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242BE" w14:textId="5427418A" w:rsidR="008C54BA" w:rsidRPr="00C71B52" w:rsidRDefault="008C54BA" w:rsidP="00514798">
      <w:pPr>
        <w:widowControl/>
        <w:tabs>
          <w:tab w:val="left" w:pos="1985"/>
        </w:tabs>
        <w:adjustRightInd w:val="0"/>
        <w:snapToGrid w:val="0"/>
        <w:ind w:left="1707" w:hangingChars="850" w:hanging="1707"/>
        <w:jc w:val="left"/>
        <w:rPr>
          <w:b/>
          <w:lang w:val="de-DE" w:eastAsia="en-US"/>
        </w:rPr>
      </w:pPr>
      <w:bookmarkStart w:id="0" w:name="_Hlk145670493"/>
      <w:bookmarkStart w:id="1" w:name="OLE_LINK4"/>
      <w:bookmarkStart w:id="2" w:name="OLE_LINK3"/>
      <w:r w:rsidRPr="00C71B52">
        <w:rPr>
          <w:b/>
          <w:lang w:val="de-DE" w:eastAsia="en-US"/>
        </w:rPr>
        <w:t>3GPP TSG RAN WG1 #11</w:t>
      </w:r>
      <w:r w:rsidR="009E7BF2" w:rsidRPr="00C71B52">
        <w:rPr>
          <w:rFonts w:hint="eastAsia"/>
          <w:b/>
          <w:lang w:val="de-DE" w:eastAsia="en-US"/>
        </w:rPr>
        <w:t>8</w:t>
      </w:r>
      <w:r w:rsidRPr="00C71B52">
        <w:rPr>
          <w:b/>
          <w:lang w:val="de-DE" w:eastAsia="en-US"/>
        </w:rPr>
        <w:tab/>
      </w:r>
      <w:r w:rsidR="003A041E" w:rsidRPr="00C71B52">
        <w:rPr>
          <w:b/>
          <w:lang w:val="de-DE" w:eastAsia="en-US"/>
        </w:rPr>
        <w:t>-bis</w:t>
      </w:r>
      <w:r w:rsidR="005976F1" w:rsidRPr="00C71B52">
        <w:rPr>
          <w:rFonts w:hint="eastAsia"/>
          <w:b/>
          <w:lang w:val="de-DE" w:eastAsia="en-US"/>
        </w:rPr>
        <w:t xml:space="preserve">            </w:t>
      </w:r>
      <w:r w:rsidR="005976F1" w:rsidRPr="00C71B52">
        <w:rPr>
          <w:b/>
          <w:lang w:val="de-DE" w:eastAsia="en-US"/>
        </w:rPr>
        <w:tab/>
      </w:r>
      <w:r w:rsidR="005976F1" w:rsidRPr="00C71B52">
        <w:rPr>
          <w:b/>
          <w:lang w:val="de-DE" w:eastAsia="en-US"/>
        </w:rPr>
        <w:tab/>
      </w:r>
      <w:r w:rsidR="005976F1" w:rsidRPr="00C71B52">
        <w:rPr>
          <w:b/>
          <w:lang w:val="de-DE" w:eastAsia="en-US"/>
        </w:rPr>
        <w:tab/>
      </w:r>
      <w:r w:rsidR="005976F1" w:rsidRPr="00C71B52">
        <w:rPr>
          <w:b/>
          <w:lang w:val="de-DE" w:eastAsia="en-US"/>
        </w:rPr>
        <w:tab/>
      </w:r>
      <w:r w:rsidR="005976F1" w:rsidRPr="00C71B52">
        <w:rPr>
          <w:rFonts w:hint="eastAsia"/>
          <w:b/>
          <w:lang w:val="de-DE" w:eastAsia="en-US"/>
        </w:rPr>
        <w:t xml:space="preserve">                                       </w:t>
      </w:r>
      <w:r w:rsidR="00C71B52">
        <w:rPr>
          <w:b/>
          <w:lang w:val="de-DE" w:eastAsia="en-US"/>
        </w:rPr>
        <w:tab/>
      </w:r>
      <w:r w:rsidR="00C71B52">
        <w:rPr>
          <w:b/>
          <w:lang w:val="de-DE" w:eastAsia="en-US"/>
        </w:rPr>
        <w:tab/>
      </w:r>
      <w:r w:rsidR="00C71B52">
        <w:rPr>
          <w:b/>
          <w:lang w:val="de-DE" w:eastAsia="en-US"/>
        </w:rPr>
        <w:tab/>
      </w:r>
      <w:r w:rsidR="005976F1" w:rsidRPr="00C71B52">
        <w:rPr>
          <w:rFonts w:hint="eastAsia"/>
          <w:b/>
          <w:lang w:val="de-DE" w:eastAsia="en-US"/>
        </w:rPr>
        <w:t xml:space="preserve"> </w:t>
      </w:r>
      <w:r w:rsidR="00911CAE" w:rsidRPr="00C71B52">
        <w:rPr>
          <w:b/>
          <w:lang w:val="de-DE" w:eastAsia="en-US"/>
        </w:rPr>
        <w:tab/>
      </w:r>
      <w:r w:rsidR="00911CAE" w:rsidRPr="00C71B52">
        <w:rPr>
          <w:b/>
          <w:lang w:val="de-DE" w:eastAsia="en-US"/>
        </w:rPr>
        <w:tab/>
      </w:r>
      <w:r w:rsidR="005976F1" w:rsidRPr="00C71B52">
        <w:rPr>
          <w:rFonts w:hint="eastAsia"/>
          <w:b/>
          <w:lang w:val="de-DE" w:eastAsia="en-US"/>
        </w:rPr>
        <w:t xml:space="preserve">  </w:t>
      </w:r>
      <w:r w:rsidR="00C71B52" w:rsidRPr="00C71B52">
        <w:rPr>
          <w:rFonts w:hint="eastAsia"/>
          <w:b/>
          <w:lang w:val="de-DE" w:eastAsia="en-US"/>
        </w:rPr>
        <w:t>R1-2407921</w:t>
      </w:r>
    </w:p>
    <w:p w14:paraId="2A6FD72D" w14:textId="41056432" w:rsidR="00C57814" w:rsidRPr="00631770" w:rsidRDefault="003A041E" w:rsidP="00514798">
      <w:pPr>
        <w:widowControl/>
        <w:tabs>
          <w:tab w:val="left" w:pos="1985"/>
        </w:tabs>
        <w:adjustRightInd w:val="0"/>
        <w:snapToGrid w:val="0"/>
        <w:ind w:left="1707" w:hangingChars="850" w:hanging="1707"/>
        <w:jc w:val="left"/>
        <w:rPr>
          <w:b/>
          <w:lang w:val="en-GB" w:eastAsia="en-US"/>
        </w:rPr>
      </w:pPr>
      <w:r w:rsidRPr="003A041E">
        <w:rPr>
          <w:b/>
          <w:lang w:val="en-GB" w:eastAsia="en-US"/>
        </w:rPr>
        <w:t>Hefei, China, 14th – 18th October 2024</w:t>
      </w:r>
    </w:p>
    <w:bookmarkEnd w:id="0"/>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4A2EF752"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39FA612B" w14:textId="4570EB1E" w:rsidR="009741CE" w:rsidRDefault="009741CE" w:rsidP="009F74CA">
      <w:pPr>
        <w:adjustRightInd w:val="0"/>
        <w:snapToGrid w:val="0"/>
        <w:spacing w:before="120" w:after="180"/>
      </w:pPr>
      <w:r>
        <w:t xml:space="preserve">Rel-19 </w:t>
      </w:r>
      <w:r w:rsidRPr="009F74CA">
        <w:rPr>
          <w:bCs w:val="0"/>
          <w:iCs w:val="0"/>
        </w:rPr>
        <w:t>WI</w:t>
      </w:r>
      <w:r>
        <w:t xml:space="preserve"> on </w:t>
      </w:r>
      <w:r w:rsidRPr="009741CE">
        <w:t>Non-Terrestrial Networks (NTN) for NR Phase 3</w:t>
      </w:r>
      <w:r>
        <w:t xml:space="preserve"> was updated in </w:t>
      </w:r>
      <w:r w:rsidRPr="009741CE">
        <w:t>RP-241667</w:t>
      </w:r>
      <w:r>
        <w:rPr>
          <w:rFonts w:hint="eastAsia"/>
        </w:rPr>
        <w:t xml:space="preserve"> </w:t>
      </w:r>
      <w:r>
        <w:fldChar w:fldCharType="begin"/>
      </w:r>
      <w:r>
        <w:instrText xml:space="preserve"> </w:instrText>
      </w:r>
      <w:r>
        <w:rPr>
          <w:rFonts w:hint="eastAsia"/>
        </w:rPr>
        <w:instrText>REF _Ref173672868 \n \h</w:instrText>
      </w:r>
      <w:r>
        <w:instrText xml:space="preserve"> </w:instrText>
      </w:r>
      <w:r>
        <w:fldChar w:fldCharType="separate"/>
      </w:r>
      <w:r w:rsidR="005142EF">
        <w:t>[1]</w:t>
      </w:r>
      <w:r>
        <w:fldChar w:fldCharType="end"/>
      </w:r>
      <w:r>
        <w:rPr>
          <w:rFonts w:hint="eastAsia"/>
        </w:rPr>
        <w:t xml:space="preserve"> </w:t>
      </w:r>
      <w:r>
        <w:t>with the following objectives.</w:t>
      </w: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40BB502F" w14:textId="77777777" w:rsidR="00DA3EAF" w:rsidRPr="00514798" w:rsidRDefault="00DA3EAF" w:rsidP="009F74CA">
            <w:pPr>
              <w:widowControl/>
              <w:numPr>
                <w:ilvl w:val="0"/>
                <w:numId w:val="15"/>
              </w:numPr>
              <w:overflowPunct w:val="0"/>
              <w:autoSpaceDE w:val="0"/>
              <w:autoSpaceDN w:val="0"/>
              <w:adjustRightInd w:val="0"/>
              <w:jc w:val="left"/>
              <w:textAlignment w:val="baseline"/>
              <w:rPr>
                <w:rFonts w:eastAsia="Malgun Gothic"/>
                <w:lang w:eastAsia="ko-KR"/>
              </w:rPr>
            </w:pPr>
            <w:r w:rsidRPr="00514798">
              <w:rPr>
                <w:rFonts w:eastAsia="Malgun Gothic"/>
                <w:lang w:eastAsia="ko-KR"/>
              </w:rPr>
              <w:t xml:space="preserve">Support of Rel-17 </w:t>
            </w:r>
            <w:proofErr w:type="spellStart"/>
            <w:r w:rsidRPr="00514798">
              <w:rPr>
                <w:rFonts w:eastAsia="Malgun Gothic"/>
                <w:lang w:eastAsia="ko-KR"/>
              </w:rPr>
              <w:t>RedCap</w:t>
            </w:r>
            <w:proofErr w:type="spellEnd"/>
            <w:r w:rsidRPr="00514798">
              <w:rPr>
                <w:rFonts w:eastAsia="Malgun Gothic"/>
                <w:lang w:eastAsia="ko-KR"/>
              </w:rPr>
              <w:t xml:space="preserve"> and Rel-18 </w:t>
            </w:r>
            <w:proofErr w:type="spellStart"/>
            <w:r w:rsidRPr="00514798">
              <w:rPr>
                <w:rFonts w:eastAsia="Malgun Gothic"/>
                <w:lang w:eastAsia="ko-KR"/>
              </w:rPr>
              <w:t>eRedCap</w:t>
            </w:r>
            <w:proofErr w:type="spellEnd"/>
            <w:r w:rsidRPr="00514798">
              <w:rPr>
                <w:rFonts w:eastAsia="Malgun Gothic"/>
                <w:lang w:eastAsia="ko-KR"/>
              </w:rPr>
              <w:t xml:space="preserve"> UEs with NR NTN operating in FR1-NTN bands [RAN4, RAN1]</w:t>
            </w:r>
          </w:p>
          <w:p w14:paraId="6CFFE553" w14:textId="77777777" w:rsidR="00DA3EAF" w:rsidRPr="00514798" w:rsidRDefault="00DA3EAF" w:rsidP="009F74CA">
            <w:pPr>
              <w:pStyle w:val="aff9"/>
              <w:widowControl w:val="0"/>
              <w:numPr>
                <w:ilvl w:val="0"/>
                <w:numId w:val="16"/>
              </w:numPr>
              <w:spacing w:beforeLines="0" w:afterLines="0"/>
              <w:ind w:firstLineChars="0"/>
              <w:contextualSpacing/>
              <w:jc w:val="both"/>
            </w:pPr>
            <w:r w:rsidRPr="00514798">
              <w:t xml:space="preserve">For full-duplex and half duplex FDD </w:t>
            </w:r>
            <w:proofErr w:type="spellStart"/>
            <w:r w:rsidRPr="00514798">
              <w:t>RedCap</w:t>
            </w:r>
            <w:proofErr w:type="spellEnd"/>
            <w:r w:rsidRPr="00514798">
              <w:t xml:space="preserve"> and </w:t>
            </w:r>
            <w:proofErr w:type="spellStart"/>
            <w:r w:rsidRPr="00514798">
              <w:t>eRedCap</w:t>
            </w:r>
            <w:proofErr w:type="spellEnd"/>
            <w:r w:rsidRPr="00514798">
              <w:t xml:space="preserve"> UEs, define the RF and RRM requirements [RAN4]</w:t>
            </w:r>
          </w:p>
          <w:p w14:paraId="300DA195" w14:textId="77777777" w:rsidR="00DA3EAF" w:rsidRPr="00514798" w:rsidRDefault="00DA3EAF" w:rsidP="009F74CA">
            <w:pPr>
              <w:pStyle w:val="aff9"/>
              <w:widowControl w:val="0"/>
              <w:numPr>
                <w:ilvl w:val="0"/>
                <w:numId w:val="16"/>
              </w:numPr>
              <w:spacing w:beforeLines="0" w:afterLines="0"/>
              <w:ind w:firstLineChars="0"/>
              <w:contextualSpacing/>
              <w:jc w:val="both"/>
            </w:pPr>
            <w:r w:rsidRPr="00514798">
              <w:t xml:space="preserve">For HD-FDD </w:t>
            </w:r>
            <w:proofErr w:type="spellStart"/>
            <w:r w:rsidRPr="00514798">
              <w:t>RedCap</w:t>
            </w:r>
            <w:proofErr w:type="spellEnd"/>
            <w:r w:rsidRPr="00514798">
              <w:t xml:space="preserve"> UEs and </w:t>
            </w:r>
            <w:proofErr w:type="spellStart"/>
            <w:r w:rsidRPr="00514798">
              <w:t>eRedCap</w:t>
            </w:r>
            <w:proofErr w:type="spellEnd"/>
            <w:r w:rsidRPr="00514798">
              <w:t xml:space="preserve"> UEs, specify enhancements for mitigating issues caused by TA mismatch between actual TA used by the UE and assumed TA for the UE at the gNB [RAN1]</w:t>
            </w:r>
          </w:p>
          <w:p w14:paraId="15FC917F" w14:textId="77777777" w:rsidR="00DA3EAF" w:rsidRPr="00514798" w:rsidRDefault="00DA3EAF" w:rsidP="009F74CA">
            <w:pPr>
              <w:pStyle w:val="aff9"/>
              <w:widowControl w:val="0"/>
              <w:numPr>
                <w:ilvl w:val="1"/>
                <w:numId w:val="16"/>
              </w:numPr>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rsidP="009F74CA">
            <w:pPr>
              <w:pStyle w:val="aff9"/>
              <w:widowControl w:val="0"/>
              <w:numPr>
                <w:ilvl w:val="2"/>
                <w:numId w:val="16"/>
              </w:numPr>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rsidP="009F74CA">
            <w:pPr>
              <w:pStyle w:val="aff9"/>
              <w:widowControl w:val="0"/>
              <w:numPr>
                <w:ilvl w:val="2"/>
                <w:numId w:val="16"/>
              </w:numPr>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rsidP="009F74CA">
            <w:pPr>
              <w:pStyle w:val="aff9"/>
              <w:widowControl w:val="0"/>
              <w:numPr>
                <w:ilvl w:val="1"/>
                <w:numId w:val="16"/>
              </w:numPr>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rsidP="009F74CA">
            <w:pPr>
              <w:pStyle w:val="aff9"/>
              <w:widowControl w:val="0"/>
              <w:numPr>
                <w:ilvl w:val="1"/>
                <w:numId w:val="16"/>
              </w:numPr>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rsidP="009F74CA">
            <w:pPr>
              <w:pStyle w:val="aff9"/>
              <w:widowControl w:val="0"/>
              <w:numPr>
                <w:ilvl w:val="0"/>
                <w:numId w:val="16"/>
              </w:numPr>
              <w:spacing w:beforeLines="0" w:afterLines="0"/>
              <w:ind w:firstLineChars="0"/>
              <w:contextualSpacing/>
              <w:jc w:val="both"/>
            </w:pPr>
            <w:r w:rsidRPr="00514798">
              <w:t>Notes for this objective:</w:t>
            </w:r>
          </w:p>
          <w:p w14:paraId="0518386D" w14:textId="4F5B2966" w:rsidR="00DA3EAF" w:rsidRPr="00DA3EAF" w:rsidRDefault="00DA3EAF" w:rsidP="009F74CA">
            <w:pPr>
              <w:pStyle w:val="aff9"/>
              <w:widowControl w:val="0"/>
              <w:numPr>
                <w:ilvl w:val="1"/>
                <w:numId w:val="16"/>
              </w:numPr>
              <w:spacing w:beforeLines="0" w:afterLines="0"/>
              <w:ind w:firstLineChars="0"/>
              <w:contextualSpacing/>
              <w:jc w:val="both"/>
            </w:pPr>
            <w:r w:rsidRPr="00514798">
              <w:t xml:space="preserve">GNSS (Global Navigation Satellite Systems) capabilities and simultaneous GNSS and NR-NTN operation is supported in </w:t>
            </w:r>
            <w:proofErr w:type="spellStart"/>
            <w:r w:rsidRPr="00514798">
              <w:t>RedCap</w:t>
            </w:r>
            <w:proofErr w:type="spellEnd"/>
            <w:r w:rsidRPr="00514798">
              <w:t>/</w:t>
            </w:r>
            <w:proofErr w:type="spellStart"/>
            <w:r w:rsidRPr="00514798">
              <w:t>eRedCap</w:t>
            </w:r>
            <w:proofErr w:type="spellEnd"/>
            <w:r w:rsidRPr="00514798">
              <w:t xml:space="preserve"> UE.</w:t>
            </w:r>
          </w:p>
        </w:tc>
      </w:tr>
    </w:tbl>
    <w:p w14:paraId="43DEC870" w14:textId="734E9A5A" w:rsidR="00BC61C1" w:rsidRDefault="00822D9E" w:rsidP="009F74CA">
      <w:pPr>
        <w:adjustRightInd w:val="0"/>
        <w:snapToGrid w:val="0"/>
        <w:spacing w:before="120" w:after="180"/>
        <w:rPr>
          <w:bCs w:val="0"/>
          <w:iCs w:val="0"/>
        </w:rPr>
      </w:pPr>
      <w:r>
        <w:rPr>
          <w:bCs w:val="0"/>
          <w:iCs w:val="0"/>
        </w:rPr>
        <w:t xml:space="preserve">In this contribution, </w:t>
      </w:r>
      <w:r>
        <w:rPr>
          <w:rFonts w:eastAsiaTheme="minorEastAsia" w:hint="eastAsia"/>
        </w:rPr>
        <w:t>potential</w:t>
      </w:r>
      <w:r>
        <w:rPr>
          <w:rFonts w:eastAsiaTheme="minorEastAsia"/>
        </w:rPr>
        <w:t xml:space="preserve"> </w:t>
      </w:r>
      <w:r w:rsidRPr="002C022E">
        <w:rPr>
          <w:rFonts w:eastAsiaTheme="minorEastAsia"/>
        </w:rPr>
        <w:t xml:space="preserve">enhancements for </w:t>
      </w:r>
      <w:r w:rsidR="00DA6553" w:rsidRPr="00DA6553">
        <w:rPr>
          <w:rFonts w:eastAsiaTheme="minorEastAsia"/>
        </w:rPr>
        <w:t>HD collisions cases (cases 3 and 4)</w:t>
      </w:r>
      <w:r w:rsidR="00DA6553">
        <w:rPr>
          <w:rFonts w:eastAsiaTheme="minorEastAsia" w:hint="eastAsia"/>
        </w:rPr>
        <w:t xml:space="preserve"> for </w:t>
      </w:r>
      <w:r w:rsidR="00DA6553">
        <w:rPr>
          <w:bCs w:val="0"/>
          <w:iCs w:val="0"/>
        </w:rPr>
        <w:t>HD-FDD (e)</w:t>
      </w:r>
      <w:proofErr w:type="spellStart"/>
      <w:r w:rsidR="00DA6553">
        <w:rPr>
          <w:bCs w:val="0"/>
          <w:iCs w:val="0"/>
        </w:rPr>
        <w:t>RedCap</w:t>
      </w:r>
      <w:proofErr w:type="spellEnd"/>
      <w:r w:rsidR="00DA6553">
        <w:rPr>
          <w:bCs w:val="0"/>
          <w:iCs w:val="0"/>
        </w:rPr>
        <w:t xml:space="preserve"> UEs</w:t>
      </w:r>
      <w:r w:rsidR="00DA6553">
        <w:rPr>
          <w:rFonts w:hint="eastAsia"/>
          <w:bCs w:val="0"/>
          <w:iCs w:val="0"/>
        </w:rPr>
        <w:t xml:space="preserve"> in NTN scenarios </w:t>
      </w:r>
      <w:r>
        <w:rPr>
          <w:rFonts w:eastAsiaTheme="minorEastAsia"/>
        </w:rPr>
        <w:t>will be discussed</w:t>
      </w:r>
      <w:r w:rsidRPr="00E90AB2">
        <w:rPr>
          <w:rFonts w:eastAsiaTheme="minorEastAsia"/>
        </w:rPr>
        <w:t>.</w:t>
      </w:r>
    </w:p>
    <w:p w14:paraId="5BDE4DB6" w14:textId="64D51DAC" w:rsidR="00AC4B9B" w:rsidRDefault="00CD6B49" w:rsidP="00AD15C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AD15C0">
        <w:rPr>
          <w:rFonts w:ascii="Times New Roman" w:hAnsi="Times New Roman" w:hint="eastAsia"/>
          <w:sz w:val="28"/>
          <w:szCs w:val="28"/>
          <w:lang w:eastAsia="zh-CN"/>
        </w:rPr>
        <w:t>S</w:t>
      </w:r>
      <w:r w:rsidR="00AC4B9B" w:rsidRPr="00AD15C0">
        <w:rPr>
          <w:rFonts w:ascii="Times New Roman" w:hAnsi="Times New Roman"/>
          <w:sz w:val="28"/>
          <w:szCs w:val="28"/>
          <w:lang w:eastAsia="zh-CN"/>
        </w:rPr>
        <w:t>olution</w:t>
      </w:r>
      <w:r w:rsidR="00AC4B9B" w:rsidRPr="00AD15C0">
        <w:rPr>
          <w:rFonts w:ascii="Times New Roman" w:hAnsi="Times New Roman" w:hint="eastAsia"/>
          <w:sz w:val="28"/>
          <w:szCs w:val="28"/>
          <w:lang w:eastAsia="zh-CN"/>
        </w:rPr>
        <w:t xml:space="preserve"> on </w:t>
      </w:r>
      <w:r w:rsidRPr="00AD15C0">
        <w:rPr>
          <w:rFonts w:ascii="Times New Roman" w:hAnsi="Times New Roman" w:hint="eastAsia"/>
          <w:sz w:val="28"/>
          <w:szCs w:val="28"/>
          <w:lang w:eastAsia="zh-CN"/>
        </w:rPr>
        <w:t>c</w:t>
      </w:r>
      <w:r w:rsidRPr="00AD15C0">
        <w:rPr>
          <w:rFonts w:ascii="Times New Roman" w:hAnsi="Times New Roman"/>
          <w:sz w:val="28"/>
          <w:szCs w:val="28"/>
          <w:lang w:eastAsia="zh-CN"/>
        </w:rPr>
        <w:t>ollision</w:t>
      </w:r>
      <w:r w:rsidRPr="00AD15C0">
        <w:rPr>
          <w:rFonts w:ascii="Times New Roman" w:hAnsi="Times New Roman" w:hint="eastAsia"/>
          <w:sz w:val="28"/>
          <w:szCs w:val="28"/>
          <w:lang w:eastAsia="zh-CN"/>
        </w:rPr>
        <w:t xml:space="preserve"> case 3 </w:t>
      </w:r>
      <w:r w:rsidRPr="00AD15C0">
        <w:rPr>
          <w:rFonts w:ascii="Times New Roman" w:hAnsi="Times New Roman"/>
          <w:sz w:val="28"/>
          <w:szCs w:val="28"/>
          <w:lang w:eastAsia="zh-CN"/>
        </w:rPr>
        <w:t>(Semi-statically configured DL reception collides with semi-statically configured UL transmission)</w:t>
      </w:r>
    </w:p>
    <w:p w14:paraId="055E0E85" w14:textId="79F6EED1" w:rsidR="00E85DF8" w:rsidRPr="00E85DF8" w:rsidRDefault="00135199" w:rsidP="00E85DF8">
      <w:pPr>
        <w:pStyle w:val="2"/>
        <w:spacing w:before="120" w:after="120"/>
        <w:rPr>
          <w:b/>
          <w:bCs w:val="0"/>
          <w:sz w:val="24"/>
          <w:szCs w:val="24"/>
        </w:rPr>
      </w:pPr>
      <w:r>
        <w:rPr>
          <w:rFonts w:eastAsiaTheme="minorEastAsia"/>
          <w:b/>
          <w:bCs w:val="0"/>
          <w:sz w:val="24"/>
          <w:szCs w:val="24"/>
        </w:rPr>
        <w:t>C</w:t>
      </w:r>
      <w:r>
        <w:rPr>
          <w:rFonts w:eastAsiaTheme="minorEastAsia" w:hint="eastAsia"/>
          <w:b/>
          <w:bCs w:val="0"/>
          <w:sz w:val="24"/>
          <w:szCs w:val="24"/>
        </w:rPr>
        <w:t>ollision rule</w:t>
      </w:r>
    </w:p>
    <w:p w14:paraId="3907AE3F" w14:textId="58F3728B" w:rsidR="00840183" w:rsidRDefault="00840183" w:rsidP="00840183">
      <w:pPr>
        <w:adjustRightInd w:val="0"/>
        <w:snapToGrid w:val="0"/>
        <w:spacing w:before="120" w:after="180"/>
      </w:pPr>
      <w:r>
        <w:rPr>
          <w:rFonts w:hint="eastAsia"/>
        </w:rPr>
        <w:t>C</w:t>
      </w:r>
      <w:r w:rsidRPr="006854AE">
        <w:t>ollision case 3</w:t>
      </w:r>
      <w:r>
        <w:rPr>
          <w:rFonts w:hint="eastAsia"/>
        </w:rPr>
        <w:t xml:space="preserve"> is defined as an </w:t>
      </w:r>
      <w:r w:rsidRPr="003312DC">
        <w:t>error case</w:t>
      </w:r>
      <w:r>
        <w:rPr>
          <w:rFonts w:hint="eastAsia"/>
        </w:rPr>
        <w:t xml:space="preserve"> in the terrestrial network since the terrestrial gNB exactly knows the actual TA and it can easily avoid such confliction by proper configuration.</w:t>
      </w:r>
    </w:p>
    <w:p w14:paraId="2ACA5B2F" w14:textId="417D8A1F" w:rsidR="00093BC4" w:rsidRDefault="009E3DDD" w:rsidP="00093BC4">
      <w:pPr>
        <w:adjustRightInd w:val="0"/>
        <w:snapToGrid w:val="0"/>
        <w:spacing w:before="120" w:after="180"/>
        <w:rPr>
          <w:rFonts w:eastAsiaTheme="minorEastAsia"/>
          <w:color w:val="000000"/>
        </w:rPr>
      </w:pPr>
      <w:r>
        <w:t>However</w:t>
      </w:r>
      <w:r>
        <w:rPr>
          <w:rFonts w:hint="eastAsia"/>
        </w:rPr>
        <w:t xml:space="preserve">, </w:t>
      </w:r>
      <w:r w:rsidR="005E5BDA">
        <w:rPr>
          <w:rFonts w:eastAsiaTheme="minorEastAsia" w:hint="eastAsia"/>
          <w:color w:val="000000"/>
        </w:rPr>
        <w:t>i</w:t>
      </w:r>
      <w:r w:rsidR="005E5BDA">
        <w:rPr>
          <w:rFonts w:eastAsiaTheme="minorEastAsia"/>
          <w:color w:val="000000"/>
        </w:rPr>
        <w:t>n the NTN scenario</w:t>
      </w:r>
      <w:r w:rsidR="00E77B3C">
        <w:rPr>
          <w:rFonts w:eastAsiaTheme="minorEastAsia" w:hint="eastAsia"/>
          <w:color w:val="000000"/>
        </w:rPr>
        <w:t>,</w:t>
      </w:r>
      <w:r w:rsidR="005E5BDA">
        <w:rPr>
          <w:rFonts w:eastAsiaTheme="minorEastAsia" w:hint="eastAsia"/>
          <w:color w:val="000000"/>
        </w:rPr>
        <w:t xml:space="preserve"> </w:t>
      </w:r>
      <w:r w:rsidR="00776206">
        <w:rPr>
          <w:rFonts w:hint="eastAsia"/>
        </w:rPr>
        <w:t xml:space="preserve">the propagation delay and TA will change </w:t>
      </w:r>
      <w:r w:rsidR="00776206">
        <w:t>according</w:t>
      </w:r>
      <w:r w:rsidR="00776206">
        <w:rPr>
          <w:rFonts w:hint="eastAsia"/>
        </w:rPr>
        <w:t xml:space="preserve"> </w:t>
      </w:r>
      <w:r w:rsidR="00776206">
        <w:t>to the</w:t>
      </w:r>
      <w:r w:rsidR="00776206">
        <w:rPr>
          <w:rFonts w:hint="eastAsia"/>
        </w:rPr>
        <w:t xml:space="preserve"> satellite</w:t>
      </w:r>
      <w:r w:rsidR="00776206">
        <w:t>’</w:t>
      </w:r>
      <w:r w:rsidR="00776206">
        <w:rPr>
          <w:rFonts w:hint="eastAsia"/>
        </w:rPr>
        <w:t>s location.</w:t>
      </w:r>
      <w:r w:rsidR="00093BC4">
        <w:rPr>
          <w:rFonts w:hint="eastAsia"/>
        </w:rPr>
        <w:t xml:space="preserve"> </w:t>
      </w:r>
      <w:r w:rsidR="00093BC4">
        <w:t>F</w:t>
      </w:r>
      <w:r w:rsidR="00093BC4">
        <w:rPr>
          <w:rFonts w:hint="eastAsia"/>
        </w:rPr>
        <w:t xml:space="preserve">or example, as shown in </w:t>
      </w:r>
      <w:r w:rsidR="00093BC4">
        <w:fldChar w:fldCharType="begin"/>
      </w:r>
      <w:r w:rsidR="00093BC4">
        <w:instrText xml:space="preserve"> </w:instrText>
      </w:r>
      <w:r w:rsidR="00093BC4">
        <w:rPr>
          <w:rFonts w:hint="eastAsia"/>
        </w:rPr>
        <w:instrText>REF _Ref178243136 \h</w:instrText>
      </w:r>
      <w:r w:rsidR="00093BC4">
        <w:instrText xml:space="preserve"> </w:instrText>
      </w:r>
      <w:r w:rsidR="00093BC4">
        <w:fldChar w:fldCharType="separate"/>
      </w:r>
      <w:r w:rsidR="005142EF">
        <w:t xml:space="preserve">Figure </w:t>
      </w:r>
      <w:r w:rsidR="005142EF">
        <w:rPr>
          <w:noProof/>
        </w:rPr>
        <w:t>1</w:t>
      </w:r>
      <w:r w:rsidR="00093BC4">
        <w:fldChar w:fldCharType="end"/>
      </w:r>
      <w:r w:rsidR="00093BC4">
        <w:rPr>
          <w:rFonts w:hint="eastAsia"/>
        </w:rPr>
        <w:t xml:space="preserve"> (a), </w:t>
      </w:r>
      <w:r w:rsidR="00093BC4">
        <w:rPr>
          <w:rFonts w:eastAsiaTheme="minorEastAsia"/>
          <w:color w:val="000000"/>
        </w:rPr>
        <w:t>when LEO-600km is used to cover a service area, the initial elevation angle for UE would be 30</w:t>
      </w:r>
      <w:proofErr w:type="gramStart"/>
      <w:r w:rsidR="00093BC4">
        <w:rPr>
          <w:rFonts w:eastAsiaTheme="minorEastAsia"/>
          <w:color w:val="000000"/>
          <w:vertAlign w:val="superscript"/>
        </w:rPr>
        <w:t xml:space="preserve">o </w:t>
      </w:r>
      <w:r w:rsidR="00093BC4">
        <w:rPr>
          <w:rFonts w:eastAsiaTheme="minorEastAsia"/>
          <w:color w:val="000000"/>
        </w:rPr>
        <w:t>.</w:t>
      </w:r>
      <w:proofErr w:type="gramEnd"/>
      <w:r w:rsidR="00093BC4">
        <w:rPr>
          <w:rFonts w:eastAsiaTheme="minorEastAsia"/>
          <w:color w:val="000000"/>
        </w:rPr>
        <w:t xml:space="preserve"> The propagation distance would be 1075km and the propagation delay would be 3.68ms. The corresponding TA is 7.16ms, as in</w:t>
      </w:r>
      <w:r w:rsidR="00093BC4">
        <w:rPr>
          <w:rFonts w:eastAsiaTheme="minorEastAsia" w:hint="eastAsia"/>
          <w:color w:val="000000"/>
        </w:rPr>
        <w:t xml:space="preserve"> </w:t>
      </w:r>
      <w:r w:rsidR="00093BC4">
        <w:rPr>
          <w:rFonts w:eastAsiaTheme="minorEastAsia"/>
          <w:color w:val="000000"/>
        </w:rPr>
        <w:fldChar w:fldCharType="begin"/>
      </w:r>
      <w:r w:rsidR="00093BC4">
        <w:rPr>
          <w:rFonts w:eastAsiaTheme="minorEastAsia"/>
          <w:color w:val="000000"/>
        </w:rPr>
        <w:instrText xml:space="preserve"> </w:instrText>
      </w:r>
      <w:r w:rsidR="00093BC4">
        <w:rPr>
          <w:rFonts w:eastAsiaTheme="minorEastAsia" w:hint="eastAsia"/>
          <w:color w:val="000000"/>
        </w:rPr>
        <w:instrText>REF _Ref178243136 \h</w:instrText>
      </w:r>
      <w:r w:rsidR="00093BC4">
        <w:rPr>
          <w:rFonts w:eastAsiaTheme="minorEastAsia"/>
          <w:color w:val="000000"/>
        </w:rPr>
        <w:instrText xml:space="preserve"> </w:instrText>
      </w:r>
      <w:r w:rsidR="00093BC4">
        <w:rPr>
          <w:rFonts w:eastAsiaTheme="minorEastAsia"/>
          <w:color w:val="000000"/>
        </w:rPr>
      </w:r>
      <w:r w:rsidR="00093BC4">
        <w:rPr>
          <w:rFonts w:eastAsiaTheme="minorEastAsia"/>
          <w:color w:val="000000"/>
        </w:rPr>
        <w:fldChar w:fldCharType="separate"/>
      </w:r>
      <w:r w:rsidR="005142EF">
        <w:t xml:space="preserve">Figure </w:t>
      </w:r>
      <w:r w:rsidR="005142EF">
        <w:rPr>
          <w:noProof/>
        </w:rPr>
        <w:t>1</w:t>
      </w:r>
      <w:r w:rsidR="00093BC4">
        <w:rPr>
          <w:rFonts w:eastAsiaTheme="minorEastAsia"/>
          <w:color w:val="000000"/>
        </w:rPr>
        <w:fldChar w:fldCharType="end"/>
      </w:r>
      <w:r w:rsidR="00093BC4">
        <w:rPr>
          <w:rFonts w:eastAsiaTheme="minorEastAsia" w:hint="eastAsia"/>
          <w:color w:val="000000"/>
        </w:rPr>
        <w:t xml:space="preserve"> (b)</w:t>
      </w:r>
      <w:r w:rsidR="00093BC4">
        <w:rPr>
          <w:rFonts w:eastAsiaTheme="minorEastAsia"/>
          <w:color w:val="000000"/>
        </w:rPr>
        <w:t>. When the satellite is moving at the elevation angle of 90</w:t>
      </w:r>
      <w:proofErr w:type="gramStart"/>
      <w:r w:rsidR="00093BC4" w:rsidRPr="00263E28">
        <w:rPr>
          <w:rFonts w:eastAsiaTheme="minorEastAsia"/>
          <w:color w:val="000000"/>
          <w:vertAlign w:val="superscript"/>
        </w:rPr>
        <w:t>o</w:t>
      </w:r>
      <w:r w:rsidR="00093BC4">
        <w:rPr>
          <w:rFonts w:eastAsiaTheme="minorEastAsia"/>
          <w:color w:val="000000"/>
          <w:vertAlign w:val="superscript"/>
        </w:rPr>
        <w:t xml:space="preserve"> </w:t>
      </w:r>
      <w:r w:rsidR="00093BC4">
        <w:rPr>
          <w:rFonts w:eastAsiaTheme="minorEastAsia"/>
          <w:color w:val="000000"/>
        </w:rPr>
        <w:t>,</w:t>
      </w:r>
      <w:proofErr w:type="gramEnd"/>
      <w:r w:rsidR="00093BC4">
        <w:rPr>
          <w:rFonts w:eastAsiaTheme="minorEastAsia"/>
          <w:color w:val="000000"/>
        </w:rPr>
        <w:t xml:space="preserve"> the propagation distance is about 600km and 2ms propagation delay is introduced. The corresponding TA would be 4ms, as in </w:t>
      </w:r>
      <w:r w:rsidR="00093BC4">
        <w:rPr>
          <w:rFonts w:eastAsiaTheme="minorEastAsia"/>
          <w:color w:val="000000"/>
        </w:rPr>
        <w:fldChar w:fldCharType="begin"/>
      </w:r>
      <w:r w:rsidR="00093BC4">
        <w:rPr>
          <w:rFonts w:eastAsiaTheme="minorEastAsia"/>
          <w:color w:val="000000"/>
        </w:rPr>
        <w:instrText xml:space="preserve"> </w:instrText>
      </w:r>
      <w:r w:rsidR="00093BC4">
        <w:rPr>
          <w:rFonts w:eastAsiaTheme="minorEastAsia" w:hint="eastAsia"/>
          <w:color w:val="000000"/>
        </w:rPr>
        <w:instrText>REF _Ref178243136 \h</w:instrText>
      </w:r>
      <w:r w:rsidR="00093BC4">
        <w:rPr>
          <w:rFonts w:eastAsiaTheme="minorEastAsia"/>
          <w:color w:val="000000"/>
        </w:rPr>
        <w:instrText xml:space="preserve"> </w:instrText>
      </w:r>
      <w:r w:rsidR="00093BC4">
        <w:rPr>
          <w:rFonts w:eastAsiaTheme="minorEastAsia"/>
          <w:color w:val="000000"/>
        </w:rPr>
      </w:r>
      <w:r w:rsidR="00093BC4">
        <w:rPr>
          <w:rFonts w:eastAsiaTheme="minorEastAsia"/>
          <w:color w:val="000000"/>
        </w:rPr>
        <w:fldChar w:fldCharType="separate"/>
      </w:r>
      <w:r w:rsidR="005142EF">
        <w:t xml:space="preserve">Figure </w:t>
      </w:r>
      <w:r w:rsidR="005142EF">
        <w:rPr>
          <w:noProof/>
        </w:rPr>
        <w:t>1</w:t>
      </w:r>
      <w:r w:rsidR="00093BC4">
        <w:rPr>
          <w:rFonts w:eastAsiaTheme="minorEastAsia"/>
          <w:color w:val="000000"/>
        </w:rPr>
        <w:fldChar w:fldCharType="end"/>
      </w:r>
      <w:r w:rsidR="00093BC4">
        <w:rPr>
          <w:rFonts w:eastAsiaTheme="minorEastAsia" w:hint="eastAsia"/>
          <w:color w:val="000000"/>
        </w:rPr>
        <w:t xml:space="preserve"> (c)</w:t>
      </w:r>
      <w:r w:rsidR="00093BC4">
        <w:rPr>
          <w:rFonts w:eastAsiaTheme="minorEastAsia"/>
          <w:color w:val="000000"/>
        </w:rPr>
        <w:t>.</w:t>
      </w:r>
    </w:p>
    <w:p w14:paraId="5D2CD983" w14:textId="77777777" w:rsidR="00887FF3" w:rsidRDefault="00887FF3" w:rsidP="00887FF3">
      <w:pPr>
        <w:adjustRightInd w:val="0"/>
        <w:snapToGrid w:val="0"/>
        <w:jc w:val="center"/>
        <w:rPr>
          <w:rFonts w:eastAsiaTheme="minorEastAsia"/>
          <w:color w:val="000000"/>
        </w:rPr>
      </w:pPr>
      <w:r w:rsidRPr="00163C69">
        <w:rPr>
          <w:rFonts w:eastAsiaTheme="minorEastAsia"/>
          <w:noProof/>
          <w:color w:val="000000"/>
        </w:rPr>
        <w:drawing>
          <wp:inline distT="0" distB="0" distL="0" distR="0" wp14:anchorId="7E72BB59" wp14:editId="285752DF">
            <wp:extent cx="3332230" cy="1563862"/>
            <wp:effectExtent l="0" t="0" r="1905" b="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3344810" cy="1569766"/>
                    </a:xfrm>
                    <a:prstGeom prst="rect">
                      <a:avLst/>
                    </a:prstGeom>
                  </pic:spPr>
                </pic:pic>
              </a:graphicData>
            </a:graphic>
          </wp:inline>
        </w:drawing>
      </w:r>
    </w:p>
    <w:p w14:paraId="1CA163EA" w14:textId="77777777" w:rsidR="00887FF3" w:rsidRDefault="00887FF3" w:rsidP="00887FF3">
      <w:pPr>
        <w:adjustRightInd w:val="0"/>
        <w:snapToGrid w:val="0"/>
        <w:jc w:val="center"/>
        <w:rPr>
          <w:rFonts w:eastAsiaTheme="minorEastAsia"/>
          <w:color w:val="000000"/>
        </w:rPr>
      </w:pPr>
      <w:r>
        <w:rPr>
          <w:rFonts w:eastAsiaTheme="minorEastAsia" w:hint="eastAsia"/>
          <w:color w:val="000000"/>
        </w:rPr>
        <w:t>(a) Layout</w:t>
      </w:r>
    </w:p>
    <w:p w14:paraId="7682BC01" w14:textId="77777777" w:rsidR="00887FF3" w:rsidRDefault="00887FF3" w:rsidP="00887FF3">
      <w:pPr>
        <w:adjustRightInd w:val="0"/>
        <w:snapToGrid w:val="0"/>
        <w:jc w:val="center"/>
        <w:rPr>
          <w:rFonts w:eastAsiaTheme="minorEastAsia"/>
          <w:bCs w:val="0"/>
          <w:iCs w:val="0"/>
        </w:rPr>
      </w:pPr>
      <w:r w:rsidRPr="00AE6E37">
        <w:rPr>
          <w:rFonts w:eastAsiaTheme="minorEastAsia"/>
          <w:bCs w:val="0"/>
          <w:iCs w:val="0"/>
          <w:noProof/>
        </w:rPr>
        <w:lastRenderedPageBreak/>
        <w:drawing>
          <wp:inline distT="0" distB="0" distL="0" distR="0" wp14:anchorId="5A58D005" wp14:editId="70AEF723">
            <wp:extent cx="3528574" cy="984405"/>
            <wp:effectExtent l="0" t="0" r="0" b="635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3552117" cy="990973"/>
                    </a:xfrm>
                    <a:prstGeom prst="rect">
                      <a:avLst/>
                    </a:prstGeom>
                  </pic:spPr>
                </pic:pic>
              </a:graphicData>
            </a:graphic>
          </wp:inline>
        </w:drawing>
      </w:r>
    </w:p>
    <w:p w14:paraId="107374D1" w14:textId="77777777" w:rsidR="00887FF3" w:rsidRPr="00E77AF6" w:rsidRDefault="00887FF3" w:rsidP="00887FF3">
      <w:pPr>
        <w:adjustRightInd w:val="0"/>
        <w:snapToGrid w:val="0"/>
        <w:jc w:val="center"/>
        <w:rPr>
          <w:rFonts w:eastAsiaTheme="minorEastAsia"/>
          <w:color w:val="000000"/>
        </w:rPr>
      </w:pPr>
      <w:r>
        <w:rPr>
          <w:rFonts w:eastAsiaTheme="minorEastAsia" w:hint="eastAsia"/>
          <w:color w:val="000000"/>
        </w:rPr>
        <w:t>(b)</w:t>
      </w:r>
      <w:r w:rsidRPr="00E77AF6">
        <w:rPr>
          <w:rFonts w:eastAsiaTheme="minorEastAsia"/>
          <w:color w:val="000000"/>
        </w:rPr>
        <w:t xml:space="preserve"> </w:t>
      </w:r>
      <w:r w:rsidRPr="00E77AF6">
        <w:rPr>
          <w:rFonts w:eastAsiaTheme="minorEastAsia" w:hint="eastAsia"/>
          <w:color w:val="000000"/>
        </w:rPr>
        <w:t>U</w:t>
      </w:r>
      <w:r w:rsidRPr="00E77AF6">
        <w:rPr>
          <w:rFonts w:eastAsiaTheme="minorEastAsia"/>
          <w:color w:val="000000"/>
        </w:rPr>
        <w:t xml:space="preserve">E side </w:t>
      </w:r>
      <w:r w:rsidRPr="00E77AF6">
        <w:rPr>
          <w:rFonts w:eastAsiaTheme="minorEastAsia" w:hint="eastAsia"/>
          <w:color w:val="000000"/>
        </w:rPr>
        <w:t>timing</w:t>
      </w:r>
      <w:r w:rsidRPr="00E77AF6">
        <w:rPr>
          <w:rFonts w:eastAsiaTheme="minorEastAsia"/>
          <w:color w:val="000000"/>
        </w:rPr>
        <w:t xml:space="preserve"> </w:t>
      </w:r>
      <w:r w:rsidRPr="00E77AF6">
        <w:rPr>
          <w:rFonts w:eastAsiaTheme="minorEastAsia" w:hint="eastAsia"/>
          <w:color w:val="000000"/>
        </w:rPr>
        <w:t>when</w:t>
      </w:r>
      <w:r w:rsidRPr="00E77AF6">
        <w:rPr>
          <w:rFonts w:eastAsiaTheme="minorEastAsia"/>
          <w:color w:val="000000"/>
        </w:rPr>
        <w:t xml:space="preserve"> </w:t>
      </w:r>
      <w:r w:rsidRPr="00E77AF6">
        <w:rPr>
          <w:rFonts w:eastAsiaTheme="minorEastAsia" w:hint="eastAsia"/>
          <w:color w:val="000000"/>
        </w:rPr>
        <w:t>elevation</w:t>
      </w:r>
      <w:r w:rsidRPr="00E77AF6">
        <w:rPr>
          <w:rFonts w:eastAsiaTheme="minorEastAsia"/>
          <w:color w:val="000000"/>
        </w:rPr>
        <w:t xml:space="preserve"> </w:t>
      </w:r>
      <w:r w:rsidRPr="00E77AF6">
        <w:rPr>
          <w:rFonts w:eastAsiaTheme="minorEastAsia" w:hint="eastAsia"/>
          <w:color w:val="000000"/>
        </w:rPr>
        <w:t>an</w:t>
      </w:r>
      <w:r w:rsidRPr="00E77AF6">
        <w:rPr>
          <w:rFonts w:eastAsiaTheme="minorEastAsia"/>
          <w:color w:val="000000"/>
        </w:rPr>
        <w:t>gle is 30 degrees</w:t>
      </w:r>
    </w:p>
    <w:p w14:paraId="3855328B" w14:textId="77777777" w:rsidR="00887FF3" w:rsidRDefault="00887FF3" w:rsidP="00887FF3">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26F22E5E" wp14:editId="0BB1E93F">
            <wp:extent cx="3393938" cy="1053543"/>
            <wp:effectExtent l="0" t="0" r="0" b="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3420526" cy="1061796"/>
                    </a:xfrm>
                    <a:prstGeom prst="rect">
                      <a:avLst/>
                    </a:prstGeom>
                  </pic:spPr>
                </pic:pic>
              </a:graphicData>
            </a:graphic>
          </wp:inline>
        </w:drawing>
      </w:r>
    </w:p>
    <w:p w14:paraId="3780D650" w14:textId="77777777" w:rsidR="00887FF3" w:rsidRPr="00980125" w:rsidRDefault="00887FF3" w:rsidP="00887FF3">
      <w:pPr>
        <w:adjustRightInd w:val="0"/>
        <w:snapToGrid w:val="0"/>
        <w:jc w:val="center"/>
        <w:rPr>
          <w:rFonts w:eastAsiaTheme="minorEastAsia"/>
          <w:color w:val="000000"/>
        </w:rPr>
      </w:pPr>
      <w:r>
        <w:rPr>
          <w:rFonts w:eastAsiaTheme="minorEastAsia" w:hint="eastAsia"/>
          <w:color w:val="000000"/>
        </w:rPr>
        <w:t>(c)</w:t>
      </w:r>
      <w:r w:rsidRPr="00980125">
        <w:rPr>
          <w:rFonts w:eastAsiaTheme="minorEastAsia"/>
          <w:color w:val="000000"/>
        </w:rPr>
        <w:t xml:space="preserve"> </w:t>
      </w:r>
      <w:r w:rsidRPr="00980125">
        <w:rPr>
          <w:rFonts w:eastAsiaTheme="minorEastAsia" w:hint="eastAsia"/>
          <w:color w:val="000000"/>
        </w:rPr>
        <w:t>U</w:t>
      </w:r>
      <w:r w:rsidRPr="00980125">
        <w:rPr>
          <w:rFonts w:eastAsiaTheme="minorEastAsia"/>
          <w:color w:val="000000"/>
        </w:rPr>
        <w:t xml:space="preserve">E side </w:t>
      </w:r>
      <w:r w:rsidRPr="00980125">
        <w:rPr>
          <w:rFonts w:eastAsiaTheme="minorEastAsia" w:hint="eastAsia"/>
          <w:color w:val="000000"/>
        </w:rPr>
        <w:t>timing</w:t>
      </w:r>
      <w:r w:rsidRPr="00980125">
        <w:rPr>
          <w:rFonts w:eastAsiaTheme="minorEastAsia"/>
          <w:color w:val="000000"/>
        </w:rPr>
        <w:t xml:space="preserve"> </w:t>
      </w:r>
      <w:r w:rsidRPr="00980125">
        <w:rPr>
          <w:rFonts w:eastAsiaTheme="minorEastAsia" w:hint="eastAsia"/>
          <w:color w:val="000000"/>
        </w:rPr>
        <w:t>when</w:t>
      </w:r>
      <w:r w:rsidRPr="00980125">
        <w:rPr>
          <w:rFonts w:eastAsiaTheme="minorEastAsia"/>
          <w:color w:val="000000"/>
        </w:rPr>
        <w:t xml:space="preserve"> </w:t>
      </w:r>
      <w:r w:rsidRPr="00980125">
        <w:rPr>
          <w:rFonts w:eastAsiaTheme="minorEastAsia" w:hint="eastAsia"/>
          <w:color w:val="000000"/>
        </w:rPr>
        <w:t>elevation</w:t>
      </w:r>
      <w:r w:rsidRPr="00980125">
        <w:rPr>
          <w:rFonts w:eastAsiaTheme="minorEastAsia"/>
          <w:color w:val="000000"/>
        </w:rPr>
        <w:t xml:space="preserve"> </w:t>
      </w:r>
      <w:r w:rsidRPr="00980125">
        <w:rPr>
          <w:rFonts w:eastAsiaTheme="minorEastAsia" w:hint="eastAsia"/>
          <w:color w:val="000000"/>
        </w:rPr>
        <w:t>an</w:t>
      </w:r>
      <w:r w:rsidRPr="00980125">
        <w:rPr>
          <w:rFonts w:eastAsiaTheme="minorEastAsia"/>
          <w:color w:val="000000"/>
        </w:rPr>
        <w:t>gle is 90 degrees</w:t>
      </w:r>
    </w:p>
    <w:p w14:paraId="64AA9067" w14:textId="7717BBDB" w:rsidR="00887FF3" w:rsidRDefault="00887FF3" w:rsidP="00887FF3">
      <w:pPr>
        <w:pStyle w:val="a7"/>
        <w:spacing w:before="120" w:after="120"/>
        <w:jc w:val="center"/>
        <w:rPr>
          <w:rFonts w:eastAsiaTheme="minorEastAsia"/>
          <w:color w:val="000000"/>
        </w:rPr>
      </w:pPr>
      <w:bookmarkStart w:id="6" w:name="_Ref178243136"/>
      <w:r>
        <w:t xml:space="preserve">Figure </w:t>
      </w:r>
      <w:fldSimple w:instr=" SEQ Figure \* ARABIC ">
        <w:r w:rsidR="005142EF">
          <w:rPr>
            <w:noProof/>
          </w:rPr>
          <w:t>1</w:t>
        </w:r>
      </w:fldSimple>
      <w:bookmarkEnd w:id="6"/>
      <w:r>
        <w:t xml:space="preserve"> </w:t>
      </w:r>
      <w:r>
        <w:rPr>
          <w:rFonts w:eastAsiaTheme="minorEastAsia"/>
          <w:color w:val="000000"/>
        </w:rPr>
        <w:t>An example of NTN coverage in LEO 600km</w:t>
      </w:r>
    </w:p>
    <w:p w14:paraId="58E5F9BA" w14:textId="2171CF3B" w:rsidR="00E4471B" w:rsidRDefault="007C1B6D" w:rsidP="00F530CD">
      <w:pPr>
        <w:adjustRightInd w:val="0"/>
        <w:snapToGrid w:val="0"/>
        <w:spacing w:before="120" w:after="180"/>
      </w:pPr>
      <w:r>
        <w:rPr>
          <w:rFonts w:hint="eastAsia"/>
        </w:rPr>
        <w:t xml:space="preserve">The overlapped slots between uplink and downlink would </w:t>
      </w:r>
      <w:r w:rsidR="003E1A32">
        <w:rPr>
          <w:rFonts w:hint="eastAsia"/>
        </w:rPr>
        <w:t xml:space="preserve">be </w:t>
      </w:r>
      <w:r w:rsidR="00DC1285">
        <w:t>dramatically</w:t>
      </w:r>
      <w:r w:rsidR="00DC1285">
        <w:rPr>
          <w:rFonts w:hint="eastAsia"/>
        </w:rPr>
        <w:t xml:space="preserve"> </w:t>
      </w:r>
      <w:r w:rsidR="00411AC4">
        <w:t>change</w:t>
      </w:r>
      <w:r w:rsidR="003E1A32">
        <w:rPr>
          <w:rFonts w:hint="eastAsia"/>
        </w:rPr>
        <w:t>d</w:t>
      </w:r>
      <w:r w:rsidR="00411AC4">
        <w:rPr>
          <w:rFonts w:hint="eastAsia"/>
        </w:rPr>
        <w:t xml:space="preserve"> </w:t>
      </w:r>
      <w:r>
        <w:rPr>
          <w:rFonts w:hint="eastAsia"/>
        </w:rPr>
        <w:t xml:space="preserve">as the satellite moves. </w:t>
      </w:r>
      <w:r w:rsidR="00580AA8">
        <w:rPr>
          <w:rFonts w:hint="eastAsia"/>
        </w:rPr>
        <w:t xml:space="preserve">For a UE, </w:t>
      </w:r>
      <w:r w:rsidR="00D33F6E">
        <w:rPr>
          <w:rFonts w:hint="eastAsia"/>
        </w:rPr>
        <w:t xml:space="preserve">the </w:t>
      </w:r>
      <w:r w:rsidR="00F530CD">
        <w:rPr>
          <w:rFonts w:hint="eastAsia"/>
        </w:rPr>
        <w:t>s</w:t>
      </w:r>
      <w:r w:rsidR="00F530CD" w:rsidRPr="00F530CD">
        <w:t>emi-statically configured DL reception</w:t>
      </w:r>
      <w:r w:rsidR="00F530CD">
        <w:rPr>
          <w:rFonts w:hint="eastAsia"/>
        </w:rPr>
        <w:t xml:space="preserve"> and </w:t>
      </w:r>
      <w:r w:rsidR="00F530CD" w:rsidRPr="00F530CD">
        <w:t>semi-statically configured UL transmission</w:t>
      </w:r>
      <w:r w:rsidR="00F530CD">
        <w:rPr>
          <w:rFonts w:hint="eastAsia"/>
        </w:rPr>
        <w:t xml:space="preserve"> </w:t>
      </w:r>
      <w:r w:rsidR="00C31369">
        <w:rPr>
          <w:rFonts w:hint="eastAsia"/>
        </w:rPr>
        <w:t xml:space="preserve">may not conflict at the time instance when it is </w:t>
      </w:r>
      <w:r w:rsidR="00C047D0">
        <w:rPr>
          <w:rFonts w:hint="eastAsia"/>
        </w:rPr>
        <w:t xml:space="preserve">initially </w:t>
      </w:r>
      <w:r w:rsidR="00C31369">
        <w:rPr>
          <w:rFonts w:hint="eastAsia"/>
        </w:rPr>
        <w:t>configured</w:t>
      </w:r>
      <w:r w:rsidR="00E4471B">
        <w:rPr>
          <w:rFonts w:hint="eastAsia"/>
        </w:rPr>
        <w:t xml:space="preserve">, but </w:t>
      </w:r>
      <w:r w:rsidR="00E4471B">
        <w:t>collision</w:t>
      </w:r>
      <w:r w:rsidR="00E4471B">
        <w:rPr>
          <w:rFonts w:hint="eastAsia"/>
        </w:rPr>
        <w:t xml:space="preserve"> issues may occur at another time instance due to the change of propagation delay</w:t>
      </w:r>
      <w:r w:rsidR="00DA437F">
        <w:rPr>
          <w:rFonts w:hint="eastAsia"/>
        </w:rPr>
        <w:t xml:space="preserve"> as the satellite moves</w:t>
      </w:r>
      <w:r w:rsidR="00E4471B">
        <w:rPr>
          <w:rFonts w:hint="eastAsia"/>
        </w:rPr>
        <w:t>.</w:t>
      </w:r>
    </w:p>
    <w:p w14:paraId="4E22B679" w14:textId="62E4FDA7" w:rsidR="00300CDF" w:rsidRDefault="000A63D9" w:rsidP="00F530CD">
      <w:pPr>
        <w:adjustRightInd w:val="0"/>
        <w:snapToGrid w:val="0"/>
        <w:spacing w:before="120" w:after="180"/>
      </w:pPr>
      <w:r>
        <w:rPr>
          <w:rFonts w:hint="eastAsia"/>
        </w:rPr>
        <w:t xml:space="preserve">To </w:t>
      </w:r>
      <w:r w:rsidR="00354D00">
        <w:rPr>
          <w:rFonts w:hint="eastAsia"/>
        </w:rPr>
        <w:t>avoid</w:t>
      </w:r>
      <w:r w:rsidR="00C35500">
        <w:rPr>
          <w:rFonts w:hint="eastAsia"/>
        </w:rPr>
        <w:t xml:space="preserve"> </w:t>
      </w:r>
      <w:r w:rsidR="00300CDF">
        <w:rPr>
          <w:rFonts w:hint="eastAsia"/>
        </w:rPr>
        <w:t xml:space="preserve">such </w:t>
      </w:r>
      <w:r w:rsidR="008E14EF">
        <w:t>collision</w:t>
      </w:r>
      <w:r w:rsidR="008E14EF">
        <w:rPr>
          <w:rFonts w:hint="eastAsia"/>
        </w:rPr>
        <w:t xml:space="preserve">, </w:t>
      </w:r>
      <w:r w:rsidR="00300CDF">
        <w:rPr>
          <w:rFonts w:hint="eastAsia"/>
        </w:rPr>
        <w:t>two approaches can be considered:</w:t>
      </w:r>
    </w:p>
    <w:p w14:paraId="1358DD97" w14:textId="47636B60" w:rsidR="004434BA" w:rsidRPr="004434BA" w:rsidRDefault="00300CDF" w:rsidP="00084891">
      <w:pPr>
        <w:pStyle w:val="aff9"/>
        <w:numPr>
          <w:ilvl w:val="1"/>
          <w:numId w:val="15"/>
        </w:numPr>
        <w:adjustRightInd w:val="0"/>
        <w:snapToGrid w:val="0"/>
        <w:spacing w:before="120" w:after="120"/>
        <w:ind w:firstLineChars="0"/>
      </w:pPr>
      <w:r w:rsidRPr="006D7B23">
        <w:rPr>
          <w:rFonts w:eastAsiaTheme="minorEastAsia" w:hint="eastAsia"/>
        </w:rPr>
        <w:t>A</w:t>
      </w:r>
      <w:r>
        <w:rPr>
          <w:rFonts w:hint="eastAsia"/>
        </w:rPr>
        <w:t>pproach</w:t>
      </w:r>
      <w:r w:rsidRPr="006D7B23">
        <w:rPr>
          <w:rFonts w:eastAsiaTheme="minorEastAsia" w:hint="eastAsia"/>
        </w:rPr>
        <w:t xml:space="preserve"> 1</w:t>
      </w:r>
      <w:r w:rsidR="00465C0C" w:rsidRPr="006D7B23">
        <w:rPr>
          <w:rFonts w:eastAsiaTheme="minorEastAsia" w:hint="eastAsia"/>
        </w:rPr>
        <w:t xml:space="preserve"> (</w:t>
      </w:r>
      <w:r>
        <w:rPr>
          <w:rFonts w:hint="eastAsia"/>
        </w:rPr>
        <w:t xml:space="preserve">conservative </w:t>
      </w:r>
      <w:r w:rsidRPr="003312DC">
        <w:t>network scheduling</w:t>
      </w:r>
      <w:r w:rsidRPr="006D7B23">
        <w:rPr>
          <w:rFonts w:eastAsiaTheme="minorEastAsia" w:hint="eastAsia"/>
        </w:rPr>
        <w:t xml:space="preserve"> based</w:t>
      </w:r>
      <w:r w:rsidR="00465C0C" w:rsidRPr="006D7B23">
        <w:rPr>
          <w:rFonts w:eastAsiaTheme="minorEastAsia" w:hint="eastAsia"/>
        </w:rPr>
        <w:t xml:space="preserve">): </w:t>
      </w:r>
      <w:r w:rsidR="006D7B23" w:rsidRPr="006D7B23">
        <w:rPr>
          <w:rFonts w:eastAsiaTheme="minorEastAsia" w:hint="eastAsia"/>
        </w:rPr>
        <w:t xml:space="preserve">collision is an </w:t>
      </w:r>
      <w:r w:rsidR="006D7B23" w:rsidRPr="006D7B23">
        <w:rPr>
          <w:rFonts w:eastAsia="宋体"/>
        </w:rPr>
        <w:t>error case</w:t>
      </w:r>
      <w:r w:rsidR="006D7B23" w:rsidRPr="006D7B23">
        <w:rPr>
          <w:rFonts w:eastAsiaTheme="minorEastAsia" w:hint="eastAsia"/>
        </w:rPr>
        <w:t>.</w:t>
      </w:r>
      <w:r w:rsidR="006D7B23">
        <w:rPr>
          <w:rFonts w:eastAsiaTheme="minorEastAsia" w:hint="eastAsia"/>
        </w:rPr>
        <w:t xml:space="preserve"> </w:t>
      </w:r>
      <w:proofErr w:type="gramStart"/>
      <w:r w:rsidR="006D7B23">
        <w:rPr>
          <w:rFonts w:eastAsiaTheme="minorEastAsia" w:hint="eastAsia"/>
        </w:rPr>
        <w:t>N</w:t>
      </w:r>
      <w:r w:rsidR="007A6626">
        <w:rPr>
          <w:rFonts w:hint="eastAsia"/>
        </w:rPr>
        <w:t>etwork</w:t>
      </w:r>
      <w:proofErr w:type="gramEnd"/>
      <w:r w:rsidR="007A6626">
        <w:rPr>
          <w:rFonts w:hint="eastAsia"/>
        </w:rPr>
        <w:t xml:space="preserve"> configures </w:t>
      </w:r>
      <w:r w:rsidR="000A4E4B">
        <w:rPr>
          <w:rFonts w:hint="eastAsia"/>
        </w:rPr>
        <w:t xml:space="preserve">very </w:t>
      </w:r>
      <w:r w:rsidR="007A6626">
        <w:rPr>
          <w:rFonts w:hint="eastAsia"/>
        </w:rPr>
        <w:t>spar</w:t>
      </w:r>
      <w:r w:rsidR="00416845">
        <w:rPr>
          <w:rFonts w:hint="eastAsia"/>
        </w:rPr>
        <w:t xml:space="preserve">se </w:t>
      </w:r>
      <w:r w:rsidR="00D96859" w:rsidRPr="006D7B23">
        <w:rPr>
          <w:rFonts w:eastAsiaTheme="minorEastAsia" w:hint="eastAsia"/>
        </w:rPr>
        <w:t xml:space="preserve">CG </w:t>
      </w:r>
      <w:r w:rsidR="00416845" w:rsidRPr="00416845">
        <w:t xml:space="preserve">DL </w:t>
      </w:r>
      <w:r w:rsidR="0049672E">
        <w:rPr>
          <w:rFonts w:hint="eastAsia"/>
        </w:rPr>
        <w:t>and</w:t>
      </w:r>
      <w:r w:rsidR="00416845" w:rsidRPr="00416845">
        <w:t xml:space="preserve"> </w:t>
      </w:r>
      <w:r w:rsidR="00D96859" w:rsidRPr="006D7B23">
        <w:rPr>
          <w:rFonts w:eastAsiaTheme="minorEastAsia" w:hint="eastAsia"/>
        </w:rPr>
        <w:t>CG</w:t>
      </w:r>
      <w:r w:rsidR="00416845" w:rsidRPr="00416845">
        <w:t xml:space="preserve"> UL </w:t>
      </w:r>
      <w:r w:rsidR="00416845">
        <w:rPr>
          <w:rFonts w:hint="eastAsia"/>
        </w:rPr>
        <w:t xml:space="preserve">to </w:t>
      </w:r>
      <w:r w:rsidR="00E62786">
        <w:rPr>
          <w:rFonts w:eastAsiaTheme="minorEastAsia" w:hint="eastAsia"/>
        </w:rPr>
        <w:t>avoid any</w:t>
      </w:r>
      <w:r w:rsidR="000B4D78">
        <w:rPr>
          <w:rFonts w:hint="eastAsia"/>
        </w:rPr>
        <w:t xml:space="preserve"> </w:t>
      </w:r>
      <w:r w:rsidR="00ED2C57">
        <w:t>collision</w:t>
      </w:r>
      <w:r w:rsidR="00ED2C57" w:rsidRPr="008E14EF">
        <w:rPr>
          <w:rFonts w:hint="eastAsia"/>
        </w:rPr>
        <w:t xml:space="preserve"> </w:t>
      </w:r>
      <w:r w:rsidR="00ED2C57">
        <w:rPr>
          <w:rFonts w:hint="eastAsia"/>
        </w:rPr>
        <w:t>for all satellite</w:t>
      </w:r>
      <w:r w:rsidR="00ED2C57">
        <w:t>’</w:t>
      </w:r>
      <w:r w:rsidR="00ED2C57">
        <w:rPr>
          <w:rFonts w:hint="eastAsia"/>
        </w:rPr>
        <w:t>s locations.</w:t>
      </w:r>
    </w:p>
    <w:p w14:paraId="338E42FA" w14:textId="22E654B9" w:rsidR="002667E5" w:rsidRDefault="00493A1A" w:rsidP="00CC2630">
      <w:pPr>
        <w:adjustRightInd w:val="0"/>
        <w:snapToGrid w:val="0"/>
        <w:spacing w:before="120" w:after="180"/>
        <w:ind w:left="720" w:firstLine="120"/>
      </w:pPr>
      <w:r>
        <w:rPr>
          <w:rFonts w:hint="eastAsia"/>
        </w:rPr>
        <w:t xml:space="preserve">However, </w:t>
      </w:r>
      <w:r w:rsidR="007E250A">
        <w:rPr>
          <w:rFonts w:hint="eastAsia"/>
        </w:rPr>
        <w:t xml:space="preserve">as observed in RAN1#116-bis meeting, </w:t>
      </w:r>
      <w:r w:rsidR="008755FD">
        <w:rPr>
          <w:rFonts w:hint="eastAsia"/>
        </w:rPr>
        <w:t xml:space="preserve">such </w:t>
      </w:r>
      <w:r w:rsidR="0081243C">
        <w:t>approach</w:t>
      </w:r>
      <w:r w:rsidR="008755FD">
        <w:rPr>
          <w:rFonts w:hint="eastAsia"/>
        </w:rPr>
        <w:t xml:space="preserve"> will significantly </w:t>
      </w:r>
      <w:r w:rsidR="0081243C">
        <w:t>degrade</w:t>
      </w:r>
      <w:r w:rsidR="008755FD">
        <w:rPr>
          <w:rFonts w:hint="eastAsia"/>
        </w:rPr>
        <w:t xml:space="preserve"> UE</w:t>
      </w:r>
      <w:r w:rsidR="008755FD">
        <w:t>’</w:t>
      </w:r>
      <w:r w:rsidR="008755FD">
        <w:rPr>
          <w:rFonts w:hint="eastAsia"/>
        </w:rPr>
        <w:t>s throughput</w:t>
      </w:r>
      <w:r w:rsidR="00F6166E">
        <w:rPr>
          <w:rFonts w:hint="eastAsia"/>
        </w:rPr>
        <w:t xml:space="preserve"> </w:t>
      </w:r>
      <w:r w:rsidR="00F6166E">
        <w:fldChar w:fldCharType="begin"/>
      </w:r>
      <w:r w:rsidR="00F6166E">
        <w:instrText xml:space="preserve"> </w:instrText>
      </w:r>
      <w:r w:rsidR="00F6166E">
        <w:rPr>
          <w:rFonts w:hint="eastAsia"/>
        </w:rPr>
        <w:instrText>REF _Ref178242210 \n \h</w:instrText>
      </w:r>
      <w:r w:rsidR="00F6166E">
        <w:instrText xml:space="preserve"> </w:instrText>
      </w:r>
      <w:r w:rsidR="00F6166E">
        <w:fldChar w:fldCharType="separate"/>
      </w:r>
      <w:r w:rsidR="005142EF">
        <w:t>[3]</w:t>
      </w:r>
      <w:r w:rsidR="00F6166E">
        <w:fldChar w:fldCharType="end"/>
      </w:r>
      <w:r w:rsidR="008755FD">
        <w:rPr>
          <w:rFonts w:hint="eastAsia"/>
        </w:rPr>
        <w:t>.</w:t>
      </w:r>
    </w:p>
    <w:tbl>
      <w:tblPr>
        <w:tblStyle w:val="aff1"/>
        <w:tblW w:w="0" w:type="auto"/>
        <w:tblLook w:val="04A0" w:firstRow="1" w:lastRow="0" w:firstColumn="1" w:lastColumn="0" w:noHBand="0" w:noVBand="1"/>
      </w:tblPr>
      <w:tblGrid>
        <w:gridCol w:w="9962"/>
      </w:tblGrid>
      <w:tr w:rsidR="0081243C" w14:paraId="36CF26AF" w14:textId="77777777" w:rsidTr="00BE668F">
        <w:tc>
          <w:tcPr>
            <w:tcW w:w="9962" w:type="dxa"/>
          </w:tcPr>
          <w:p w14:paraId="62997BD9" w14:textId="77777777" w:rsidR="0081243C" w:rsidRPr="003312DC" w:rsidRDefault="0081243C" w:rsidP="00BE668F">
            <w:pPr>
              <w:rPr>
                <w:rFonts w:eastAsia="宋体"/>
                <w:bCs w:val="0"/>
                <w:u w:val="single"/>
                <w:lang w:eastAsia="zh-CN"/>
              </w:rPr>
            </w:pPr>
            <w:r w:rsidRPr="003312DC">
              <w:rPr>
                <w:rFonts w:eastAsia="宋体"/>
                <w:u w:val="single"/>
                <w:lang w:eastAsia="zh-CN"/>
              </w:rPr>
              <w:t>Observation</w:t>
            </w:r>
          </w:p>
          <w:p w14:paraId="353113BE" w14:textId="77777777" w:rsidR="0081243C" w:rsidRPr="00C86EA1" w:rsidRDefault="0081243C" w:rsidP="00BE668F">
            <w:pPr>
              <w:rPr>
                <w:rFonts w:eastAsia="宋体"/>
                <w:bCs w:val="0"/>
                <w:lang w:eastAsia="zh-CN"/>
              </w:rPr>
            </w:pPr>
            <w:r w:rsidRPr="003312DC">
              <w:rPr>
                <w:rFonts w:eastAsia="宋体"/>
                <w:lang w:eastAsia="zh-CN"/>
              </w:rPr>
              <w:t xml:space="preserve">To avoid the occurrence of error cases 3 and 4 through network scheduling, </w:t>
            </w:r>
            <w:r w:rsidRPr="003312DC">
              <w:t xml:space="preserve">there </w:t>
            </w:r>
            <w:r w:rsidRPr="003312DC">
              <w:rPr>
                <w:rFonts w:eastAsia="宋体"/>
                <w:lang w:eastAsia="zh-CN"/>
              </w:rPr>
              <w:t>are</w:t>
            </w:r>
            <w:r w:rsidRPr="003312DC">
              <w:t xml:space="preserve"> less resources available for </w:t>
            </w:r>
            <w:r w:rsidRPr="003312DC">
              <w:rPr>
                <w:rFonts w:eastAsia="宋体"/>
                <w:lang w:eastAsia="zh-CN"/>
              </w:rPr>
              <w:t>a</w:t>
            </w:r>
            <w:r w:rsidRPr="003312DC">
              <w:t xml:space="preserve">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w:t>
            </w:r>
            <w:r w:rsidRPr="003312DC">
              <w:rPr>
                <w:rFonts w:eastAsia="宋体"/>
                <w:lang w:eastAsia="zh-CN"/>
              </w:rPr>
              <w:t xml:space="preserve"> 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at the gNB</w:t>
            </w:r>
            <w:r w:rsidRPr="003312DC">
              <w:rPr>
                <w:rFonts w:eastAsia="宋体"/>
                <w:lang w:eastAsia="zh-CN"/>
              </w:rPr>
              <w:t>.</w:t>
            </w:r>
          </w:p>
        </w:tc>
      </w:tr>
    </w:tbl>
    <w:p w14:paraId="66BDADDA" w14:textId="07C93A7F" w:rsidR="00970AF8" w:rsidRDefault="00970AF8" w:rsidP="00970AF8">
      <w:pPr>
        <w:pStyle w:val="aff9"/>
        <w:numPr>
          <w:ilvl w:val="1"/>
          <w:numId w:val="15"/>
        </w:numPr>
        <w:adjustRightInd w:val="0"/>
        <w:snapToGrid w:val="0"/>
        <w:spacing w:before="120" w:after="120"/>
        <w:ind w:firstLineChars="0"/>
      </w:pPr>
      <w:r w:rsidRPr="00465C0C">
        <w:rPr>
          <w:rFonts w:eastAsiaTheme="minorEastAsia" w:hint="eastAsia"/>
        </w:rPr>
        <w:t>A</w:t>
      </w:r>
      <w:r>
        <w:rPr>
          <w:rFonts w:hint="eastAsia"/>
        </w:rPr>
        <w:t>pproach</w:t>
      </w:r>
      <w:r w:rsidRPr="00465C0C">
        <w:rPr>
          <w:rFonts w:eastAsiaTheme="minorEastAsia" w:hint="eastAsia"/>
        </w:rPr>
        <w:t xml:space="preserve"> </w:t>
      </w:r>
      <w:r>
        <w:rPr>
          <w:rFonts w:eastAsiaTheme="minorEastAsia" w:hint="eastAsia"/>
        </w:rPr>
        <w:t>2 (</w:t>
      </w:r>
      <w:r w:rsidRPr="008D5AAE">
        <w:rPr>
          <w:rFonts w:eastAsia="宋体"/>
        </w:rPr>
        <w:t>priority rule</w:t>
      </w:r>
      <w:r>
        <w:rPr>
          <w:rFonts w:eastAsia="宋体" w:hint="eastAsia"/>
        </w:rPr>
        <w:t xml:space="preserve"> based</w:t>
      </w:r>
      <w:r>
        <w:rPr>
          <w:rFonts w:eastAsiaTheme="minorEastAsia" w:hint="eastAsia"/>
        </w:rPr>
        <w:t xml:space="preserve">): </w:t>
      </w:r>
      <w:r w:rsidR="006D7B23">
        <w:rPr>
          <w:rFonts w:eastAsiaTheme="minorEastAsia" w:hint="eastAsia"/>
        </w:rPr>
        <w:t xml:space="preserve">collision is not an </w:t>
      </w:r>
      <w:r w:rsidR="006D7B23" w:rsidRPr="008D5AAE">
        <w:rPr>
          <w:rFonts w:eastAsia="宋体"/>
        </w:rPr>
        <w:t>error case</w:t>
      </w:r>
      <w:r w:rsidR="006D7B23">
        <w:rPr>
          <w:rFonts w:eastAsia="宋体" w:hint="eastAsia"/>
        </w:rPr>
        <w:t xml:space="preserve">. </w:t>
      </w:r>
      <w:r w:rsidR="007C3E6F">
        <w:rPr>
          <w:rFonts w:eastAsia="宋体" w:hint="eastAsia"/>
        </w:rPr>
        <w:t>Define n</w:t>
      </w:r>
      <w:r w:rsidR="006D7B23">
        <w:rPr>
          <w:rFonts w:eastAsia="宋体" w:hint="eastAsia"/>
        </w:rPr>
        <w:t xml:space="preserve">ew </w:t>
      </w:r>
      <w:r w:rsidR="006D7B23" w:rsidRPr="008D5AAE">
        <w:rPr>
          <w:rFonts w:eastAsia="宋体"/>
        </w:rPr>
        <w:t>priority rule</w:t>
      </w:r>
      <w:r w:rsidR="006D7B23">
        <w:rPr>
          <w:rFonts w:eastAsia="宋体" w:hint="eastAsia"/>
        </w:rPr>
        <w:t xml:space="preserve"> </w:t>
      </w:r>
      <w:r w:rsidR="00062380">
        <w:rPr>
          <w:rFonts w:eastAsia="宋体" w:hint="eastAsia"/>
        </w:rPr>
        <w:t xml:space="preserve">to </w:t>
      </w:r>
      <w:r w:rsidR="00891EF6">
        <w:rPr>
          <w:rFonts w:eastAsia="宋体" w:hint="eastAsia"/>
        </w:rPr>
        <w:t xml:space="preserve">decide which </w:t>
      </w:r>
      <w:r w:rsidR="00891EF6">
        <w:rPr>
          <w:rFonts w:hint="eastAsia"/>
        </w:rPr>
        <w:t>direction</w:t>
      </w:r>
      <w:r w:rsidR="00157AE7">
        <w:rPr>
          <w:rFonts w:eastAsiaTheme="minorEastAsia" w:hint="eastAsia"/>
        </w:rPr>
        <w:t xml:space="preserve"> (e.g., CG UL or CG DL)</w:t>
      </w:r>
      <w:r w:rsidR="00891EF6">
        <w:rPr>
          <w:rFonts w:eastAsiaTheme="minorEastAsia" w:hint="eastAsia"/>
        </w:rPr>
        <w:t xml:space="preserve"> is </w:t>
      </w:r>
      <w:r w:rsidR="00891EF6">
        <w:rPr>
          <w:rFonts w:eastAsiaTheme="minorEastAsia"/>
        </w:rPr>
        <w:t>prioritized</w:t>
      </w:r>
      <w:r w:rsidR="00891EF6">
        <w:rPr>
          <w:rFonts w:eastAsiaTheme="minorEastAsia" w:hint="eastAsia"/>
        </w:rPr>
        <w:t xml:space="preserve"> when </w:t>
      </w:r>
      <w:r w:rsidR="00891EF6">
        <w:t>occasion</w:t>
      </w:r>
      <w:r w:rsidR="00891EF6">
        <w:rPr>
          <w:rFonts w:hint="eastAsia"/>
        </w:rPr>
        <w:t xml:space="preserve"> occurs</w:t>
      </w:r>
      <w:r w:rsidR="00891EF6">
        <w:rPr>
          <w:rFonts w:eastAsiaTheme="minorEastAsia" w:hint="eastAsia"/>
        </w:rPr>
        <w:t>.</w:t>
      </w:r>
    </w:p>
    <w:p w14:paraId="0F80F3EE" w14:textId="181BF6DA" w:rsidR="00C65313" w:rsidRDefault="00C65313" w:rsidP="00C65313">
      <w:pPr>
        <w:adjustRightInd w:val="0"/>
        <w:snapToGrid w:val="0"/>
        <w:spacing w:before="120" w:after="180"/>
        <w:ind w:left="720" w:firstLine="120"/>
      </w:pPr>
      <w:r>
        <w:rPr>
          <w:rFonts w:hint="eastAsia"/>
        </w:rPr>
        <w:t xml:space="preserve">It was agreed in </w:t>
      </w:r>
      <w:r w:rsidRPr="00252F4B">
        <w:t>RAN1#11</w:t>
      </w:r>
      <w:r>
        <w:rPr>
          <w:rFonts w:hint="eastAsia"/>
        </w:rPr>
        <w:t>8</w:t>
      </w:r>
      <w:r w:rsidRPr="00252F4B">
        <w:t xml:space="preserve"> meeting</w:t>
      </w:r>
      <w:r>
        <w:rPr>
          <w:rFonts w:hint="eastAsia"/>
        </w:rPr>
        <w:t xml:space="preserve"> to </w:t>
      </w:r>
      <w:r w:rsidR="00C70146">
        <w:rPr>
          <w:rFonts w:hint="eastAsia"/>
        </w:rPr>
        <w:t xml:space="preserve">specify new </w:t>
      </w:r>
      <w:r w:rsidR="00C70146" w:rsidRPr="008D5AAE">
        <w:t>priority rules</w:t>
      </w:r>
      <w:r w:rsidR="003514F9">
        <w:rPr>
          <w:rFonts w:hint="eastAsia"/>
        </w:rPr>
        <w:t xml:space="preserve"> </w:t>
      </w:r>
      <w:r w:rsidR="003514F9">
        <w:rPr>
          <w:rFonts w:eastAsiaTheme="minorEastAsia" w:hint="eastAsia"/>
        </w:rPr>
        <w:t xml:space="preserve">when </w:t>
      </w:r>
      <w:r w:rsidR="003514F9">
        <w:t>occasion</w:t>
      </w:r>
      <w:r w:rsidR="003514F9">
        <w:rPr>
          <w:rFonts w:hint="eastAsia"/>
        </w:rPr>
        <w:t xml:space="preserve"> </w:t>
      </w:r>
      <w:r w:rsidR="00783054">
        <w:rPr>
          <w:rFonts w:hint="eastAsia"/>
        </w:rPr>
        <w:t>happens</w:t>
      </w:r>
      <w:r w:rsidR="003514F9" w:rsidRPr="003514F9">
        <w:t xml:space="preserve"> </w:t>
      </w:r>
      <w:r w:rsidR="003514F9" w:rsidRPr="008D5AAE">
        <w:t>at UE side</w:t>
      </w:r>
      <w:r w:rsidR="003514F9">
        <w:rPr>
          <w:rFonts w:eastAsiaTheme="minorEastAsia" w:hint="eastAsia"/>
        </w:rPr>
        <w:t>.</w:t>
      </w:r>
      <w:r w:rsidR="00C70146">
        <w:rPr>
          <w:rFonts w:hint="eastAsia"/>
        </w:rPr>
        <w:t xml:space="preserve"> </w:t>
      </w:r>
      <w:r w:rsidR="00C70146">
        <w:fldChar w:fldCharType="begin"/>
      </w:r>
      <w:r w:rsidR="00C70146">
        <w:instrText xml:space="preserve"> </w:instrText>
      </w:r>
      <w:r w:rsidR="00C70146">
        <w:rPr>
          <w:rFonts w:hint="eastAsia"/>
        </w:rPr>
        <w:instrText>REF _Ref177633748 \n \h</w:instrText>
      </w:r>
      <w:r w:rsidR="00C70146">
        <w:instrText xml:space="preserve"> </w:instrText>
      </w:r>
      <w:r w:rsidR="00C70146">
        <w:fldChar w:fldCharType="separate"/>
      </w:r>
      <w:r w:rsidR="005142EF">
        <w:t>[2]</w:t>
      </w:r>
      <w:r w:rsidR="00C70146">
        <w:fldChar w:fldCharType="end"/>
      </w:r>
      <w:r w:rsidR="00C70146">
        <w:rPr>
          <w:rFonts w:hint="eastAsia"/>
        </w:rPr>
        <w:t>.</w:t>
      </w:r>
    </w:p>
    <w:tbl>
      <w:tblPr>
        <w:tblStyle w:val="aff1"/>
        <w:tblW w:w="0" w:type="auto"/>
        <w:tblLook w:val="04A0" w:firstRow="1" w:lastRow="0" w:firstColumn="1" w:lastColumn="0" w:noHBand="0" w:noVBand="1"/>
      </w:tblPr>
      <w:tblGrid>
        <w:gridCol w:w="9962"/>
      </w:tblGrid>
      <w:tr w:rsidR="00F6166E" w14:paraId="3076CE8E" w14:textId="77777777" w:rsidTr="00BE668F">
        <w:tc>
          <w:tcPr>
            <w:tcW w:w="9962" w:type="dxa"/>
          </w:tcPr>
          <w:p w14:paraId="769F041B" w14:textId="77777777" w:rsidR="00F6166E" w:rsidRPr="008D5AAE" w:rsidRDefault="00F6166E" w:rsidP="00BE668F">
            <w:pPr>
              <w:rPr>
                <w:lang w:eastAsia="ko-KR"/>
              </w:rPr>
            </w:pPr>
            <w:r w:rsidRPr="008D5AAE">
              <w:rPr>
                <w:highlight w:val="green"/>
                <w:lang w:eastAsia="ko-KR"/>
              </w:rPr>
              <w:t>Agreement</w:t>
            </w:r>
          </w:p>
          <w:p w14:paraId="4D6D7705" w14:textId="77777777" w:rsidR="00F6166E" w:rsidRPr="008D5AAE" w:rsidRDefault="00F6166E" w:rsidP="00BE668F">
            <w:pPr>
              <w:rPr>
                <w:rFonts w:eastAsia="宋体"/>
                <w:lang w:eastAsia="zh-CN"/>
              </w:rPr>
            </w:pPr>
            <w:r w:rsidRPr="008D5AAE">
              <w:rPr>
                <w:rFonts w:eastAsia="宋体"/>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rFonts w:eastAsia="宋体"/>
                <w:lang w:eastAsia="zh-CN"/>
              </w:rPr>
              <w:t xml:space="preserve">) can’t be assumed as error case. When </w:t>
            </w:r>
            <w:proofErr w:type="gramStart"/>
            <w:r w:rsidRPr="008D5AAE">
              <w:rPr>
                <w:rFonts w:eastAsia="宋体"/>
                <w:lang w:eastAsia="zh-CN"/>
              </w:rPr>
              <w:t>the</w:t>
            </w:r>
            <w:proofErr w:type="gramEnd"/>
            <w:r w:rsidRPr="008D5AAE">
              <w:rPr>
                <w:rFonts w:eastAsia="宋体"/>
                <w:lang w:eastAsia="zh-CN"/>
              </w:rPr>
              <w:t xml:space="preserve"> collision happens at UE side for collision case 3, one of the following options on priority rules is supported.</w:t>
            </w:r>
          </w:p>
          <w:p w14:paraId="7B7BD45A" w14:textId="77777777" w:rsidR="00F6166E" w:rsidRPr="008D5AAE" w:rsidRDefault="00F6166E" w:rsidP="00BE668F">
            <w:pPr>
              <w:pStyle w:val="aff9"/>
              <w:numPr>
                <w:ilvl w:val="0"/>
                <w:numId w:val="53"/>
              </w:numPr>
              <w:suppressAutoHyphens/>
              <w:spacing w:beforeLines="0" w:afterLines="0"/>
              <w:ind w:firstLineChars="0"/>
              <w:jc w:val="both"/>
              <w:rPr>
                <w:lang w:eastAsia="zh-CN"/>
              </w:rPr>
            </w:pPr>
            <w:r w:rsidRPr="008D5AAE">
              <w:rPr>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lang w:eastAsia="zh-CN"/>
              </w:rPr>
              <w:t xml:space="preserve"> </w:t>
            </w:r>
            <w:proofErr w:type="spellStart"/>
            <w:r w:rsidRPr="008D5AAE">
              <w:t>signalling</w:t>
            </w:r>
            <w:proofErr w:type="spellEnd"/>
          </w:p>
          <w:p w14:paraId="588E8338" w14:textId="77777777" w:rsidR="00F6166E" w:rsidRPr="008D5AAE" w:rsidRDefault="00F6166E" w:rsidP="00BE668F">
            <w:pPr>
              <w:pStyle w:val="aff9"/>
              <w:numPr>
                <w:ilvl w:val="1"/>
                <w:numId w:val="53"/>
              </w:numPr>
              <w:suppressAutoHyphens/>
              <w:spacing w:beforeLines="0" w:afterLines="0"/>
              <w:ind w:firstLineChars="0"/>
              <w:jc w:val="both"/>
              <w:rPr>
                <w:lang w:eastAsia="zh-CN"/>
              </w:rPr>
            </w:pPr>
            <w:r w:rsidRPr="008D5AAE">
              <w:rPr>
                <w:lang w:eastAsia="zh-CN"/>
              </w:rPr>
              <w:t>It is not precluded that some or all use cases are left to UE implementation regarding whether DL reception or UL transmission is dropped</w:t>
            </w:r>
          </w:p>
          <w:p w14:paraId="6E4CE55D" w14:textId="77777777" w:rsidR="00F6166E" w:rsidRPr="008D5AAE" w:rsidRDefault="00F6166E" w:rsidP="00BE668F">
            <w:pPr>
              <w:pStyle w:val="aff9"/>
              <w:numPr>
                <w:ilvl w:val="1"/>
                <w:numId w:val="53"/>
              </w:numPr>
              <w:suppressAutoHyphens/>
              <w:spacing w:beforeLines="0" w:afterLines="0"/>
              <w:ind w:firstLineChars="0"/>
              <w:jc w:val="both"/>
              <w:rPr>
                <w:lang w:eastAsia="zh-CN"/>
              </w:rPr>
            </w:pPr>
            <w:r w:rsidRPr="008D5AAE">
              <w:rPr>
                <w:lang w:eastAsia="zh-CN"/>
              </w:rPr>
              <w:t>Note: it is not precluded that the same direction is prioritized for all different use cases</w:t>
            </w:r>
          </w:p>
          <w:p w14:paraId="170821D1" w14:textId="77777777" w:rsidR="00F6166E" w:rsidRPr="008D5AAE" w:rsidRDefault="00F6166E" w:rsidP="00BE668F">
            <w:pPr>
              <w:pStyle w:val="aff9"/>
              <w:numPr>
                <w:ilvl w:val="0"/>
                <w:numId w:val="53"/>
              </w:numPr>
              <w:suppressAutoHyphens/>
              <w:spacing w:beforeLines="0" w:afterLines="0"/>
              <w:ind w:firstLineChars="0"/>
              <w:jc w:val="both"/>
            </w:pPr>
            <w:r w:rsidRPr="008D5AAE">
              <w:rPr>
                <w:lang w:eastAsia="zh-CN"/>
              </w:rPr>
              <w:t>Option B: network indicates the priority configuration to the UE</w:t>
            </w:r>
          </w:p>
          <w:p w14:paraId="2E05FA50" w14:textId="77777777" w:rsidR="00F6166E" w:rsidRPr="008D5AAE" w:rsidRDefault="00F6166E" w:rsidP="00BE668F">
            <w:pPr>
              <w:pStyle w:val="aff9"/>
              <w:numPr>
                <w:ilvl w:val="1"/>
                <w:numId w:val="53"/>
              </w:numPr>
              <w:suppressAutoHyphens/>
              <w:spacing w:beforeLines="0" w:afterLines="0"/>
              <w:ind w:firstLineChars="0"/>
              <w:jc w:val="both"/>
              <w:rPr>
                <w:lang w:eastAsia="zh-CN"/>
              </w:rPr>
            </w:pPr>
            <w:r w:rsidRPr="008D5AAE">
              <w:rPr>
                <w:lang w:eastAsia="zh-CN"/>
              </w:rPr>
              <w:t>It is not precluded that some use cases are left to UE implementation regarding whether DL reception or UL transmission is dropped</w:t>
            </w:r>
          </w:p>
          <w:p w14:paraId="3660890F" w14:textId="77777777" w:rsidR="00F6166E" w:rsidRPr="00E92BE7" w:rsidRDefault="00F6166E" w:rsidP="00BE668F">
            <w:pPr>
              <w:pStyle w:val="aff9"/>
              <w:numPr>
                <w:ilvl w:val="1"/>
                <w:numId w:val="53"/>
              </w:numPr>
              <w:suppressAutoHyphens/>
              <w:spacing w:beforeLines="0" w:afterLines="0"/>
              <w:ind w:firstLineChars="0"/>
              <w:jc w:val="both"/>
              <w:rPr>
                <w:lang w:eastAsia="zh-CN"/>
              </w:rPr>
            </w:pPr>
            <w:r w:rsidRPr="008D5AAE">
              <w:rPr>
                <w:lang w:eastAsia="zh-CN"/>
              </w:rPr>
              <w:t>It is not precluded to define default rules, if necessary</w:t>
            </w:r>
          </w:p>
        </w:tc>
      </w:tr>
    </w:tbl>
    <w:p w14:paraId="3896629F" w14:textId="77777777" w:rsidR="003826F7" w:rsidRDefault="00701F2C" w:rsidP="003826F7">
      <w:pPr>
        <w:adjustRightInd w:val="0"/>
        <w:snapToGrid w:val="0"/>
        <w:spacing w:before="120" w:after="180"/>
      </w:pPr>
      <w:r>
        <w:rPr>
          <w:rFonts w:hint="eastAsia"/>
        </w:rPr>
        <w:t>Regarding</w:t>
      </w:r>
      <w:r w:rsidR="00CC639C">
        <w:rPr>
          <w:rFonts w:hint="eastAsia"/>
        </w:rPr>
        <w:t xml:space="preserve"> </w:t>
      </w:r>
      <w:r w:rsidR="00B16230">
        <w:rPr>
          <w:rFonts w:hint="eastAsia"/>
        </w:rPr>
        <w:t xml:space="preserve">the above </w:t>
      </w:r>
      <w:r w:rsidR="00CC639C">
        <w:rPr>
          <w:rFonts w:hint="eastAsia"/>
        </w:rPr>
        <w:t>two options</w:t>
      </w:r>
      <w:r>
        <w:rPr>
          <w:rFonts w:hint="eastAsia"/>
        </w:rPr>
        <w:t xml:space="preserve"> for </w:t>
      </w:r>
      <w:r w:rsidRPr="00465C0C">
        <w:rPr>
          <w:rFonts w:eastAsiaTheme="minorEastAsia" w:hint="eastAsia"/>
        </w:rPr>
        <w:t>A</w:t>
      </w:r>
      <w:r>
        <w:rPr>
          <w:rFonts w:hint="eastAsia"/>
        </w:rPr>
        <w:t>pproach</w:t>
      </w:r>
      <w:r w:rsidRPr="00465C0C">
        <w:rPr>
          <w:rFonts w:eastAsiaTheme="minorEastAsia" w:hint="eastAsia"/>
        </w:rPr>
        <w:t xml:space="preserve"> </w:t>
      </w:r>
      <w:r>
        <w:rPr>
          <w:rFonts w:eastAsiaTheme="minorEastAsia" w:hint="eastAsia"/>
        </w:rPr>
        <w:t>2</w:t>
      </w:r>
      <w:r w:rsidR="00CC639C">
        <w:rPr>
          <w:rFonts w:hint="eastAsia"/>
        </w:rPr>
        <w:t xml:space="preserve">, </w:t>
      </w:r>
      <w:r w:rsidR="002A3507">
        <w:rPr>
          <w:rFonts w:hint="eastAsia"/>
        </w:rPr>
        <w:t>Option B</w:t>
      </w:r>
      <w:r w:rsidR="002D5949">
        <w:rPr>
          <w:rFonts w:hint="eastAsia"/>
        </w:rPr>
        <w:t xml:space="preserve"> (</w:t>
      </w:r>
      <w:r w:rsidR="002D5949" w:rsidRPr="008D5AAE">
        <w:t>network indicates the priority configuration to the UE</w:t>
      </w:r>
      <w:r w:rsidR="002D5949">
        <w:rPr>
          <w:rFonts w:hint="eastAsia"/>
        </w:rPr>
        <w:t>)</w:t>
      </w:r>
      <w:r w:rsidR="002A3507">
        <w:rPr>
          <w:rFonts w:hint="eastAsia"/>
        </w:rPr>
        <w:t xml:space="preserve"> is </w:t>
      </w:r>
      <w:r w:rsidR="002A3507">
        <w:t>preferred</w:t>
      </w:r>
      <w:r w:rsidR="00DB3A02">
        <w:rPr>
          <w:rFonts w:hint="eastAsia"/>
        </w:rPr>
        <w:t xml:space="preserve"> for its </w:t>
      </w:r>
      <w:r w:rsidR="00DB3A02">
        <w:t>flexibility</w:t>
      </w:r>
      <w:r w:rsidR="00DB3A02">
        <w:rPr>
          <w:rFonts w:hint="eastAsia"/>
        </w:rPr>
        <w:t>.</w:t>
      </w:r>
      <w:r w:rsidR="00BB6F1E">
        <w:rPr>
          <w:rFonts w:hint="eastAsia"/>
        </w:rPr>
        <w:t xml:space="preserve"> </w:t>
      </w:r>
      <w:r w:rsidR="002C648C">
        <w:t>F</w:t>
      </w:r>
      <w:r w:rsidR="002C648C">
        <w:rPr>
          <w:rFonts w:hint="eastAsia"/>
        </w:rPr>
        <w:t xml:space="preserve">urthermore, </w:t>
      </w:r>
      <w:r w:rsidR="002C648C">
        <w:t>the</w:t>
      </w:r>
      <w:r w:rsidR="002C648C">
        <w:rPr>
          <w:rFonts w:hint="eastAsia"/>
        </w:rPr>
        <w:t xml:space="preserve"> following options can be considered on</w:t>
      </w:r>
      <w:r w:rsidR="003826F7">
        <w:rPr>
          <w:rFonts w:hint="eastAsia"/>
        </w:rPr>
        <w:t xml:space="preserve"> </w:t>
      </w:r>
      <w:r w:rsidR="003826F7" w:rsidRPr="008D5AAE">
        <w:t>network indicat</w:t>
      </w:r>
      <w:r w:rsidR="003826F7">
        <w:rPr>
          <w:rFonts w:hint="eastAsia"/>
        </w:rPr>
        <w:t xml:space="preserve">ion of </w:t>
      </w:r>
      <w:r w:rsidR="003826F7" w:rsidRPr="008D5AAE">
        <w:t>priority configuration</w:t>
      </w:r>
      <w:r w:rsidR="003826F7">
        <w:rPr>
          <w:rFonts w:hint="eastAsia"/>
        </w:rPr>
        <w:t>.</w:t>
      </w:r>
    </w:p>
    <w:p w14:paraId="6D5CE580" w14:textId="70243885" w:rsidR="00535E71" w:rsidRPr="003826F7" w:rsidRDefault="00564569" w:rsidP="003826F7">
      <w:pPr>
        <w:pStyle w:val="aff9"/>
        <w:numPr>
          <w:ilvl w:val="1"/>
          <w:numId w:val="15"/>
        </w:numPr>
        <w:adjustRightInd w:val="0"/>
        <w:snapToGrid w:val="0"/>
        <w:spacing w:before="120" w:after="120"/>
        <w:ind w:firstLineChars="0"/>
      </w:pPr>
      <w:r>
        <w:rPr>
          <w:rFonts w:eastAsiaTheme="minorEastAsia" w:hint="eastAsia"/>
        </w:rPr>
        <w:t>Opt</w:t>
      </w:r>
      <w:r w:rsidR="00BE4C07" w:rsidRPr="003826F7">
        <w:rPr>
          <w:rFonts w:eastAsiaTheme="minorEastAsia" w:hint="eastAsia"/>
        </w:rPr>
        <w:t xml:space="preserve"> 1: </w:t>
      </w:r>
      <w:r w:rsidR="00106799" w:rsidRPr="003826F7">
        <w:rPr>
          <w:rFonts w:eastAsiaTheme="minorEastAsia" w:hint="eastAsia"/>
        </w:rPr>
        <w:t xml:space="preserve">network </w:t>
      </w:r>
      <w:r w:rsidR="00246117" w:rsidRPr="008D5AAE">
        <w:t xml:space="preserve">indicates </w:t>
      </w:r>
      <w:r w:rsidR="002C0371" w:rsidRPr="003826F7">
        <w:rPr>
          <w:rFonts w:eastAsiaTheme="minorEastAsia" w:hint="eastAsia"/>
        </w:rPr>
        <w:t xml:space="preserve">cell specific </w:t>
      </w:r>
      <w:r w:rsidR="00E824F1">
        <w:t>inter-DL-UL</w:t>
      </w:r>
      <w:r w:rsidR="00E824F1" w:rsidRPr="000B1F75">
        <w:t xml:space="preserve"> </w:t>
      </w:r>
      <w:r w:rsidR="002225CD" w:rsidRPr="002225CD">
        <w:rPr>
          <w:rFonts w:eastAsiaTheme="minorEastAsia" w:hint="eastAsia"/>
        </w:rPr>
        <w:t>prioritization</w:t>
      </w:r>
      <w:r w:rsidR="00B07B79">
        <w:rPr>
          <w:rFonts w:eastAsiaTheme="minorEastAsia" w:hint="eastAsia"/>
        </w:rPr>
        <w:t>.</w:t>
      </w:r>
    </w:p>
    <w:p w14:paraId="6BEECAD5" w14:textId="6A399292" w:rsidR="00B07B79" w:rsidRPr="00B07B79" w:rsidRDefault="00B07B79" w:rsidP="006075D5">
      <w:pPr>
        <w:pStyle w:val="aff9"/>
        <w:numPr>
          <w:ilvl w:val="2"/>
          <w:numId w:val="15"/>
        </w:numPr>
        <w:adjustRightInd w:val="0"/>
        <w:snapToGrid w:val="0"/>
        <w:spacing w:before="120" w:after="120"/>
        <w:ind w:firstLineChars="0"/>
      </w:pPr>
      <w:r w:rsidRPr="003826F7">
        <w:rPr>
          <w:rFonts w:eastAsiaTheme="minorEastAsia" w:hint="eastAsia"/>
        </w:rPr>
        <w:lastRenderedPageBreak/>
        <w:t xml:space="preserve">e.g., </w:t>
      </w:r>
      <w:r>
        <w:rPr>
          <w:rFonts w:eastAsiaTheme="minorEastAsia" w:hint="eastAsia"/>
        </w:rPr>
        <w:t>n</w:t>
      </w:r>
      <w:r w:rsidRPr="003826F7">
        <w:rPr>
          <w:rFonts w:eastAsiaTheme="minorEastAsia" w:hint="eastAsia"/>
        </w:rPr>
        <w:t xml:space="preserve">etwork </w:t>
      </w:r>
      <w:r w:rsidRPr="008D5AAE">
        <w:t>indicates</w:t>
      </w:r>
      <w:r>
        <w:rPr>
          <w:rFonts w:eastAsiaTheme="minorEastAsia" w:hint="eastAsia"/>
        </w:rPr>
        <w:t xml:space="preserve">, for all transmissions for all UEs within a cell, </w:t>
      </w:r>
      <w:r w:rsidR="00D10ED7" w:rsidRPr="0011785D">
        <w:rPr>
          <w:rFonts w:eastAsiaTheme="minorEastAsia"/>
        </w:rPr>
        <w:t>configured UL</w:t>
      </w:r>
      <w:r w:rsidR="00D10ED7">
        <w:rPr>
          <w:rFonts w:eastAsiaTheme="minorEastAsia" w:hint="eastAsia"/>
        </w:rPr>
        <w:t xml:space="preserve"> always </w:t>
      </w:r>
      <w:r w:rsidR="00D10ED7" w:rsidRPr="0011785D">
        <w:rPr>
          <w:rFonts w:eastAsiaTheme="minorEastAsia"/>
        </w:rPr>
        <w:t>override</w:t>
      </w:r>
      <w:r w:rsidR="00D10ED7">
        <w:rPr>
          <w:rFonts w:eastAsiaTheme="minorEastAsia" w:hint="eastAsia"/>
        </w:rPr>
        <w:t xml:space="preserve"> </w:t>
      </w:r>
      <w:r w:rsidR="00D10ED7" w:rsidRPr="0011785D">
        <w:rPr>
          <w:rFonts w:eastAsiaTheme="minorEastAsia"/>
        </w:rPr>
        <w:t xml:space="preserve">configured </w:t>
      </w:r>
      <w:r w:rsidR="00D10ED7">
        <w:rPr>
          <w:rFonts w:eastAsiaTheme="minorEastAsia" w:hint="eastAsia"/>
        </w:rPr>
        <w:t xml:space="preserve">DL </w:t>
      </w:r>
      <w:r w:rsidR="009E0D14">
        <w:rPr>
          <w:rFonts w:eastAsiaTheme="minorEastAsia" w:hint="eastAsia"/>
        </w:rPr>
        <w:t>(</w:t>
      </w:r>
      <w:r w:rsidR="00D10ED7">
        <w:rPr>
          <w:rFonts w:eastAsiaTheme="minorEastAsia" w:hint="eastAsia"/>
        </w:rPr>
        <w:t xml:space="preserve">or </w:t>
      </w:r>
      <w:r w:rsidR="00D10ED7" w:rsidRPr="0011785D">
        <w:rPr>
          <w:rFonts w:eastAsiaTheme="minorEastAsia"/>
        </w:rPr>
        <w:t xml:space="preserve">configured </w:t>
      </w:r>
      <w:r w:rsidR="00D10ED7">
        <w:rPr>
          <w:rFonts w:eastAsiaTheme="minorEastAsia" w:hint="eastAsia"/>
        </w:rPr>
        <w:t xml:space="preserve">DL always </w:t>
      </w:r>
      <w:r w:rsidR="00D10ED7" w:rsidRPr="0011785D">
        <w:rPr>
          <w:rFonts w:eastAsiaTheme="minorEastAsia"/>
        </w:rPr>
        <w:t>override</w:t>
      </w:r>
      <w:r w:rsidR="00D10ED7">
        <w:rPr>
          <w:rFonts w:eastAsiaTheme="minorEastAsia" w:hint="eastAsia"/>
        </w:rPr>
        <w:t xml:space="preserve"> </w:t>
      </w:r>
      <w:r w:rsidR="00D10ED7" w:rsidRPr="0011785D">
        <w:rPr>
          <w:rFonts w:eastAsiaTheme="minorEastAsia"/>
        </w:rPr>
        <w:t xml:space="preserve">configured </w:t>
      </w:r>
      <w:r w:rsidR="00D10ED7">
        <w:rPr>
          <w:rFonts w:eastAsiaTheme="minorEastAsia" w:hint="eastAsia"/>
        </w:rPr>
        <w:t>UL</w:t>
      </w:r>
      <w:r w:rsidR="009E0D14">
        <w:rPr>
          <w:rFonts w:eastAsiaTheme="minorEastAsia" w:hint="eastAsia"/>
        </w:rPr>
        <w:t>)</w:t>
      </w:r>
      <w:r w:rsidR="00D10ED7">
        <w:rPr>
          <w:rFonts w:eastAsiaTheme="minorEastAsia" w:hint="eastAsia"/>
        </w:rPr>
        <w:t>.</w:t>
      </w:r>
    </w:p>
    <w:p w14:paraId="205BE692" w14:textId="49AD2877" w:rsidR="00D3575B" w:rsidRPr="000344A3" w:rsidRDefault="00564569" w:rsidP="006075D5">
      <w:pPr>
        <w:pStyle w:val="aff9"/>
        <w:numPr>
          <w:ilvl w:val="1"/>
          <w:numId w:val="15"/>
        </w:numPr>
        <w:adjustRightInd w:val="0"/>
        <w:snapToGrid w:val="0"/>
        <w:spacing w:before="120" w:after="120"/>
        <w:ind w:firstLineChars="0"/>
      </w:pPr>
      <w:r>
        <w:rPr>
          <w:rFonts w:eastAsiaTheme="minorEastAsia" w:hint="eastAsia"/>
        </w:rPr>
        <w:t>Opt</w:t>
      </w:r>
      <w:r w:rsidRPr="003826F7">
        <w:rPr>
          <w:rFonts w:eastAsiaTheme="minorEastAsia" w:hint="eastAsia"/>
        </w:rPr>
        <w:t xml:space="preserve"> </w:t>
      </w:r>
      <w:r w:rsidR="00D3575B">
        <w:rPr>
          <w:rFonts w:eastAsiaTheme="minorEastAsia" w:hint="eastAsia"/>
        </w:rPr>
        <w:t xml:space="preserve">2: network </w:t>
      </w:r>
      <w:r w:rsidR="00D3575B" w:rsidRPr="008D5AAE">
        <w:t xml:space="preserve">indicates </w:t>
      </w:r>
      <w:r w:rsidR="00D3575B">
        <w:rPr>
          <w:rFonts w:eastAsiaTheme="minorEastAsia" w:hint="eastAsia"/>
        </w:rPr>
        <w:t xml:space="preserve">UE specific </w:t>
      </w:r>
      <w:r w:rsidR="00D3575B">
        <w:t>inter-DL-UL</w:t>
      </w:r>
      <w:r w:rsidR="00D3575B" w:rsidRPr="000B1F75">
        <w:t xml:space="preserve"> </w:t>
      </w:r>
      <w:r w:rsidR="002225CD" w:rsidRPr="002225CD">
        <w:rPr>
          <w:rFonts w:eastAsiaTheme="minorEastAsia" w:hint="eastAsia"/>
        </w:rPr>
        <w:t>prioritization</w:t>
      </w:r>
      <w:r w:rsidR="00B67A42">
        <w:rPr>
          <w:rFonts w:eastAsiaTheme="minorEastAsia" w:hint="eastAsia"/>
        </w:rPr>
        <w:t>.</w:t>
      </w:r>
    </w:p>
    <w:p w14:paraId="365C9EC8" w14:textId="624C49F9" w:rsidR="00220C23" w:rsidRPr="00220C23" w:rsidRDefault="00220C23" w:rsidP="006075D5">
      <w:pPr>
        <w:pStyle w:val="aff9"/>
        <w:numPr>
          <w:ilvl w:val="2"/>
          <w:numId w:val="15"/>
        </w:numPr>
        <w:adjustRightInd w:val="0"/>
        <w:snapToGrid w:val="0"/>
        <w:spacing w:before="120" w:after="120"/>
        <w:ind w:firstLineChars="0"/>
      </w:pPr>
      <w:r w:rsidRPr="003826F7">
        <w:rPr>
          <w:rFonts w:eastAsiaTheme="minorEastAsia" w:hint="eastAsia"/>
        </w:rPr>
        <w:t xml:space="preserve">e.g., </w:t>
      </w:r>
      <w:r>
        <w:rPr>
          <w:rFonts w:eastAsiaTheme="minorEastAsia" w:hint="eastAsia"/>
        </w:rPr>
        <w:t>n</w:t>
      </w:r>
      <w:r w:rsidRPr="003826F7">
        <w:rPr>
          <w:rFonts w:eastAsiaTheme="minorEastAsia" w:hint="eastAsia"/>
        </w:rPr>
        <w:t xml:space="preserve">etwork </w:t>
      </w:r>
      <w:r w:rsidRPr="008D5AAE">
        <w:t>indicates</w:t>
      </w:r>
      <w:r w:rsidR="006A2D3A">
        <w:rPr>
          <w:rFonts w:eastAsiaTheme="minorEastAsia" w:hint="eastAsia"/>
        </w:rPr>
        <w:t>,</w:t>
      </w:r>
      <w:r>
        <w:rPr>
          <w:rFonts w:eastAsiaTheme="minorEastAsia" w:hint="eastAsia"/>
        </w:rPr>
        <w:t xml:space="preserve"> </w:t>
      </w:r>
      <w:r w:rsidR="0096682C">
        <w:rPr>
          <w:rFonts w:eastAsiaTheme="minorEastAsia" w:hint="eastAsia"/>
        </w:rPr>
        <w:t>for all transmissions</w:t>
      </w:r>
      <w:r w:rsidR="006A2D3A">
        <w:rPr>
          <w:rFonts w:eastAsiaTheme="minorEastAsia" w:hint="eastAsia"/>
        </w:rPr>
        <w:t xml:space="preserve"> of </w:t>
      </w:r>
      <w:r w:rsidR="003B66EF">
        <w:rPr>
          <w:rFonts w:eastAsiaTheme="minorEastAsia" w:hint="eastAsia"/>
        </w:rPr>
        <w:t>one</w:t>
      </w:r>
      <w:r w:rsidR="006A2D3A">
        <w:rPr>
          <w:rFonts w:eastAsiaTheme="minorEastAsia" w:hint="eastAsia"/>
        </w:rPr>
        <w:t xml:space="preserve"> UE</w:t>
      </w:r>
      <w:r w:rsidR="0096682C">
        <w:rPr>
          <w:rFonts w:eastAsiaTheme="minorEastAsia" w:hint="eastAsia"/>
        </w:rPr>
        <w:t xml:space="preserve">, </w:t>
      </w:r>
      <w:r w:rsidR="0096682C" w:rsidRPr="0011785D">
        <w:rPr>
          <w:rFonts w:eastAsiaTheme="minorEastAsia"/>
        </w:rPr>
        <w:t>configured UL</w:t>
      </w:r>
      <w:r w:rsidR="0096682C">
        <w:rPr>
          <w:rFonts w:eastAsiaTheme="minorEastAsia" w:hint="eastAsia"/>
        </w:rPr>
        <w:t xml:space="preserve"> always </w:t>
      </w:r>
      <w:r w:rsidR="0096682C" w:rsidRPr="0011785D">
        <w:rPr>
          <w:rFonts w:eastAsiaTheme="minorEastAsia"/>
        </w:rPr>
        <w:t>override</w:t>
      </w:r>
      <w:r w:rsidR="0096682C">
        <w:rPr>
          <w:rFonts w:eastAsiaTheme="minorEastAsia" w:hint="eastAsia"/>
        </w:rPr>
        <w:t xml:space="preserve"> </w:t>
      </w:r>
      <w:r w:rsidR="0096682C" w:rsidRPr="0011785D">
        <w:rPr>
          <w:rFonts w:eastAsiaTheme="minorEastAsia"/>
        </w:rPr>
        <w:t xml:space="preserve">configured </w:t>
      </w:r>
      <w:r w:rsidR="0096682C">
        <w:rPr>
          <w:rFonts w:eastAsiaTheme="minorEastAsia" w:hint="eastAsia"/>
        </w:rPr>
        <w:t xml:space="preserve">DL (or </w:t>
      </w:r>
      <w:r w:rsidR="0096682C" w:rsidRPr="0011785D">
        <w:rPr>
          <w:rFonts w:eastAsiaTheme="minorEastAsia"/>
        </w:rPr>
        <w:t xml:space="preserve">configured </w:t>
      </w:r>
      <w:r w:rsidR="0096682C">
        <w:rPr>
          <w:rFonts w:eastAsiaTheme="minorEastAsia" w:hint="eastAsia"/>
        </w:rPr>
        <w:t xml:space="preserve">DL always </w:t>
      </w:r>
      <w:r w:rsidR="0096682C" w:rsidRPr="0011785D">
        <w:rPr>
          <w:rFonts w:eastAsiaTheme="minorEastAsia"/>
        </w:rPr>
        <w:t>override</w:t>
      </w:r>
      <w:r w:rsidR="0096682C">
        <w:rPr>
          <w:rFonts w:eastAsiaTheme="minorEastAsia" w:hint="eastAsia"/>
        </w:rPr>
        <w:t xml:space="preserve"> </w:t>
      </w:r>
      <w:r w:rsidR="0096682C" w:rsidRPr="0011785D">
        <w:rPr>
          <w:rFonts w:eastAsiaTheme="minorEastAsia"/>
        </w:rPr>
        <w:t xml:space="preserve">configured </w:t>
      </w:r>
      <w:r w:rsidR="0096682C">
        <w:rPr>
          <w:rFonts w:eastAsiaTheme="minorEastAsia" w:hint="eastAsia"/>
        </w:rPr>
        <w:t>UL).</w:t>
      </w:r>
    </w:p>
    <w:p w14:paraId="2DCC7D17" w14:textId="5729EC68" w:rsidR="00F94146" w:rsidRPr="00F94146" w:rsidRDefault="00564569" w:rsidP="006075D5">
      <w:pPr>
        <w:pStyle w:val="aff9"/>
        <w:numPr>
          <w:ilvl w:val="1"/>
          <w:numId w:val="15"/>
        </w:numPr>
        <w:adjustRightInd w:val="0"/>
        <w:snapToGrid w:val="0"/>
        <w:spacing w:before="120" w:after="120"/>
        <w:ind w:firstLineChars="0"/>
      </w:pPr>
      <w:r>
        <w:rPr>
          <w:rFonts w:eastAsiaTheme="minorEastAsia" w:hint="eastAsia"/>
        </w:rPr>
        <w:t>Opt</w:t>
      </w:r>
      <w:r w:rsidRPr="003826F7">
        <w:rPr>
          <w:rFonts w:eastAsiaTheme="minorEastAsia" w:hint="eastAsia"/>
        </w:rPr>
        <w:t xml:space="preserve"> </w:t>
      </w:r>
      <w:r w:rsidR="00943D28" w:rsidRPr="007966EE">
        <w:rPr>
          <w:rFonts w:eastAsiaTheme="minorEastAsia" w:hint="eastAsia"/>
        </w:rPr>
        <w:t xml:space="preserve">3: network </w:t>
      </w:r>
      <w:r w:rsidR="00943D28" w:rsidRPr="008D5AAE">
        <w:t xml:space="preserve">indicates </w:t>
      </w:r>
      <w:r w:rsidR="009E2F67" w:rsidRPr="007966EE">
        <w:rPr>
          <w:rFonts w:eastAsiaTheme="minorEastAsia" w:hint="eastAsia"/>
        </w:rPr>
        <w:t xml:space="preserve">transmission specific </w:t>
      </w:r>
      <w:r w:rsidR="009E2F67">
        <w:t>inter-DL-UL</w:t>
      </w:r>
      <w:r w:rsidR="009E2F67" w:rsidRPr="000B1F75">
        <w:t xml:space="preserve"> </w:t>
      </w:r>
      <w:r w:rsidR="002225CD" w:rsidRPr="002225CD">
        <w:rPr>
          <w:rFonts w:eastAsiaTheme="minorEastAsia" w:hint="eastAsia"/>
        </w:rPr>
        <w:t>prioritization</w:t>
      </w:r>
      <w:r w:rsidR="00AA77AC">
        <w:rPr>
          <w:rFonts w:eastAsiaTheme="minorEastAsia" w:hint="eastAsia"/>
        </w:rPr>
        <w:t>.</w:t>
      </w:r>
    </w:p>
    <w:p w14:paraId="4A986C67" w14:textId="72C79B7A" w:rsidR="003D6212" w:rsidRPr="003D6212" w:rsidRDefault="00203858" w:rsidP="006075D5">
      <w:pPr>
        <w:pStyle w:val="aff9"/>
        <w:numPr>
          <w:ilvl w:val="2"/>
          <w:numId w:val="15"/>
        </w:numPr>
        <w:adjustRightInd w:val="0"/>
        <w:snapToGrid w:val="0"/>
        <w:spacing w:before="120" w:after="120"/>
        <w:ind w:firstLineChars="0"/>
      </w:pPr>
      <w:r>
        <w:rPr>
          <w:rFonts w:eastAsiaTheme="minorEastAsia" w:hint="eastAsia"/>
        </w:rPr>
        <w:t>e.g., n</w:t>
      </w:r>
      <w:r w:rsidR="007966EE" w:rsidRPr="007966EE">
        <w:rPr>
          <w:rFonts w:eastAsiaTheme="minorEastAsia" w:hint="eastAsia"/>
        </w:rPr>
        <w:t xml:space="preserve">etwork </w:t>
      </w:r>
      <w:r w:rsidR="007966EE" w:rsidRPr="008D5AAE">
        <w:t>indicates</w:t>
      </w:r>
      <w:r w:rsidR="007966EE">
        <w:rPr>
          <w:rFonts w:eastAsiaTheme="minorEastAsia" w:hint="eastAsia"/>
        </w:rPr>
        <w:t xml:space="preserve"> </w:t>
      </w:r>
      <w:r w:rsidR="00943D28">
        <w:t>inter-DL-UL</w:t>
      </w:r>
      <w:r w:rsidR="00943D28" w:rsidRPr="000B1F75">
        <w:t xml:space="preserve"> </w:t>
      </w:r>
      <w:r w:rsidR="00943D28" w:rsidRPr="00252F4B">
        <w:t>priority</w:t>
      </w:r>
      <w:r w:rsidR="00673DC9" w:rsidRPr="007966EE">
        <w:rPr>
          <w:rFonts w:eastAsiaTheme="minorEastAsia" w:hint="eastAsia"/>
        </w:rPr>
        <w:t xml:space="preserve"> for each transmission</w:t>
      </w:r>
      <w:r w:rsidR="00A901FA" w:rsidRPr="007966EE">
        <w:rPr>
          <w:rFonts w:eastAsiaTheme="minorEastAsia" w:hint="eastAsia"/>
        </w:rPr>
        <w:t xml:space="preserve">, </w:t>
      </w:r>
      <w:r w:rsidR="007966EE">
        <w:rPr>
          <w:rFonts w:eastAsiaTheme="minorEastAsia" w:hint="eastAsia"/>
        </w:rPr>
        <w:t xml:space="preserve">and </w:t>
      </w:r>
      <w:r w:rsidR="003D6212">
        <w:rPr>
          <w:rFonts w:eastAsiaTheme="minorEastAsia" w:hint="eastAsia"/>
        </w:rPr>
        <w:t xml:space="preserve">for two transmissions with </w:t>
      </w:r>
      <w:r w:rsidR="00B775AA">
        <w:rPr>
          <w:rFonts w:eastAsiaTheme="minorEastAsia" w:hint="eastAsia"/>
        </w:rPr>
        <w:t xml:space="preserve">opposite </w:t>
      </w:r>
      <w:r w:rsidR="003D6212">
        <w:rPr>
          <w:rFonts w:eastAsiaTheme="minorEastAsia" w:hint="eastAsia"/>
        </w:rPr>
        <w:t xml:space="preserve">directions, </w:t>
      </w:r>
      <w:r w:rsidR="00812F54">
        <w:rPr>
          <w:rFonts w:eastAsiaTheme="minorEastAsia" w:hint="eastAsia"/>
        </w:rPr>
        <w:t xml:space="preserve">one </w:t>
      </w:r>
      <w:r w:rsidR="00A3202A">
        <w:rPr>
          <w:rFonts w:eastAsiaTheme="minorEastAsia" w:hint="eastAsia"/>
        </w:rPr>
        <w:t>transmission</w:t>
      </w:r>
      <w:r w:rsidR="006B2257" w:rsidRPr="006B2257">
        <w:rPr>
          <w:rFonts w:eastAsiaTheme="minorEastAsia"/>
        </w:rPr>
        <w:t xml:space="preserve"> with higher priority override</w:t>
      </w:r>
      <w:r w:rsidR="003D6212">
        <w:rPr>
          <w:rFonts w:eastAsiaTheme="minorEastAsia" w:hint="eastAsia"/>
        </w:rPr>
        <w:t>s</w:t>
      </w:r>
      <w:r w:rsidR="006B2257" w:rsidRPr="006B2257">
        <w:rPr>
          <w:rFonts w:eastAsiaTheme="minorEastAsia"/>
        </w:rPr>
        <w:t xml:space="preserve"> another </w:t>
      </w:r>
      <w:r w:rsidR="00E25568">
        <w:rPr>
          <w:rFonts w:eastAsiaTheme="minorEastAsia" w:hint="eastAsia"/>
        </w:rPr>
        <w:t>transmission</w:t>
      </w:r>
      <w:r w:rsidR="00344208" w:rsidRPr="00344208">
        <w:rPr>
          <w:rFonts w:eastAsiaTheme="minorEastAsia"/>
        </w:rPr>
        <w:t xml:space="preserve"> </w:t>
      </w:r>
      <w:r w:rsidR="00344208" w:rsidRPr="006B2257">
        <w:rPr>
          <w:rFonts w:eastAsiaTheme="minorEastAsia"/>
        </w:rPr>
        <w:t>with lower priority</w:t>
      </w:r>
      <w:r w:rsidR="006B2257" w:rsidRPr="006B2257">
        <w:rPr>
          <w:rFonts w:eastAsiaTheme="minorEastAsia"/>
        </w:rPr>
        <w:t>.</w:t>
      </w:r>
      <w:r w:rsidR="00251359">
        <w:rPr>
          <w:rFonts w:eastAsiaTheme="minorEastAsia" w:hint="eastAsia"/>
        </w:rPr>
        <w:t xml:space="preserve"> </w:t>
      </w:r>
    </w:p>
    <w:p w14:paraId="78075840" w14:textId="386FAF4A" w:rsidR="00460E7A" w:rsidRPr="00F94146" w:rsidRDefault="00A5118F" w:rsidP="004701B3">
      <w:pPr>
        <w:adjustRightInd w:val="0"/>
        <w:snapToGrid w:val="0"/>
        <w:spacing w:before="120" w:after="120"/>
        <w:ind w:left="360"/>
        <w:rPr>
          <w:rFonts w:eastAsia="Times New Roman"/>
        </w:rPr>
      </w:pPr>
      <w:r w:rsidRPr="004701B3">
        <w:rPr>
          <w:rFonts w:eastAsiaTheme="minorEastAsia" w:hint="eastAsia"/>
        </w:rPr>
        <w:t xml:space="preserve">Note: </w:t>
      </w:r>
      <w:r w:rsidR="004610CE" w:rsidRPr="004701B3">
        <w:rPr>
          <w:rFonts w:eastAsiaTheme="minorEastAsia" w:hint="eastAsia"/>
        </w:rPr>
        <w:t xml:space="preserve">combination of </w:t>
      </w:r>
      <w:r w:rsidR="008B2FFC" w:rsidRPr="004701B3">
        <w:rPr>
          <w:rFonts w:eastAsiaTheme="minorEastAsia" w:hint="eastAsia"/>
        </w:rPr>
        <w:t xml:space="preserve">above </w:t>
      </w:r>
      <w:r w:rsidR="00B31FD5" w:rsidRPr="004701B3">
        <w:rPr>
          <w:rFonts w:eastAsiaTheme="minorEastAsia" w:hint="eastAsia"/>
        </w:rPr>
        <w:t>options is not precluded.</w:t>
      </w:r>
    </w:p>
    <w:p w14:paraId="54FDC240" w14:textId="41918099" w:rsidR="003D6212" w:rsidRDefault="009C3A40" w:rsidP="00F66D1B">
      <w:pPr>
        <w:adjustRightInd w:val="0"/>
        <w:snapToGrid w:val="0"/>
        <w:spacing w:before="120" w:after="120"/>
        <w:rPr>
          <w:rFonts w:eastAsiaTheme="minorEastAsia"/>
        </w:rPr>
      </w:pPr>
      <w:r>
        <w:rPr>
          <w:rFonts w:hint="eastAsia"/>
        </w:rPr>
        <w:t xml:space="preserve">Regarding per </w:t>
      </w:r>
      <w:r w:rsidRPr="007966EE">
        <w:rPr>
          <w:rFonts w:eastAsiaTheme="minorEastAsia" w:hint="eastAsia"/>
        </w:rPr>
        <w:t>transmission</w:t>
      </w:r>
      <w:r>
        <w:rPr>
          <w:rFonts w:eastAsiaTheme="minorEastAsia" w:hint="eastAsia"/>
        </w:rPr>
        <w:t xml:space="preserve"> </w:t>
      </w:r>
      <w:r w:rsidRPr="007966EE">
        <w:rPr>
          <w:rFonts w:eastAsiaTheme="minorEastAsia" w:hint="eastAsia"/>
        </w:rPr>
        <w:t>network</w:t>
      </w:r>
      <w:r>
        <w:rPr>
          <w:rFonts w:eastAsiaTheme="minorEastAsia" w:hint="eastAsia"/>
        </w:rPr>
        <w:t xml:space="preserve"> indication, the following </w:t>
      </w:r>
      <w:r>
        <w:rPr>
          <w:rFonts w:eastAsiaTheme="minorEastAsia"/>
        </w:rPr>
        <w:t>alternatives</w:t>
      </w:r>
      <w:r>
        <w:rPr>
          <w:rFonts w:eastAsiaTheme="minorEastAsia" w:hint="eastAsia"/>
        </w:rPr>
        <w:t xml:space="preserve"> can be considered:</w:t>
      </w:r>
    </w:p>
    <w:p w14:paraId="6530C729" w14:textId="4FAC0CF0" w:rsidR="00402DBA" w:rsidRPr="00402DBA" w:rsidRDefault="00715290" w:rsidP="00592F2A">
      <w:pPr>
        <w:pStyle w:val="aff9"/>
        <w:numPr>
          <w:ilvl w:val="1"/>
          <w:numId w:val="15"/>
        </w:numPr>
        <w:adjustRightInd w:val="0"/>
        <w:snapToGrid w:val="0"/>
        <w:spacing w:before="120" w:after="120"/>
        <w:ind w:firstLineChars="0"/>
      </w:pPr>
      <w:r>
        <w:rPr>
          <w:rFonts w:eastAsiaTheme="minorEastAsia" w:hint="eastAsia"/>
        </w:rPr>
        <w:t xml:space="preserve">Alt </w:t>
      </w:r>
      <w:r w:rsidR="00592F2A">
        <w:rPr>
          <w:rFonts w:eastAsiaTheme="minorEastAsia" w:hint="eastAsia"/>
        </w:rPr>
        <w:t>1</w:t>
      </w:r>
      <w:r>
        <w:rPr>
          <w:rFonts w:eastAsiaTheme="minorEastAsia" w:hint="eastAsia"/>
        </w:rPr>
        <w:t xml:space="preserve">: </w:t>
      </w:r>
      <w:r w:rsidRPr="00252F4B">
        <w:t xml:space="preserve">introduce </w:t>
      </w:r>
      <w:r w:rsidR="00402DBA">
        <w:rPr>
          <w:rFonts w:eastAsiaTheme="minorEastAsia" w:hint="eastAsia"/>
        </w:rPr>
        <w:t xml:space="preserve">new IE to indicate </w:t>
      </w:r>
      <w:r w:rsidR="00402DBA" w:rsidRPr="00252F4B">
        <w:t>inter-DL-UL-direction</w:t>
      </w:r>
      <w:r w:rsidR="00402DBA" w:rsidRPr="00252F4B">
        <w:rPr>
          <w:szCs w:val="21"/>
        </w:rPr>
        <w:t xml:space="preserve"> dedicated</w:t>
      </w:r>
      <w:r w:rsidR="00402DBA" w:rsidRPr="00252F4B">
        <w:t xml:space="preserve"> priority index</w:t>
      </w:r>
      <w:r w:rsidR="00402DBA">
        <w:rPr>
          <w:rFonts w:eastAsiaTheme="minorEastAsia" w:hint="eastAsia"/>
        </w:rPr>
        <w:t>.</w:t>
      </w:r>
    </w:p>
    <w:p w14:paraId="0511168F" w14:textId="36386148" w:rsidR="00351534" w:rsidRPr="00351534" w:rsidRDefault="00402DBA" w:rsidP="00592F2A">
      <w:pPr>
        <w:pStyle w:val="aff9"/>
        <w:numPr>
          <w:ilvl w:val="1"/>
          <w:numId w:val="15"/>
        </w:numPr>
        <w:adjustRightInd w:val="0"/>
        <w:snapToGrid w:val="0"/>
        <w:spacing w:before="120" w:after="120"/>
        <w:ind w:firstLineChars="0"/>
      </w:pPr>
      <w:r>
        <w:rPr>
          <w:rFonts w:eastAsiaTheme="minorEastAsia" w:hint="eastAsia"/>
        </w:rPr>
        <w:t xml:space="preserve">Alt 2: </w:t>
      </w:r>
      <w:r w:rsidR="0004605E">
        <w:rPr>
          <w:rFonts w:eastAsiaTheme="minorEastAsia" w:hint="eastAsia"/>
        </w:rPr>
        <w:t xml:space="preserve">reinterpret legacy IE to additional indicate </w:t>
      </w:r>
      <w:r w:rsidR="0004605E" w:rsidRPr="00252F4B">
        <w:t>inter-DL-UL-direction</w:t>
      </w:r>
      <w:r w:rsidR="0004605E" w:rsidRPr="00252F4B">
        <w:rPr>
          <w:szCs w:val="21"/>
        </w:rPr>
        <w:t xml:space="preserve"> dedicated</w:t>
      </w:r>
      <w:r w:rsidR="0004605E" w:rsidRPr="00252F4B">
        <w:t xml:space="preserve"> priority index</w:t>
      </w:r>
      <w:r w:rsidR="007D701A">
        <w:rPr>
          <w:rFonts w:eastAsiaTheme="minorEastAsia" w:hint="eastAsia"/>
        </w:rPr>
        <w:t>.</w:t>
      </w:r>
      <w:r w:rsidR="0004605E">
        <w:rPr>
          <w:rFonts w:eastAsiaTheme="minorEastAsia" w:hint="eastAsia"/>
        </w:rPr>
        <w:t xml:space="preserve"> </w:t>
      </w:r>
    </w:p>
    <w:p w14:paraId="401D8A19" w14:textId="28211F2C" w:rsidR="00402DBA" w:rsidRPr="00402DBA" w:rsidRDefault="0004605E" w:rsidP="00F654D3">
      <w:pPr>
        <w:pStyle w:val="aff9"/>
        <w:numPr>
          <w:ilvl w:val="2"/>
          <w:numId w:val="15"/>
        </w:numPr>
        <w:adjustRightInd w:val="0"/>
        <w:snapToGrid w:val="0"/>
        <w:spacing w:before="120" w:after="120"/>
        <w:ind w:firstLineChars="0"/>
      </w:pPr>
      <w:r w:rsidRPr="00351534">
        <w:rPr>
          <w:rFonts w:eastAsiaTheme="minorEastAsia" w:hint="eastAsia"/>
        </w:rPr>
        <w:t xml:space="preserve">e.g., </w:t>
      </w:r>
      <w:r w:rsidR="00351534" w:rsidRPr="00351534">
        <w:rPr>
          <w:rFonts w:eastAsiaTheme="minorEastAsia"/>
        </w:rPr>
        <w:t xml:space="preserve">extending the functionality of the legacy </w:t>
      </w:r>
      <w:r w:rsidR="00351534" w:rsidRPr="00252F4B">
        <w:t xml:space="preserve">priority index </w:t>
      </w:r>
      <w:r w:rsidR="00351534" w:rsidRPr="00351534">
        <w:rPr>
          <w:rFonts w:eastAsiaTheme="minorEastAsia" w:hint="eastAsia"/>
        </w:rPr>
        <w:t xml:space="preserve">(e.g., </w:t>
      </w:r>
      <w:r w:rsidR="002225CD" w:rsidRPr="002225CD">
        <w:rPr>
          <w:rFonts w:eastAsiaTheme="minorEastAsia" w:hint="eastAsia"/>
        </w:rPr>
        <w:t>“</w:t>
      </w:r>
      <w:proofErr w:type="spellStart"/>
      <w:r w:rsidR="002225CD" w:rsidRPr="002225CD">
        <w:rPr>
          <w:rFonts w:eastAsiaTheme="minorEastAsia" w:hint="eastAsia"/>
          <w:i/>
        </w:rPr>
        <w:t>phy-PriorityIndex</w:t>
      </w:r>
      <w:proofErr w:type="spellEnd"/>
      <w:r w:rsidR="002225CD" w:rsidRPr="002225CD">
        <w:rPr>
          <w:rFonts w:eastAsiaTheme="minorEastAsia" w:hint="eastAsia"/>
        </w:rPr>
        <w:t>”</w:t>
      </w:r>
      <w:r w:rsidR="002225CD" w:rsidRPr="002225CD">
        <w:rPr>
          <w:rFonts w:eastAsiaTheme="minorEastAsia" w:hint="eastAsia"/>
        </w:rPr>
        <w:t xml:space="preserve"> in </w:t>
      </w:r>
      <w:proofErr w:type="spellStart"/>
      <w:r w:rsidR="00351534" w:rsidRPr="00351534">
        <w:rPr>
          <w:rFonts w:eastAsiaTheme="minorEastAsia"/>
          <w:i/>
          <w:iCs w:val="0"/>
        </w:rPr>
        <w:t>rrc-ConfiguredUplinkGrant</w:t>
      </w:r>
      <w:proofErr w:type="spellEnd"/>
      <w:r w:rsidR="00351534" w:rsidRPr="00351534">
        <w:rPr>
          <w:rFonts w:eastAsiaTheme="minorEastAsia" w:hint="eastAsia"/>
          <w:i/>
          <w:iCs w:val="0"/>
        </w:rPr>
        <w:t xml:space="preserve"> </w:t>
      </w:r>
      <w:r w:rsidR="00351534" w:rsidRPr="00351534">
        <w:rPr>
          <w:rFonts w:eastAsiaTheme="minorEastAsia" w:hint="eastAsia"/>
        </w:rPr>
        <w:t xml:space="preserve">IE for </w:t>
      </w:r>
      <w:r w:rsidR="00351534" w:rsidRPr="00351534">
        <w:rPr>
          <w:kern w:val="2"/>
        </w:rPr>
        <w:t>CG PUSCH</w:t>
      </w:r>
      <w:r w:rsidR="00351534" w:rsidRPr="00351534">
        <w:rPr>
          <w:rFonts w:eastAsiaTheme="minorEastAsia" w:hint="eastAsia"/>
          <w:kern w:val="2"/>
        </w:rPr>
        <w:t xml:space="preserve">, </w:t>
      </w:r>
      <w:r w:rsidR="002225CD" w:rsidRPr="002225CD">
        <w:rPr>
          <w:rFonts w:eastAsiaTheme="minorEastAsia" w:hint="eastAsia"/>
        </w:rPr>
        <w:t>“</w:t>
      </w:r>
      <w:proofErr w:type="spellStart"/>
      <w:r w:rsidR="002225CD" w:rsidRPr="002225CD">
        <w:rPr>
          <w:rFonts w:eastAsiaTheme="minorEastAsia" w:hint="eastAsia"/>
          <w:i/>
        </w:rPr>
        <w:t>phy-PriorityIndex</w:t>
      </w:r>
      <w:proofErr w:type="spellEnd"/>
      <w:r w:rsidR="002225CD" w:rsidRPr="002225CD">
        <w:rPr>
          <w:rFonts w:eastAsiaTheme="minorEastAsia" w:hint="eastAsia"/>
        </w:rPr>
        <w:t>”</w:t>
      </w:r>
      <w:r w:rsidR="002225CD" w:rsidRPr="002225CD">
        <w:rPr>
          <w:rFonts w:eastAsiaTheme="minorEastAsia" w:hint="eastAsia"/>
        </w:rPr>
        <w:t xml:space="preserve"> in</w:t>
      </w:r>
      <w:r w:rsidR="00351534" w:rsidRPr="00351534">
        <w:rPr>
          <w:rFonts w:eastAsiaTheme="minorEastAsia" w:hint="eastAsia"/>
        </w:rPr>
        <w:t xml:space="preserve"> </w:t>
      </w:r>
      <w:proofErr w:type="spellStart"/>
      <w:r w:rsidR="00351534" w:rsidRPr="00351534">
        <w:rPr>
          <w:rFonts w:eastAsiaTheme="minorEastAsia"/>
          <w:i/>
          <w:iCs w:val="0"/>
        </w:rPr>
        <w:t>SchedulingRequestResourceConfig</w:t>
      </w:r>
      <w:proofErr w:type="spellEnd"/>
      <w:r w:rsidR="00351534" w:rsidRPr="00351534">
        <w:rPr>
          <w:rFonts w:eastAsiaTheme="minorEastAsia" w:hint="eastAsia"/>
          <w:i/>
          <w:iCs w:val="0"/>
        </w:rPr>
        <w:t xml:space="preserve"> </w:t>
      </w:r>
      <w:r w:rsidR="00351534" w:rsidRPr="00351534">
        <w:rPr>
          <w:rFonts w:eastAsiaTheme="minorEastAsia" w:hint="eastAsia"/>
        </w:rPr>
        <w:t xml:space="preserve">IE for </w:t>
      </w:r>
      <w:r w:rsidR="00351534" w:rsidRPr="00351534">
        <w:rPr>
          <w:kern w:val="2"/>
        </w:rPr>
        <w:t xml:space="preserve">PUCCH </w:t>
      </w:r>
      <w:r w:rsidR="00351534" w:rsidRPr="00351534">
        <w:rPr>
          <w:rFonts w:eastAsiaTheme="minorEastAsia"/>
          <w:kern w:val="2"/>
        </w:rPr>
        <w:t>carrying</w:t>
      </w:r>
      <w:r w:rsidR="00351534" w:rsidRPr="00351534">
        <w:rPr>
          <w:rFonts w:eastAsiaTheme="minorEastAsia" w:hint="eastAsia"/>
          <w:kern w:val="2"/>
        </w:rPr>
        <w:t xml:space="preserve"> SR, and </w:t>
      </w:r>
      <w:r w:rsidR="00351534" w:rsidRPr="00351534">
        <w:rPr>
          <w:rFonts w:eastAsiaTheme="minorEastAsia"/>
          <w:kern w:val="2"/>
        </w:rPr>
        <w:t>“</w:t>
      </w:r>
      <w:proofErr w:type="spellStart"/>
      <w:r w:rsidR="00351534" w:rsidRPr="00351534">
        <w:rPr>
          <w:rFonts w:eastAsiaTheme="minorEastAsia"/>
          <w:i/>
          <w:iCs w:val="0"/>
          <w:kern w:val="2"/>
        </w:rPr>
        <w:t>harq-CodebookID</w:t>
      </w:r>
      <w:proofErr w:type="spellEnd"/>
      <w:r w:rsidR="00351534" w:rsidRPr="00351534">
        <w:rPr>
          <w:rFonts w:eastAsiaTheme="minorEastAsia"/>
          <w:kern w:val="2"/>
        </w:rPr>
        <w:t>”</w:t>
      </w:r>
      <w:r w:rsidR="00351534" w:rsidRPr="00351534">
        <w:rPr>
          <w:rFonts w:eastAsiaTheme="minorEastAsia" w:hint="eastAsia"/>
          <w:kern w:val="2"/>
        </w:rPr>
        <w:t xml:space="preserve"> in </w:t>
      </w:r>
      <w:r w:rsidR="00351534" w:rsidRPr="00351534">
        <w:rPr>
          <w:rFonts w:eastAsiaTheme="minorEastAsia"/>
          <w:i/>
          <w:iCs w:val="0"/>
          <w:kern w:val="2"/>
        </w:rPr>
        <w:t>SPS-Config</w:t>
      </w:r>
      <w:r w:rsidR="00351534" w:rsidRPr="00351534">
        <w:rPr>
          <w:rFonts w:eastAsiaTheme="minorEastAsia" w:hint="eastAsia"/>
          <w:kern w:val="2"/>
        </w:rPr>
        <w:t xml:space="preserve"> IE </w:t>
      </w:r>
      <w:r w:rsidR="00351534" w:rsidRPr="00351534">
        <w:rPr>
          <w:rFonts w:eastAsiaTheme="minorEastAsia" w:hint="eastAsia"/>
        </w:rPr>
        <w:t xml:space="preserve">for </w:t>
      </w:r>
      <w:r w:rsidR="00351534" w:rsidRPr="00351534">
        <w:rPr>
          <w:rFonts w:eastAsiaTheme="minorEastAsia" w:hint="eastAsia"/>
          <w:kern w:val="2"/>
        </w:rPr>
        <w:t>SPS</w:t>
      </w:r>
      <w:r w:rsidR="00351534" w:rsidRPr="00351534">
        <w:rPr>
          <w:rFonts w:eastAsiaTheme="minorEastAsia" w:hint="eastAsia"/>
        </w:rPr>
        <w:t xml:space="preserve">) to </w:t>
      </w:r>
      <w:r w:rsidR="00351534" w:rsidRPr="00252F4B">
        <w:t xml:space="preserve">both </w:t>
      </w:r>
      <w:r w:rsidR="00351534" w:rsidRPr="00351534">
        <w:rPr>
          <w:rFonts w:eastAsiaTheme="minorEastAsia" w:hint="eastAsia"/>
        </w:rPr>
        <w:t>indicate</w:t>
      </w:r>
      <w:r w:rsidR="00351534">
        <w:rPr>
          <w:rFonts w:eastAsiaTheme="minorEastAsia" w:hint="eastAsia"/>
        </w:rPr>
        <w:t xml:space="preserve"> </w:t>
      </w:r>
      <w:r w:rsidR="00351534" w:rsidRPr="00252F4B">
        <w:t>intra-UL-direction</w:t>
      </w:r>
      <w:r w:rsidR="00351534" w:rsidRPr="00351534">
        <w:rPr>
          <w:rFonts w:eastAsia="仿宋_GB2312"/>
          <w:szCs w:val="21"/>
        </w:rPr>
        <w:t xml:space="preserve"> </w:t>
      </w:r>
      <w:r w:rsidR="00351534" w:rsidRPr="00252F4B">
        <w:t xml:space="preserve">prioritization (old </w:t>
      </w:r>
      <w:r w:rsidR="00351534" w:rsidRPr="00351534">
        <w:rPr>
          <w:rFonts w:eastAsiaTheme="minorEastAsia"/>
        </w:rPr>
        <w:t>functionality</w:t>
      </w:r>
      <w:r w:rsidR="00351534" w:rsidRPr="00252F4B">
        <w:t>) and inter-DL-UL-directions</w:t>
      </w:r>
      <w:r w:rsidR="00351534" w:rsidRPr="00351534">
        <w:rPr>
          <w:rFonts w:eastAsia="仿宋_GB2312"/>
          <w:szCs w:val="21"/>
        </w:rPr>
        <w:t xml:space="preserve"> </w:t>
      </w:r>
      <w:r w:rsidR="00351534" w:rsidRPr="00252F4B">
        <w:t xml:space="preserve">prioritization (new </w:t>
      </w:r>
      <w:r w:rsidR="00351534" w:rsidRPr="00351534">
        <w:rPr>
          <w:rFonts w:eastAsiaTheme="minorEastAsia"/>
        </w:rPr>
        <w:t>functionality</w:t>
      </w:r>
      <w:r w:rsidR="00351534" w:rsidRPr="00252F4B">
        <w:t>).</w:t>
      </w:r>
    </w:p>
    <w:p w14:paraId="2805123E" w14:textId="77777777" w:rsidR="00351534" w:rsidRDefault="00351534" w:rsidP="00744F57">
      <w:pPr>
        <w:adjustRightInd w:val="0"/>
        <w:snapToGrid w:val="0"/>
        <w:rPr>
          <w:b/>
          <w:iCs w:val="0"/>
        </w:rPr>
      </w:pPr>
    </w:p>
    <w:p w14:paraId="0E75407C" w14:textId="4DDE2DD6" w:rsidR="00351534" w:rsidRPr="00B8092B" w:rsidRDefault="00351534" w:rsidP="00351534">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1</w:t>
      </w:r>
      <w:r w:rsidRPr="00C24787">
        <w:rPr>
          <w:b/>
          <w:iCs w:val="0"/>
        </w:rPr>
        <w:fldChar w:fldCharType="end"/>
      </w:r>
      <w:r w:rsidRPr="00B8092B">
        <w:rPr>
          <w:rFonts w:eastAsiaTheme="minorEastAsia"/>
          <w:b/>
          <w:iCs w:val="0"/>
        </w:rPr>
        <w:t>:</w:t>
      </w:r>
    </w:p>
    <w:p w14:paraId="43379C61" w14:textId="77777777" w:rsidR="00351534" w:rsidRDefault="00351534" w:rsidP="00351534">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2F70345" w14:textId="77777777" w:rsidR="00351534" w:rsidRPr="00B8092B" w:rsidRDefault="00351534" w:rsidP="00351534">
      <w:pPr>
        <w:adjustRightInd w:val="0"/>
        <w:snapToGrid w:val="0"/>
        <w:rPr>
          <w:rFonts w:eastAsiaTheme="minorEastAsia"/>
          <w:b/>
          <w:iCs w:val="0"/>
        </w:rPr>
      </w:pPr>
    </w:p>
    <w:p w14:paraId="415C9BF3" w14:textId="2C8DEA4A" w:rsidR="00351534" w:rsidRPr="00B8092B" w:rsidRDefault="00351534" w:rsidP="00351534">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2</w:t>
      </w:r>
      <w:r w:rsidRPr="00C24787">
        <w:rPr>
          <w:b/>
          <w:iCs w:val="0"/>
        </w:rPr>
        <w:fldChar w:fldCharType="end"/>
      </w:r>
      <w:r w:rsidRPr="00B8092B">
        <w:rPr>
          <w:rFonts w:eastAsiaTheme="minorEastAsia"/>
          <w:b/>
          <w:iCs w:val="0"/>
        </w:rPr>
        <w:t>:</w:t>
      </w:r>
    </w:p>
    <w:p w14:paraId="77E89132" w14:textId="7A5AA477" w:rsidR="00351534" w:rsidRPr="00351534" w:rsidRDefault="00351534" w:rsidP="00351534">
      <w:pPr>
        <w:adjustRightInd w:val="0"/>
        <w:snapToGrid w:val="0"/>
        <w:rPr>
          <w:rFonts w:eastAsiaTheme="minorEastAsia"/>
          <w:b/>
          <w:iCs w:val="0"/>
        </w:rPr>
      </w:pPr>
      <w:r w:rsidRPr="00351534">
        <w:rPr>
          <w:rFonts w:eastAsiaTheme="minorEastAsia" w:hint="eastAsia"/>
          <w:b/>
          <w:iCs w:val="0"/>
        </w:rPr>
        <w:t xml:space="preserve">To avoid </w:t>
      </w:r>
      <w:r w:rsidR="00696014" w:rsidRPr="00696014">
        <w:rPr>
          <w:rFonts w:eastAsiaTheme="minorEastAsia"/>
          <w:b/>
          <w:iCs w:val="0"/>
        </w:rPr>
        <w:t>collision case 3</w:t>
      </w:r>
      <w:r w:rsidRPr="00351534">
        <w:rPr>
          <w:rFonts w:eastAsiaTheme="minorEastAsia" w:hint="eastAsia"/>
          <w:b/>
          <w:iCs w:val="0"/>
        </w:rPr>
        <w:t>, two approaches can be considered:</w:t>
      </w:r>
    </w:p>
    <w:p w14:paraId="30171809" w14:textId="0C9DAB94" w:rsidR="00351534" w:rsidRPr="00351534" w:rsidRDefault="00351534" w:rsidP="00351534">
      <w:pPr>
        <w:pStyle w:val="aff9"/>
        <w:numPr>
          <w:ilvl w:val="1"/>
          <w:numId w:val="15"/>
        </w:numPr>
        <w:adjustRightInd w:val="0"/>
        <w:snapToGrid w:val="0"/>
        <w:spacing w:beforeLines="0" w:afterLines="0"/>
        <w:ind w:firstLineChars="0"/>
        <w:rPr>
          <w:rFonts w:eastAsiaTheme="minorEastAsia"/>
          <w:b/>
          <w:iCs w:val="0"/>
        </w:rPr>
      </w:pPr>
      <w:r w:rsidRPr="00351534">
        <w:rPr>
          <w:rFonts w:eastAsiaTheme="minorEastAsia" w:hint="eastAsia"/>
          <w:b/>
          <w:iCs w:val="0"/>
        </w:rPr>
        <w:t xml:space="preserve">Approach 1 (conservative </w:t>
      </w:r>
      <w:r w:rsidRPr="00351534">
        <w:rPr>
          <w:rFonts w:eastAsiaTheme="minorEastAsia"/>
          <w:b/>
          <w:iCs w:val="0"/>
        </w:rPr>
        <w:t>network scheduling</w:t>
      </w:r>
      <w:r w:rsidRPr="00351534">
        <w:rPr>
          <w:rFonts w:eastAsiaTheme="minorEastAsia" w:hint="eastAsia"/>
          <w:b/>
          <w:iCs w:val="0"/>
        </w:rPr>
        <w:t xml:space="preserve"> based): collision is an </w:t>
      </w:r>
      <w:r w:rsidRPr="00351534">
        <w:rPr>
          <w:rFonts w:eastAsiaTheme="minorEastAsia"/>
          <w:b/>
          <w:iCs w:val="0"/>
        </w:rPr>
        <w:t>error case</w:t>
      </w:r>
      <w:r w:rsidRPr="00351534">
        <w:rPr>
          <w:rFonts w:eastAsiaTheme="minorEastAsia" w:hint="eastAsia"/>
          <w:b/>
          <w:iCs w:val="0"/>
        </w:rPr>
        <w:t xml:space="preserve">. </w:t>
      </w:r>
      <w:proofErr w:type="gramStart"/>
      <w:r w:rsidRPr="00351534">
        <w:rPr>
          <w:rFonts w:eastAsiaTheme="minorEastAsia" w:hint="eastAsia"/>
          <w:b/>
          <w:iCs w:val="0"/>
        </w:rPr>
        <w:t>Network</w:t>
      </w:r>
      <w:proofErr w:type="gramEnd"/>
      <w:r w:rsidRPr="00351534">
        <w:rPr>
          <w:rFonts w:eastAsiaTheme="minorEastAsia" w:hint="eastAsia"/>
          <w:b/>
          <w:iCs w:val="0"/>
        </w:rPr>
        <w:t xml:space="preserve"> configures very sparse CG </w:t>
      </w:r>
      <w:r w:rsidRPr="00351534">
        <w:rPr>
          <w:rFonts w:eastAsiaTheme="minorEastAsia"/>
          <w:b/>
          <w:iCs w:val="0"/>
        </w:rPr>
        <w:t xml:space="preserve">DL </w:t>
      </w:r>
      <w:r w:rsidRPr="00351534">
        <w:rPr>
          <w:rFonts w:eastAsiaTheme="minorEastAsia" w:hint="eastAsia"/>
          <w:b/>
          <w:iCs w:val="0"/>
        </w:rPr>
        <w:t>and</w:t>
      </w:r>
      <w:r w:rsidRPr="00351534">
        <w:rPr>
          <w:rFonts w:eastAsiaTheme="minorEastAsia"/>
          <w:b/>
          <w:iCs w:val="0"/>
        </w:rPr>
        <w:t xml:space="preserve"> </w:t>
      </w:r>
      <w:r w:rsidRPr="00351534">
        <w:rPr>
          <w:rFonts w:eastAsiaTheme="minorEastAsia" w:hint="eastAsia"/>
          <w:b/>
          <w:iCs w:val="0"/>
        </w:rPr>
        <w:t>CG</w:t>
      </w:r>
      <w:r w:rsidRPr="00351534">
        <w:rPr>
          <w:rFonts w:eastAsiaTheme="minorEastAsia"/>
          <w:b/>
          <w:iCs w:val="0"/>
        </w:rPr>
        <w:t xml:space="preserve"> UL </w:t>
      </w:r>
      <w:r w:rsidRPr="00351534">
        <w:rPr>
          <w:rFonts w:eastAsiaTheme="minorEastAsia" w:hint="eastAsia"/>
          <w:b/>
          <w:iCs w:val="0"/>
        </w:rPr>
        <w:t xml:space="preserve">to avoid any </w:t>
      </w:r>
      <w:r w:rsidRPr="00351534">
        <w:rPr>
          <w:rFonts w:eastAsiaTheme="minorEastAsia"/>
          <w:b/>
          <w:iCs w:val="0"/>
        </w:rPr>
        <w:t>collision</w:t>
      </w:r>
      <w:r w:rsidRPr="00351534">
        <w:rPr>
          <w:rFonts w:eastAsiaTheme="minorEastAsia" w:hint="eastAsia"/>
          <w:b/>
          <w:iCs w:val="0"/>
        </w:rPr>
        <w:t xml:space="preserve"> for all satellite</w:t>
      </w:r>
      <w:r w:rsidRPr="00351534">
        <w:rPr>
          <w:rFonts w:eastAsiaTheme="minorEastAsia"/>
          <w:b/>
          <w:iCs w:val="0"/>
        </w:rPr>
        <w:t>’</w:t>
      </w:r>
      <w:r w:rsidRPr="00351534">
        <w:rPr>
          <w:rFonts w:eastAsiaTheme="minorEastAsia" w:hint="eastAsia"/>
          <w:b/>
          <w:iCs w:val="0"/>
        </w:rPr>
        <w:t>s locations.</w:t>
      </w:r>
    </w:p>
    <w:p w14:paraId="413827C2" w14:textId="77777777" w:rsidR="00351534" w:rsidRPr="00351534" w:rsidRDefault="00351534" w:rsidP="00351534">
      <w:pPr>
        <w:pStyle w:val="aff9"/>
        <w:numPr>
          <w:ilvl w:val="1"/>
          <w:numId w:val="15"/>
        </w:numPr>
        <w:adjustRightInd w:val="0"/>
        <w:snapToGrid w:val="0"/>
        <w:spacing w:beforeLines="0" w:afterLines="0"/>
        <w:ind w:firstLineChars="0"/>
        <w:rPr>
          <w:rFonts w:eastAsiaTheme="minorEastAsia"/>
          <w:b/>
          <w:iCs w:val="0"/>
        </w:rPr>
      </w:pPr>
      <w:r w:rsidRPr="00351534">
        <w:rPr>
          <w:rFonts w:eastAsiaTheme="minorEastAsia" w:hint="eastAsia"/>
          <w:b/>
          <w:iCs w:val="0"/>
        </w:rPr>
        <w:t>Approach 2 (</w:t>
      </w:r>
      <w:r w:rsidRPr="00351534">
        <w:rPr>
          <w:rFonts w:eastAsiaTheme="minorEastAsia"/>
          <w:b/>
          <w:iCs w:val="0"/>
        </w:rPr>
        <w:t>priority rule</w:t>
      </w:r>
      <w:r w:rsidRPr="00351534">
        <w:rPr>
          <w:rFonts w:eastAsiaTheme="minorEastAsia" w:hint="eastAsia"/>
          <w:b/>
          <w:iCs w:val="0"/>
        </w:rPr>
        <w:t xml:space="preserve"> based): collision is not an </w:t>
      </w:r>
      <w:r w:rsidRPr="00351534">
        <w:rPr>
          <w:rFonts w:eastAsiaTheme="minorEastAsia"/>
          <w:b/>
          <w:iCs w:val="0"/>
        </w:rPr>
        <w:t>error case</w:t>
      </w:r>
      <w:r w:rsidRPr="00351534">
        <w:rPr>
          <w:rFonts w:eastAsiaTheme="minorEastAsia" w:hint="eastAsia"/>
          <w:b/>
          <w:iCs w:val="0"/>
        </w:rPr>
        <w:t xml:space="preserve">. Define new </w:t>
      </w:r>
      <w:r w:rsidRPr="00351534">
        <w:rPr>
          <w:rFonts w:eastAsiaTheme="minorEastAsia"/>
          <w:b/>
          <w:iCs w:val="0"/>
        </w:rPr>
        <w:t>priority rule</w:t>
      </w:r>
      <w:r w:rsidRPr="00351534">
        <w:rPr>
          <w:rFonts w:eastAsiaTheme="minorEastAsia" w:hint="eastAsia"/>
          <w:b/>
          <w:iCs w:val="0"/>
        </w:rPr>
        <w:t xml:space="preserve"> to decide which direction (e.g., CG UL or CG DL) is </w:t>
      </w:r>
      <w:r w:rsidRPr="00351534">
        <w:rPr>
          <w:rFonts w:eastAsiaTheme="minorEastAsia"/>
          <w:b/>
          <w:iCs w:val="0"/>
        </w:rPr>
        <w:t>prioritized</w:t>
      </w:r>
      <w:r w:rsidRPr="00351534">
        <w:rPr>
          <w:rFonts w:eastAsiaTheme="minorEastAsia" w:hint="eastAsia"/>
          <w:b/>
          <w:iCs w:val="0"/>
        </w:rPr>
        <w:t xml:space="preserve"> when </w:t>
      </w:r>
      <w:r w:rsidRPr="00351534">
        <w:rPr>
          <w:rFonts w:eastAsiaTheme="minorEastAsia"/>
          <w:b/>
          <w:iCs w:val="0"/>
        </w:rPr>
        <w:t>occasion</w:t>
      </w:r>
      <w:r w:rsidRPr="00351534">
        <w:rPr>
          <w:rFonts w:eastAsiaTheme="minorEastAsia" w:hint="eastAsia"/>
          <w:b/>
          <w:iCs w:val="0"/>
        </w:rPr>
        <w:t xml:space="preserve"> occurs.</w:t>
      </w:r>
    </w:p>
    <w:p w14:paraId="5EBE52EC" w14:textId="77777777" w:rsidR="00696014" w:rsidRDefault="00696014" w:rsidP="00696014">
      <w:pPr>
        <w:adjustRightInd w:val="0"/>
        <w:snapToGrid w:val="0"/>
        <w:rPr>
          <w:b/>
          <w:iCs w:val="0"/>
        </w:rPr>
      </w:pPr>
    </w:p>
    <w:p w14:paraId="30B46CB0" w14:textId="379EBEC8" w:rsidR="00696014" w:rsidRDefault="00696014" w:rsidP="00696014">
      <w:pPr>
        <w:adjustRightInd w:val="0"/>
        <w:snapToGrid w:val="0"/>
        <w:rPr>
          <w:b/>
          <w:i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5142EF">
        <w:rPr>
          <w:b/>
          <w:iCs w:val="0"/>
          <w:noProof/>
        </w:rPr>
        <w:t>3</w:t>
      </w:r>
      <w:r w:rsidRPr="0027474E">
        <w:rPr>
          <w:b/>
          <w:iCs w:val="0"/>
        </w:rPr>
        <w:fldChar w:fldCharType="end"/>
      </w:r>
      <w:r w:rsidRPr="00404F93">
        <w:rPr>
          <w:b/>
          <w:iCs w:val="0"/>
        </w:rPr>
        <w:t>:</w:t>
      </w:r>
    </w:p>
    <w:p w14:paraId="14BA6419" w14:textId="783C58AB" w:rsidR="00696014" w:rsidRPr="00637FEE" w:rsidRDefault="00692D06" w:rsidP="00696014">
      <w:pPr>
        <w:adjustRightInd w:val="0"/>
        <w:snapToGrid w:val="0"/>
        <w:rPr>
          <w:b/>
          <w:iCs w:val="0"/>
        </w:rPr>
      </w:pPr>
      <w:r w:rsidRPr="00351534">
        <w:rPr>
          <w:rFonts w:eastAsiaTheme="minorEastAsia" w:hint="eastAsia"/>
          <w:b/>
          <w:iCs w:val="0"/>
        </w:rPr>
        <w:t xml:space="preserve">To avoid </w:t>
      </w:r>
      <w:r w:rsidRPr="00696014">
        <w:rPr>
          <w:rFonts w:eastAsiaTheme="minorEastAsia"/>
          <w:b/>
          <w:iCs w:val="0"/>
        </w:rPr>
        <w:t>collision case 3</w:t>
      </w:r>
      <w:r w:rsidRPr="00351534">
        <w:rPr>
          <w:rFonts w:eastAsiaTheme="minorEastAsia" w:hint="eastAsia"/>
          <w:b/>
          <w:iCs w:val="0"/>
        </w:rPr>
        <w:t>,</w:t>
      </w:r>
      <w:r>
        <w:rPr>
          <w:rFonts w:eastAsiaTheme="minorEastAsia" w:hint="eastAsia"/>
          <w:b/>
          <w:iCs w:val="0"/>
        </w:rPr>
        <w:t xml:space="preserve"> </w:t>
      </w:r>
      <w:r w:rsidRPr="00351534">
        <w:rPr>
          <w:rFonts w:eastAsiaTheme="minorEastAsia" w:hint="eastAsia"/>
          <w:b/>
          <w:iCs w:val="0"/>
        </w:rPr>
        <w:t xml:space="preserve">Approach 1 (conservative </w:t>
      </w:r>
      <w:r w:rsidRPr="00351534">
        <w:rPr>
          <w:rFonts w:eastAsiaTheme="minorEastAsia"/>
          <w:b/>
          <w:iCs w:val="0"/>
        </w:rPr>
        <w:t>network scheduling</w:t>
      </w:r>
      <w:r w:rsidRPr="00351534">
        <w:rPr>
          <w:rFonts w:eastAsiaTheme="minorEastAsia" w:hint="eastAsia"/>
          <w:b/>
          <w:iCs w:val="0"/>
        </w:rPr>
        <w:t xml:space="preserve"> based)</w:t>
      </w:r>
      <w:r>
        <w:rPr>
          <w:rFonts w:eastAsiaTheme="minorEastAsia" w:hint="eastAsia"/>
          <w:b/>
          <w:iCs w:val="0"/>
        </w:rPr>
        <w:t xml:space="preserve"> </w:t>
      </w:r>
      <w:r w:rsidRPr="00692D06">
        <w:rPr>
          <w:rFonts w:eastAsiaTheme="minorEastAsia" w:hint="eastAsia"/>
          <w:b/>
          <w:iCs w:val="0"/>
        </w:rPr>
        <w:t xml:space="preserve">significantly </w:t>
      </w:r>
      <w:r w:rsidRPr="00692D06">
        <w:rPr>
          <w:rFonts w:eastAsiaTheme="minorEastAsia"/>
          <w:b/>
          <w:iCs w:val="0"/>
        </w:rPr>
        <w:t>degrade</w:t>
      </w:r>
      <w:r w:rsidRPr="00692D06">
        <w:rPr>
          <w:rFonts w:eastAsiaTheme="minorEastAsia" w:hint="eastAsia"/>
          <w:b/>
          <w:iCs w:val="0"/>
        </w:rPr>
        <w:t xml:space="preserve"> UE</w:t>
      </w:r>
      <w:r w:rsidRPr="00692D06">
        <w:rPr>
          <w:rFonts w:eastAsiaTheme="minorEastAsia"/>
          <w:b/>
          <w:iCs w:val="0"/>
        </w:rPr>
        <w:t>’</w:t>
      </w:r>
      <w:r w:rsidRPr="00692D06">
        <w:rPr>
          <w:rFonts w:eastAsiaTheme="minorEastAsia" w:hint="eastAsia"/>
          <w:b/>
          <w:iCs w:val="0"/>
        </w:rPr>
        <w:t>s throughput</w:t>
      </w:r>
      <w:r>
        <w:rPr>
          <w:rFonts w:eastAsiaTheme="minorEastAsia" w:hint="eastAsia"/>
          <w:b/>
          <w:iCs w:val="0"/>
        </w:rPr>
        <w:t xml:space="preserve">, </w:t>
      </w:r>
      <w:r>
        <w:rPr>
          <w:rFonts w:eastAsiaTheme="minorEastAsia"/>
          <w:b/>
          <w:iCs w:val="0"/>
        </w:rPr>
        <w:t>since</w:t>
      </w:r>
      <w:r>
        <w:rPr>
          <w:rFonts w:eastAsiaTheme="minorEastAsia" w:hint="eastAsia"/>
          <w:b/>
          <w:iCs w:val="0"/>
        </w:rPr>
        <w:t xml:space="preserve"> </w:t>
      </w:r>
      <w:r w:rsidR="00696014" w:rsidRPr="009B320F">
        <w:rPr>
          <w:b/>
          <w:iCs w:val="0"/>
        </w:rPr>
        <w:t xml:space="preserve">there are less resources available for a scheduled HD-FDD </w:t>
      </w:r>
      <w:proofErr w:type="spellStart"/>
      <w:r w:rsidR="00696014" w:rsidRPr="009B320F">
        <w:rPr>
          <w:b/>
          <w:iCs w:val="0"/>
        </w:rPr>
        <w:t>RedCap</w:t>
      </w:r>
      <w:proofErr w:type="spellEnd"/>
      <w:r w:rsidR="00696014" w:rsidRPr="009B320F">
        <w:rPr>
          <w:b/>
          <w:iCs w:val="0"/>
        </w:rPr>
        <w:t>/</w:t>
      </w:r>
      <w:proofErr w:type="spellStart"/>
      <w:r w:rsidR="00696014" w:rsidRPr="009B320F">
        <w:rPr>
          <w:b/>
          <w:iCs w:val="0"/>
        </w:rPr>
        <w:t>eRedCap</w:t>
      </w:r>
      <w:proofErr w:type="spellEnd"/>
      <w:r w:rsidR="00696014" w:rsidRPr="009B320F">
        <w:rPr>
          <w:b/>
          <w:iCs w:val="0"/>
        </w:rPr>
        <w:t xml:space="preserve"> UE in NTN compared to TN </w:t>
      </w:r>
      <w:r w:rsidR="00696014">
        <w:rPr>
          <w:rFonts w:hint="eastAsia"/>
          <w:b/>
          <w:iCs w:val="0"/>
        </w:rPr>
        <w:t xml:space="preserve">due to the change of the propagation delay and </w:t>
      </w:r>
      <w:r w:rsidR="00696014">
        <w:rPr>
          <w:b/>
          <w:iCs w:val="0"/>
        </w:rPr>
        <w:t>the</w:t>
      </w:r>
      <w:r w:rsidR="00696014">
        <w:rPr>
          <w:rFonts w:hint="eastAsia"/>
          <w:b/>
          <w:iCs w:val="0"/>
        </w:rPr>
        <w:t xml:space="preserve"> change of overlapped slots in NTN</w:t>
      </w:r>
      <w:r w:rsidR="00696014">
        <w:rPr>
          <w:rFonts w:eastAsiaTheme="minorEastAsia" w:hint="eastAsia"/>
          <w:b/>
          <w:iCs w:val="0"/>
        </w:rPr>
        <w:t xml:space="preserve"> when the satellite is moving.</w:t>
      </w:r>
    </w:p>
    <w:p w14:paraId="676CE7EE" w14:textId="77777777" w:rsidR="00351534" w:rsidRDefault="00351534" w:rsidP="00744F57">
      <w:pPr>
        <w:adjustRightInd w:val="0"/>
        <w:snapToGrid w:val="0"/>
        <w:rPr>
          <w:b/>
          <w:iCs w:val="0"/>
        </w:rPr>
      </w:pPr>
    </w:p>
    <w:p w14:paraId="3CF0A8D4" w14:textId="0BA41295" w:rsidR="00744F57" w:rsidRDefault="00744F57" w:rsidP="00744F57">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5142EF">
        <w:rPr>
          <w:b/>
          <w:iCs w:val="0"/>
          <w:noProof/>
        </w:rPr>
        <w:t>1</w:t>
      </w:r>
      <w:r w:rsidRPr="0027474E">
        <w:rPr>
          <w:b/>
          <w:iCs w:val="0"/>
        </w:rPr>
        <w:fldChar w:fldCharType="end"/>
      </w:r>
      <w:r w:rsidRPr="0035105A">
        <w:rPr>
          <w:rFonts w:hint="eastAsia"/>
          <w:b/>
          <w:bCs w:val="0"/>
        </w:rPr>
        <w:t>:</w:t>
      </w:r>
    </w:p>
    <w:p w14:paraId="49F65D43" w14:textId="36349015" w:rsidR="00744F57" w:rsidRDefault="00535657" w:rsidP="00744F57">
      <w:pPr>
        <w:adjustRightInd w:val="0"/>
        <w:snapToGrid w:val="0"/>
        <w:rPr>
          <w:b/>
          <w:bCs w:val="0"/>
        </w:rPr>
      </w:pPr>
      <w:r w:rsidRPr="00535657">
        <w:rPr>
          <w:rFonts w:eastAsiaTheme="minorEastAsia"/>
          <w:b/>
          <w:iCs w:val="0"/>
        </w:rPr>
        <w:t>When the collision happens at UE side for collision case 3</w:t>
      </w:r>
      <w:r w:rsidR="00744F57" w:rsidRPr="00744F57">
        <w:rPr>
          <w:b/>
          <w:bCs w:val="0"/>
        </w:rPr>
        <w:t xml:space="preserve">, </w:t>
      </w:r>
      <w:r w:rsidR="00744F57">
        <w:rPr>
          <w:rFonts w:hint="eastAsia"/>
          <w:b/>
          <w:bCs w:val="0"/>
        </w:rPr>
        <w:t>support Option B</w:t>
      </w:r>
      <w:r w:rsidR="00FF314F">
        <w:rPr>
          <w:rFonts w:hint="eastAsia"/>
          <w:b/>
          <w:bCs w:val="0"/>
        </w:rPr>
        <w:t xml:space="preserve">, i.e., </w:t>
      </w:r>
    </w:p>
    <w:p w14:paraId="30B8ED45" w14:textId="41733EE4" w:rsidR="00FF314F" w:rsidRPr="00FF314F" w:rsidRDefault="00FF314F" w:rsidP="00FF314F">
      <w:pPr>
        <w:pStyle w:val="aff9"/>
        <w:numPr>
          <w:ilvl w:val="1"/>
          <w:numId w:val="15"/>
        </w:numPr>
        <w:adjustRightInd w:val="0"/>
        <w:snapToGrid w:val="0"/>
        <w:spacing w:beforeLines="0" w:afterLines="0"/>
        <w:ind w:firstLineChars="0"/>
        <w:rPr>
          <w:b/>
          <w:bCs w:val="0"/>
        </w:rPr>
      </w:pPr>
      <w:r w:rsidRPr="00FF314F">
        <w:rPr>
          <w:b/>
          <w:bCs w:val="0"/>
        </w:rPr>
        <w:t>Option B: network indicates the priority configuration to the UE</w:t>
      </w:r>
    </w:p>
    <w:p w14:paraId="2F2C7CB4" w14:textId="77777777" w:rsidR="00744F57" w:rsidRDefault="00744F57" w:rsidP="00744F57">
      <w:pPr>
        <w:adjustRightInd w:val="0"/>
        <w:snapToGrid w:val="0"/>
        <w:rPr>
          <w:b/>
          <w:bCs w:val="0"/>
        </w:rPr>
      </w:pPr>
    </w:p>
    <w:p w14:paraId="7C7CB777" w14:textId="04A76ADC" w:rsidR="00D671FD" w:rsidRDefault="00FF314F" w:rsidP="00FF314F">
      <w:pPr>
        <w:adjustRightInd w:val="0"/>
        <w:snapToGrid w:val="0"/>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5142EF">
        <w:rPr>
          <w:b/>
          <w:iCs w:val="0"/>
          <w:noProof/>
        </w:rPr>
        <w:t>2</w:t>
      </w:r>
      <w:r w:rsidRPr="0027474E">
        <w:rPr>
          <w:b/>
          <w:iCs w:val="0"/>
        </w:rPr>
        <w:fldChar w:fldCharType="end"/>
      </w:r>
      <w:r w:rsidRPr="0035105A">
        <w:rPr>
          <w:rFonts w:hint="eastAsia"/>
          <w:b/>
          <w:bCs w:val="0"/>
        </w:rPr>
        <w:t>:</w:t>
      </w:r>
      <w:r w:rsidRPr="00FF314F">
        <w:rPr>
          <w:rFonts w:hint="eastAsia"/>
        </w:rPr>
        <w:t xml:space="preserve"> </w:t>
      </w:r>
    </w:p>
    <w:p w14:paraId="22CA93C5" w14:textId="3DA19FD0" w:rsidR="00FF314F" w:rsidRDefault="00FF314F" w:rsidP="00FF314F">
      <w:pPr>
        <w:adjustRightInd w:val="0"/>
        <w:snapToGrid w:val="0"/>
        <w:rPr>
          <w:b/>
          <w:bCs w:val="0"/>
        </w:rPr>
      </w:pPr>
      <w:r w:rsidRPr="00FF314F">
        <w:rPr>
          <w:rFonts w:hint="eastAsia"/>
          <w:b/>
          <w:bCs w:val="0"/>
        </w:rPr>
        <w:t xml:space="preserve">Regarding </w:t>
      </w:r>
      <w:r w:rsidR="00B906EF" w:rsidRPr="00B906EF">
        <w:rPr>
          <w:b/>
          <w:bCs w:val="0"/>
        </w:rPr>
        <w:t>network indication of priority configuration</w:t>
      </w:r>
      <w:r w:rsidRPr="00FF314F">
        <w:rPr>
          <w:b/>
          <w:bCs w:val="0"/>
        </w:rPr>
        <w:t xml:space="preserve"> </w:t>
      </w:r>
      <w:r w:rsidRPr="00744F57">
        <w:rPr>
          <w:b/>
          <w:bCs w:val="0"/>
        </w:rPr>
        <w:t>for collision case 3</w:t>
      </w:r>
      <w:r w:rsidRPr="00FF314F">
        <w:rPr>
          <w:rFonts w:hint="eastAsia"/>
          <w:b/>
          <w:bCs w:val="0"/>
        </w:rPr>
        <w:t xml:space="preserve">, </w:t>
      </w:r>
      <w:r w:rsidRPr="00FF314F">
        <w:rPr>
          <w:b/>
          <w:bCs w:val="0"/>
        </w:rPr>
        <w:t>the</w:t>
      </w:r>
      <w:r w:rsidRPr="00FF314F">
        <w:rPr>
          <w:rFonts w:hint="eastAsia"/>
          <w:b/>
          <w:bCs w:val="0"/>
        </w:rPr>
        <w:t xml:space="preserve"> following </w:t>
      </w:r>
      <w:r w:rsidR="00B906EF">
        <w:rPr>
          <w:rFonts w:hint="eastAsia"/>
          <w:b/>
          <w:bCs w:val="0"/>
        </w:rPr>
        <w:t>options</w:t>
      </w:r>
      <w:r w:rsidRPr="00FF314F">
        <w:rPr>
          <w:rFonts w:hint="eastAsia"/>
          <w:b/>
          <w:bCs w:val="0"/>
        </w:rPr>
        <w:t xml:space="preserve"> can be considered.</w:t>
      </w:r>
    </w:p>
    <w:p w14:paraId="17E9EE6A" w14:textId="7C281B68" w:rsidR="0056018F" w:rsidRPr="004701B3" w:rsidRDefault="00B906EF" w:rsidP="004701B3">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Opt</w:t>
      </w:r>
      <w:r w:rsidR="0056018F" w:rsidRPr="004701B3">
        <w:rPr>
          <w:rFonts w:eastAsiaTheme="minorEastAsia" w:hint="eastAsia"/>
          <w:b/>
          <w:iCs w:val="0"/>
        </w:rPr>
        <w:t xml:space="preserve"> 1: network </w:t>
      </w:r>
      <w:r w:rsidR="0056018F" w:rsidRPr="004701B3">
        <w:rPr>
          <w:rFonts w:eastAsiaTheme="minorEastAsia"/>
          <w:b/>
          <w:iCs w:val="0"/>
        </w:rPr>
        <w:t xml:space="preserve">indicates </w:t>
      </w:r>
      <w:r w:rsidR="0056018F" w:rsidRPr="004701B3">
        <w:rPr>
          <w:rFonts w:eastAsiaTheme="minorEastAsia" w:hint="eastAsia"/>
          <w:b/>
          <w:iCs w:val="0"/>
        </w:rPr>
        <w:t xml:space="preserve">cell specific </w:t>
      </w:r>
      <w:r w:rsidR="0056018F" w:rsidRPr="004701B3">
        <w:rPr>
          <w:rFonts w:eastAsiaTheme="minorEastAsia"/>
          <w:b/>
          <w:iCs w:val="0"/>
        </w:rPr>
        <w:t xml:space="preserve">inter-DL-UL </w:t>
      </w:r>
      <w:r w:rsidR="002225CD" w:rsidRPr="002225CD">
        <w:rPr>
          <w:rFonts w:eastAsiaTheme="minorEastAsia" w:hint="eastAsia"/>
          <w:b/>
          <w:iCs w:val="0"/>
        </w:rPr>
        <w:t>prioritization</w:t>
      </w:r>
      <w:r w:rsidR="0056018F" w:rsidRPr="004701B3">
        <w:rPr>
          <w:rFonts w:eastAsiaTheme="minorEastAsia" w:hint="eastAsia"/>
          <w:b/>
          <w:iCs w:val="0"/>
        </w:rPr>
        <w:t>.</w:t>
      </w:r>
    </w:p>
    <w:p w14:paraId="3FCCB774" w14:textId="6A7B60E8" w:rsidR="0056018F" w:rsidRPr="004701B3" w:rsidRDefault="004701B3" w:rsidP="004701B3">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 xml:space="preserve">Opt </w:t>
      </w:r>
      <w:r w:rsidR="0056018F" w:rsidRPr="004701B3">
        <w:rPr>
          <w:rFonts w:eastAsiaTheme="minorEastAsia" w:hint="eastAsia"/>
          <w:b/>
          <w:iCs w:val="0"/>
        </w:rPr>
        <w:t xml:space="preserve">2: network </w:t>
      </w:r>
      <w:r w:rsidR="0056018F" w:rsidRPr="004701B3">
        <w:rPr>
          <w:rFonts w:eastAsiaTheme="minorEastAsia"/>
          <w:b/>
          <w:iCs w:val="0"/>
        </w:rPr>
        <w:t xml:space="preserve">indicates </w:t>
      </w:r>
      <w:r w:rsidR="0056018F" w:rsidRPr="004701B3">
        <w:rPr>
          <w:rFonts w:eastAsiaTheme="minorEastAsia" w:hint="eastAsia"/>
          <w:b/>
          <w:iCs w:val="0"/>
        </w:rPr>
        <w:t xml:space="preserve">UE specific </w:t>
      </w:r>
      <w:r w:rsidR="0056018F" w:rsidRPr="004701B3">
        <w:rPr>
          <w:rFonts w:eastAsiaTheme="minorEastAsia"/>
          <w:b/>
          <w:iCs w:val="0"/>
        </w:rPr>
        <w:t xml:space="preserve">inter-DL-UL </w:t>
      </w:r>
      <w:r w:rsidR="002225CD" w:rsidRPr="002225CD">
        <w:rPr>
          <w:rFonts w:eastAsiaTheme="minorEastAsia" w:hint="eastAsia"/>
          <w:b/>
          <w:iCs w:val="0"/>
        </w:rPr>
        <w:t>prioritization</w:t>
      </w:r>
      <w:r w:rsidR="0056018F" w:rsidRPr="004701B3">
        <w:rPr>
          <w:rFonts w:eastAsiaTheme="minorEastAsia" w:hint="eastAsia"/>
          <w:b/>
          <w:iCs w:val="0"/>
        </w:rPr>
        <w:t>.</w:t>
      </w:r>
    </w:p>
    <w:p w14:paraId="2D277335" w14:textId="6272A4AD" w:rsidR="0056018F" w:rsidRPr="004701B3" w:rsidRDefault="004701B3" w:rsidP="004701B3">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 xml:space="preserve">Opt </w:t>
      </w:r>
      <w:r w:rsidR="0056018F" w:rsidRPr="004701B3">
        <w:rPr>
          <w:rFonts w:eastAsiaTheme="minorEastAsia" w:hint="eastAsia"/>
          <w:b/>
          <w:iCs w:val="0"/>
        </w:rPr>
        <w:t xml:space="preserve">3: network </w:t>
      </w:r>
      <w:r w:rsidR="0056018F" w:rsidRPr="004701B3">
        <w:rPr>
          <w:rFonts w:eastAsiaTheme="minorEastAsia"/>
          <w:b/>
          <w:iCs w:val="0"/>
        </w:rPr>
        <w:t xml:space="preserve">indicates </w:t>
      </w:r>
      <w:r w:rsidR="0056018F" w:rsidRPr="004701B3">
        <w:rPr>
          <w:rFonts w:eastAsiaTheme="minorEastAsia" w:hint="eastAsia"/>
          <w:b/>
          <w:iCs w:val="0"/>
        </w:rPr>
        <w:t xml:space="preserve">transmission specific </w:t>
      </w:r>
      <w:r w:rsidR="0056018F" w:rsidRPr="004701B3">
        <w:rPr>
          <w:rFonts w:eastAsiaTheme="minorEastAsia"/>
          <w:b/>
          <w:iCs w:val="0"/>
        </w:rPr>
        <w:t xml:space="preserve">inter-DL-UL </w:t>
      </w:r>
      <w:r w:rsidR="002225CD" w:rsidRPr="002225CD">
        <w:rPr>
          <w:rFonts w:eastAsiaTheme="minorEastAsia" w:hint="eastAsia"/>
          <w:b/>
          <w:iCs w:val="0"/>
        </w:rPr>
        <w:t>prioritization</w:t>
      </w:r>
      <w:r w:rsidR="0056018F" w:rsidRPr="004701B3">
        <w:rPr>
          <w:rFonts w:eastAsiaTheme="minorEastAsia" w:hint="eastAsia"/>
          <w:b/>
          <w:iCs w:val="0"/>
        </w:rPr>
        <w:t>.</w:t>
      </w:r>
    </w:p>
    <w:p w14:paraId="13F80A01" w14:textId="5BC1481C" w:rsidR="002225CD" w:rsidRPr="004701B3" w:rsidRDefault="004701B3" w:rsidP="004701B3">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b/>
          <w:iCs w:val="0"/>
        </w:rPr>
        <w:t>Note: combination of above options is not precluded.</w:t>
      </w:r>
    </w:p>
    <w:p w14:paraId="0F15BC70" w14:textId="77777777" w:rsidR="0056018F" w:rsidRDefault="0056018F" w:rsidP="00C83B35">
      <w:pPr>
        <w:adjustRightInd w:val="0"/>
        <w:snapToGrid w:val="0"/>
        <w:spacing w:before="120" w:after="180"/>
      </w:pPr>
    </w:p>
    <w:p w14:paraId="61717574" w14:textId="2E75FA48" w:rsidR="00D671FD" w:rsidRPr="000A5220" w:rsidRDefault="000F602C" w:rsidP="000F602C">
      <w:pPr>
        <w:adjustRightInd w:val="0"/>
        <w:snapToGrid w:val="0"/>
        <w:rPr>
          <w:b/>
          <w:bCs w:val="0"/>
        </w:rPr>
      </w:pPr>
      <w:r w:rsidRPr="000A5220">
        <w:rPr>
          <w:b/>
          <w:iCs w:val="0"/>
        </w:rPr>
        <w:t xml:space="preserve">Proposal </w:t>
      </w:r>
      <w:r w:rsidRPr="000A5220">
        <w:rPr>
          <w:b/>
          <w:iCs w:val="0"/>
        </w:rPr>
        <w:fldChar w:fldCharType="begin"/>
      </w:r>
      <w:r w:rsidRPr="000A5220">
        <w:rPr>
          <w:b/>
          <w:iCs w:val="0"/>
        </w:rPr>
        <w:instrText xml:space="preserve"> SEQ Proposal \* ARABIC </w:instrText>
      </w:r>
      <w:r w:rsidRPr="000A5220">
        <w:rPr>
          <w:b/>
          <w:iCs w:val="0"/>
        </w:rPr>
        <w:fldChar w:fldCharType="separate"/>
      </w:r>
      <w:r w:rsidR="005142EF">
        <w:rPr>
          <w:b/>
          <w:iCs w:val="0"/>
          <w:noProof/>
        </w:rPr>
        <w:t>3</w:t>
      </w:r>
      <w:r w:rsidRPr="000A5220">
        <w:rPr>
          <w:b/>
          <w:iCs w:val="0"/>
        </w:rPr>
        <w:fldChar w:fldCharType="end"/>
      </w:r>
      <w:r w:rsidRPr="000A5220">
        <w:rPr>
          <w:rFonts w:hint="eastAsia"/>
          <w:b/>
          <w:bCs w:val="0"/>
        </w:rPr>
        <w:t xml:space="preserve">: </w:t>
      </w:r>
    </w:p>
    <w:p w14:paraId="49B6CB96" w14:textId="57974651" w:rsidR="000F602C" w:rsidRPr="000A5220" w:rsidRDefault="000F602C" w:rsidP="000F602C">
      <w:pPr>
        <w:adjustRightInd w:val="0"/>
        <w:snapToGrid w:val="0"/>
        <w:rPr>
          <w:rFonts w:eastAsiaTheme="minorEastAsia"/>
          <w:b/>
          <w:bCs w:val="0"/>
        </w:rPr>
      </w:pPr>
      <w:r w:rsidRPr="000A5220">
        <w:rPr>
          <w:rFonts w:hint="eastAsia"/>
          <w:b/>
          <w:bCs w:val="0"/>
        </w:rPr>
        <w:t xml:space="preserve">Regarding per </w:t>
      </w:r>
      <w:r w:rsidRPr="000A5220">
        <w:rPr>
          <w:rFonts w:eastAsiaTheme="minorEastAsia" w:hint="eastAsia"/>
          <w:b/>
          <w:bCs w:val="0"/>
        </w:rPr>
        <w:t>transmission network indication</w:t>
      </w:r>
      <w:r w:rsidRPr="000A5220">
        <w:rPr>
          <w:b/>
          <w:bCs w:val="0"/>
        </w:rPr>
        <w:t xml:space="preserve"> for collision case 3</w:t>
      </w:r>
      <w:r w:rsidRPr="000A5220">
        <w:rPr>
          <w:rFonts w:eastAsiaTheme="minorEastAsia" w:hint="eastAsia"/>
          <w:b/>
          <w:bCs w:val="0"/>
        </w:rPr>
        <w:t xml:space="preserve">, the following </w:t>
      </w:r>
      <w:r w:rsidRPr="000A5220">
        <w:rPr>
          <w:rFonts w:eastAsiaTheme="minorEastAsia"/>
          <w:b/>
          <w:bCs w:val="0"/>
        </w:rPr>
        <w:t>alternatives</w:t>
      </w:r>
      <w:r w:rsidRPr="000A5220">
        <w:rPr>
          <w:rFonts w:eastAsiaTheme="minorEastAsia" w:hint="eastAsia"/>
          <w:b/>
          <w:bCs w:val="0"/>
        </w:rPr>
        <w:t xml:space="preserve"> can be considered:</w:t>
      </w:r>
    </w:p>
    <w:p w14:paraId="04AD0EB1" w14:textId="77777777" w:rsidR="000F602C" w:rsidRPr="000A5220" w:rsidRDefault="000F602C" w:rsidP="000F602C">
      <w:pPr>
        <w:pStyle w:val="aff9"/>
        <w:numPr>
          <w:ilvl w:val="1"/>
          <w:numId w:val="15"/>
        </w:numPr>
        <w:adjustRightInd w:val="0"/>
        <w:snapToGrid w:val="0"/>
        <w:spacing w:beforeLines="0" w:afterLines="0"/>
        <w:ind w:firstLineChars="0"/>
        <w:rPr>
          <w:rFonts w:eastAsiaTheme="minorEastAsia"/>
          <w:b/>
          <w:iCs w:val="0"/>
        </w:rPr>
      </w:pPr>
      <w:r w:rsidRPr="000A5220">
        <w:rPr>
          <w:rFonts w:eastAsiaTheme="minorEastAsia" w:hint="eastAsia"/>
          <w:b/>
          <w:iCs w:val="0"/>
        </w:rPr>
        <w:t xml:space="preserve">Alt 1: </w:t>
      </w:r>
      <w:r w:rsidRPr="000A5220">
        <w:rPr>
          <w:rFonts w:eastAsiaTheme="minorEastAsia"/>
          <w:b/>
          <w:iCs w:val="0"/>
        </w:rPr>
        <w:t xml:space="preserve">introduce </w:t>
      </w:r>
      <w:r w:rsidRPr="000A5220">
        <w:rPr>
          <w:rFonts w:eastAsiaTheme="minorEastAsia" w:hint="eastAsia"/>
          <w:b/>
          <w:iCs w:val="0"/>
        </w:rPr>
        <w:t xml:space="preserve">new IE to indicate </w:t>
      </w:r>
      <w:r w:rsidRPr="000A5220">
        <w:rPr>
          <w:rFonts w:eastAsiaTheme="minorEastAsia"/>
          <w:b/>
          <w:iCs w:val="0"/>
        </w:rPr>
        <w:t>inter-DL-UL-direction dedicated priority index</w:t>
      </w:r>
      <w:r w:rsidRPr="000A5220">
        <w:rPr>
          <w:rFonts w:eastAsiaTheme="minorEastAsia" w:hint="eastAsia"/>
          <w:b/>
          <w:iCs w:val="0"/>
        </w:rPr>
        <w:t>.</w:t>
      </w:r>
    </w:p>
    <w:p w14:paraId="7E193D91" w14:textId="1439CB54" w:rsidR="000F602C" w:rsidRPr="000A5220" w:rsidRDefault="000F602C" w:rsidP="000F602C">
      <w:pPr>
        <w:pStyle w:val="aff9"/>
        <w:numPr>
          <w:ilvl w:val="1"/>
          <w:numId w:val="15"/>
        </w:numPr>
        <w:adjustRightInd w:val="0"/>
        <w:snapToGrid w:val="0"/>
        <w:spacing w:beforeLines="0" w:afterLines="0"/>
        <w:ind w:firstLineChars="0"/>
        <w:rPr>
          <w:rFonts w:eastAsiaTheme="minorEastAsia"/>
          <w:b/>
          <w:iCs w:val="0"/>
        </w:rPr>
      </w:pPr>
      <w:r w:rsidRPr="000A5220">
        <w:rPr>
          <w:rFonts w:eastAsiaTheme="minorEastAsia" w:hint="eastAsia"/>
          <w:b/>
          <w:iCs w:val="0"/>
        </w:rPr>
        <w:t xml:space="preserve">Alt 2: reinterpret legacy IE to additional indicate </w:t>
      </w:r>
      <w:r w:rsidRPr="000A5220">
        <w:rPr>
          <w:rFonts w:eastAsiaTheme="minorEastAsia"/>
          <w:b/>
          <w:iCs w:val="0"/>
        </w:rPr>
        <w:t>inter-DL-UL-direction dedicated priority index</w:t>
      </w:r>
      <w:r w:rsidR="007D701A" w:rsidRPr="000A5220">
        <w:rPr>
          <w:rFonts w:eastAsiaTheme="minorEastAsia" w:hint="eastAsia"/>
          <w:b/>
          <w:iCs w:val="0"/>
        </w:rPr>
        <w:t>.</w:t>
      </w:r>
      <w:r w:rsidRPr="000A5220">
        <w:rPr>
          <w:rFonts w:eastAsiaTheme="minorEastAsia" w:hint="eastAsia"/>
          <w:b/>
          <w:iCs w:val="0"/>
        </w:rPr>
        <w:t xml:space="preserve"> </w:t>
      </w:r>
    </w:p>
    <w:p w14:paraId="2DF16539" w14:textId="77777777" w:rsidR="004701B3" w:rsidRDefault="004701B3" w:rsidP="00C83B35">
      <w:pPr>
        <w:adjustRightInd w:val="0"/>
        <w:snapToGrid w:val="0"/>
        <w:spacing w:before="120" w:after="180"/>
      </w:pPr>
    </w:p>
    <w:p w14:paraId="34BBABE1" w14:textId="7F49F5EB" w:rsidR="00E85DF8" w:rsidRPr="00E85DF8" w:rsidRDefault="00E85DF8" w:rsidP="00E85DF8">
      <w:pPr>
        <w:pStyle w:val="2"/>
        <w:spacing w:before="120" w:after="120"/>
        <w:rPr>
          <w:b/>
          <w:bCs w:val="0"/>
          <w:sz w:val="24"/>
          <w:szCs w:val="24"/>
        </w:rPr>
      </w:pPr>
      <w:r>
        <w:rPr>
          <w:rFonts w:eastAsiaTheme="minorEastAsia" w:hint="eastAsia"/>
          <w:b/>
          <w:bCs w:val="0"/>
          <w:sz w:val="24"/>
          <w:szCs w:val="24"/>
        </w:rPr>
        <w:lastRenderedPageBreak/>
        <w:t>TA mismatch</w:t>
      </w:r>
    </w:p>
    <w:p w14:paraId="0659F0D1" w14:textId="002FB4AB" w:rsidR="009C7DB0" w:rsidRDefault="00BF7FAB" w:rsidP="00C83B35">
      <w:pPr>
        <w:adjustRightInd w:val="0"/>
        <w:snapToGrid w:val="0"/>
        <w:spacing w:before="120" w:after="180"/>
      </w:pPr>
      <w:r>
        <w:rPr>
          <w:rFonts w:hint="eastAsia"/>
        </w:rPr>
        <w:t>However, e</w:t>
      </w:r>
      <w:r w:rsidR="00C83B35" w:rsidRPr="00C83B35">
        <w:rPr>
          <w:rFonts w:hint="eastAsia"/>
        </w:rPr>
        <w:t xml:space="preserve">ven </w:t>
      </w:r>
      <w:r w:rsidR="00530BEE">
        <w:rPr>
          <w:rFonts w:hint="eastAsia"/>
        </w:rPr>
        <w:t xml:space="preserve">if </w:t>
      </w:r>
      <w:r w:rsidR="00B50A80">
        <w:rPr>
          <w:rFonts w:hint="eastAsia"/>
        </w:rPr>
        <w:t xml:space="preserve">new </w:t>
      </w:r>
      <w:r w:rsidR="00B50A80" w:rsidRPr="008D5AAE">
        <w:t>priority rule</w:t>
      </w:r>
      <w:r w:rsidR="007E6106">
        <w:rPr>
          <w:rFonts w:hint="eastAsia"/>
        </w:rPr>
        <w:t xml:space="preserve"> is </w:t>
      </w:r>
      <w:r w:rsidR="00400DBF">
        <w:rPr>
          <w:rFonts w:hint="eastAsia"/>
        </w:rPr>
        <w:t>defined</w:t>
      </w:r>
      <w:r w:rsidR="007E6106">
        <w:rPr>
          <w:rFonts w:hint="eastAsia"/>
        </w:rPr>
        <w:t xml:space="preserve"> for </w:t>
      </w:r>
      <w:r w:rsidR="00391962" w:rsidRPr="008D5AAE">
        <w:t>collision case 3 (</w:t>
      </w:r>
      <w:r w:rsidR="00391962" w:rsidRPr="008D5AAE">
        <w:rPr>
          <w:kern w:val="2"/>
        </w:rPr>
        <w:t>Semi-statically configured DL reception collides with semi-statically configured UL transmission</w:t>
      </w:r>
      <w:r w:rsidR="00391962" w:rsidRPr="008D5AAE">
        <w:t>)</w:t>
      </w:r>
      <w:r w:rsidR="00391962">
        <w:rPr>
          <w:rFonts w:hint="eastAsia"/>
        </w:rPr>
        <w:t>,</w:t>
      </w:r>
      <w:r w:rsidR="003F083F">
        <w:rPr>
          <w:rFonts w:hint="eastAsia"/>
        </w:rPr>
        <w:t xml:space="preserve"> </w:t>
      </w:r>
      <w:r w:rsidR="005B616E">
        <w:rPr>
          <w:rFonts w:hint="eastAsia"/>
        </w:rPr>
        <w:t xml:space="preserve">potential </w:t>
      </w:r>
      <w:r w:rsidR="009C7DB0">
        <w:rPr>
          <w:rFonts w:hint="eastAsia"/>
        </w:rPr>
        <w:t xml:space="preserve">enhancement </w:t>
      </w:r>
      <w:r w:rsidR="005B616E">
        <w:rPr>
          <w:rFonts w:hint="eastAsia"/>
        </w:rPr>
        <w:t>is</w:t>
      </w:r>
      <w:r w:rsidR="009C7DB0">
        <w:rPr>
          <w:rFonts w:hint="eastAsia"/>
        </w:rPr>
        <w:t xml:space="preserve"> needed to handle </w:t>
      </w:r>
      <w:r w:rsidR="00EB15C4">
        <w:rPr>
          <w:rFonts w:hint="eastAsia"/>
        </w:rPr>
        <w:t>TA mismatch issue</w:t>
      </w:r>
      <w:r w:rsidR="009C7DB0">
        <w:rPr>
          <w:rFonts w:hint="eastAsia"/>
        </w:rPr>
        <w:t xml:space="preserve">, otherwise, </w:t>
      </w:r>
      <w:r w:rsidR="00F92441">
        <w:rPr>
          <w:rFonts w:eastAsiaTheme="minorEastAsia" w:hint="eastAsia"/>
          <w:bCs w:val="0"/>
          <w:iCs w:val="0"/>
        </w:rPr>
        <w:t>the</w:t>
      </w:r>
      <w:r w:rsidR="00C54AEE">
        <w:rPr>
          <w:rFonts w:eastAsiaTheme="minorEastAsia" w:hint="eastAsia"/>
          <w:bCs w:val="0"/>
          <w:iCs w:val="0"/>
        </w:rPr>
        <w:t xml:space="preserve"> resource utilization</w:t>
      </w:r>
      <w:r w:rsidR="000C7F8A">
        <w:rPr>
          <w:rFonts w:eastAsiaTheme="minorEastAsia" w:hint="eastAsia"/>
          <w:bCs w:val="0"/>
          <w:iCs w:val="0"/>
        </w:rPr>
        <w:t xml:space="preserve"> </w:t>
      </w:r>
      <w:r w:rsidR="00F31A0E">
        <w:rPr>
          <w:rFonts w:eastAsiaTheme="minorEastAsia"/>
          <w:bCs w:val="0"/>
          <w:iCs w:val="0"/>
        </w:rPr>
        <w:t>efficiency</w:t>
      </w:r>
      <w:r w:rsidR="00E977C9">
        <w:rPr>
          <w:rFonts w:eastAsiaTheme="minorEastAsia" w:hint="eastAsia"/>
          <w:bCs w:val="0"/>
          <w:iCs w:val="0"/>
        </w:rPr>
        <w:t xml:space="preserve"> </w:t>
      </w:r>
      <w:r w:rsidR="00F92441">
        <w:rPr>
          <w:rFonts w:eastAsiaTheme="minorEastAsia" w:hint="eastAsia"/>
          <w:bCs w:val="0"/>
          <w:iCs w:val="0"/>
        </w:rPr>
        <w:t>of NTN</w:t>
      </w:r>
      <w:r w:rsidR="009C7DB0">
        <w:rPr>
          <w:rFonts w:hint="eastAsia"/>
        </w:rPr>
        <w:t xml:space="preserve"> may be degraded.</w:t>
      </w:r>
    </w:p>
    <w:p w14:paraId="13D125C7" w14:textId="2DE6E15A" w:rsidR="00452BE5" w:rsidRDefault="008E1537" w:rsidP="008B11BC">
      <w:pPr>
        <w:adjustRightInd w:val="0"/>
        <w:snapToGrid w:val="0"/>
        <w:spacing w:before="120" w:after="180"/>
        <w:jc w:val="center"/>
      </w:pPr>
      <w:r>
        <w:rPr>
          <w:rFonts w:hint="eastAsia"/>
        </w:rPr>
        <w:object w:dxaOrig="10740" w:dyaOrig="3217" w14:anchorId="3C1F9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111pt" o:ole="">
            <v:imagedata r:id="rId12" o:title=""/>
          </v:shape>
          <o:OLEObject Type="Embed" ProgID="Visio.Drawing.15" ShapeID="_x0000_i1025" DrawAspect="Content" ObjectID="_1789131621" r:id="rId13"/>
        </w:object>
      </w:r>
    </w:p>
    <w:p w14:paraId="20309A3E" w14:textId="16A5364C" w:rsidR="008B11BC" w:rsidRDefault="008B11BC" w:rsidP="008B11BC">
      <w:pPr>
        <w:adjustRightInd w:val="0"/>
        <w:snapToGrid w:val="0"/>
        <w:spacing w:before="120" w:after="180"/>
        <w:jc w:val="center"/>
      </w:pPr>
      <w:r>
        <w:rPr>
          <w:rFonts w:hint="eastAsia"/>
        </w:rPr>
        <w:t xml:space="preserve">(a) </w:t>
      </w:r>
    </w:p>
    <w:p w14:paraId="7643807D" w14:textId="5CE19CC5" w:rsidR="008B11BC" w:rsidRDefault="00B57D32" w:rsidP="008B11BC">
      <w:pPr>
        <w:adjustRightInd w:val="0"/>
        <w:snapToGrid w:val="0"/>
        <w:spacing w:before="120" w:after="180"/>
        <w:jc w:val="center"/>
      </w:pPr>
      <w:r>
        <w:rPr>
          <w:rFonts w:hint="eastAsia"/>
        </w:rPr>
        <w:object w:dxaOrig="9756" w:dyaOrig="3120" w14:anchorId="1A2CF8C2">
          <v:shape id="_x0000_i1026" type="#_x0000_t75" style="width:330.4pt;height:106.15pt" o:ole="">
            <v:imagedata r:id="rId14" o:title=""/>
          </v:shape>
          <o:OLEObject Type="Embed" ProgID="Visio.Drawing.15" ShapeID="_x0000_i1026" DrawAspect="Content" ObjectID="_1789131622" r:id="rId15"/>
        </w:object>
      </w:r>
    </w:p>
    <w:p w14:paraId="50370C3F" w14:textId="26B0567C" w:rsidR="00EB58B2" w:rsidRDefault="00EB58B2" w:rsidP="008B11BC">
      <w:pPr>
        <w:adjustRightInd w:val="0"/>
        <w:snapToGrid w:val="0"/>
        <w:spacing w:before="120" w:after="180"/>
        <w:jc w:val="center"/>
        <w:rPr>
          <w:rFonts w:eastAsiaTheme="minorEastAsia"/>
          <w:bCs w:val="0"/>
          <w:iCs w:val="0"/>
        </w:rPr>
      </w:pPr>
      <w:r>
        <w:rPr>
          <w:rFonts w:hint="eastAsia"/>
        </w:rPr>
        <w:t>(b)</w:t>
      </w:r>
    </w:p>
    <w:p w14:paraId="5C579BD3" w14:textId="18811A9D" w:rsidR="003F0640" w:rsidRDefault="003F0640" w:rsidP="003F0640">
      <w:pPr>
        <w:pStyle w:val="a7"/>
        <w:spacing w:before="120" w:after="120"/>
        <w:jc w:val="center"/>
        <w:rPr>
          <w:rFonts w:eastAsiaTheme="minorEastAsia"/>
          <w:color w:val="000000"/>
        </w:rPr>
      </w:pPr>
      <w:bookmarkStart w:id="7" w:name="_Ref178266449"/>
      <w:r>
        <w:t xml:space="preserve">Figure </w:t>
      </w:r>
      <w:fldSimple w:instr=" SEQ Figure \* ARABIC ">
        <w:r w:rsidR="005142EF">
          <w:rPr>
            <w:noProof/>
          </w:rPr>
          <w:t>2</w:t>
        </w:r>
      </w:fldSimple>
      <w:bookmarkEnd w:id="7"/>
      <w:r>
        <w:t xml:space="preserve"> </w:t>
      </w:r>
      <w:r>
        <w:rPr>
          <w:rFonts w:eastAsiaTheme="minorEastAsia" w:hint="eastAsia"/>
          <w:color w:val="000000"/>
        </w:rPr>
        <w:t xml:space="preserve">TA </w:t>
      </w:r>
      <w:r w:rsidR="001D0182" w:rsidRPr="001D0182">
        <w:rPr>
          <w:rFonts w:eastAsiaTheme="minorEastAsia"/>
          <w:color w:val="000000"/>
        </w:rPr>
        <w:t>mismatch</w:t>
      </w:r>
      <w:r w:rsidR="001D0182">
        <w:rPr>
          <w:rFonts w:eastAsiaTheme="minorEastAsia" w:hint="eastAsia"/>
          <w:color w:val="000000"/>
        </w:rPr>
        <w:t xml:space="preserve"> issue.</w:t>
      </w:r>
    </w:p>
    <w:p w14:paraId="7C84AE49" w14:textId="397A312A" w:rsidR="00B32156" w:rsidRDefault="00A50B76" w:rsidP="00452BE5">
      <w:pPr>
        <w:adjustRightInd w:val="0"/>
        <w:snapToGrid w:val="0"/>
        <w:spacing w:before="120" w:after="180"/>
        <w:rPr>
          <w:kern w:val="2"/>
        </w:rPr>
      </w:pPr>
      <w:r>
        <w:rPr>
          <w:rFonts w:eastAsiaTheme="minorEastAsia" w:hint="eastAsia"/>
          <w:bCs w:val="0"/>
          <w:iCs w:val="0"/>
        </w:rPr>
        <w:t xml:space="preserve">As shown in </w:t>
      </w:r>
      <w:r w:rsidR="00316AB0">
        <w:rPr>
          <w:rFonts w:eastAsiaTheme="minorEastAsia"/>
          <w:bCs w:val="0"/>
          <w:iCs w:val="0"/>
        </w:rPr>
        <w:fldChar w:fldCharType="begin"/>
      </w:r>
      <w:r w:rsidR="00316AB0">
        <w:rPr>
          <w:rFonts w:eastAsiaTheme="minorEastAsia"/>
          <w:bCs w:val="0"/>
          <w:iCs w:val="0"/>
        </w:rPr>
        <w:instrText xml:space="preserve"> </w:instrText>
      </w:r>
      <w:r w:rsidR="00316AB0">
        <w:rPr>
          <w:rFonts w:eastAsiaTheme="minorEastAsia" w:hint="eastAsia"/>
          <w:bCs w:val="0"/>
          <w:iCs w:val="0"/>
        </w:rPr>
        <w:instrText>REF _Ref178266449 \h</w:instrText>
      </w:r>
      <w:r w:rsidR="00316AB0">
        <w:rPr>
          <w:rFonts w:eastAsiaTheme="minorEastAsia"/>
          <w:bCs w:val="0"/>
          <w:iCs w:val="0"/>
        </w:rPr>
        <w:instrText xml:space="preserve"> </w:instrText>
      </w:r>
      <w:r w:rsidR="00316AB0">
        <w:rPr>
          <w:rFonts w:eastAsiaTheme="minorEastAsia"/>
          <w:bCs w:val="0"/>
          <w:iCs w:val="0"/>
        </w:rPr>
      </w:r>
      <w:r w:rsidR="00316AB0">
        <w:rPr>
          <w:rFonts w:eastAsiaTheme="minorEastAsia"/>
          <w:bCs w:val="0"/>
          <w:iCs w:val="0"/>
        </w:rPr>
        <w:fldChar w:fldCharType="separate"/>
      </w:r>
      <w:r w:rsidR="005142EF">
        <w:t xml:space="preserve">Figure </w:t>
      </w:r>
      <w:r w:rsidR="005142EF">
        <w:rPr>
          <w:noProof/>
        </w:rPr>
        <w:t>2</w:t>
      </w:r>
      <w:r w:rsidR="00316AB0">
        <w:rPr>
          <w:rFonts w:eastAsiaTheme="minorEastAsia"/>
          <w:bCs w:val="0"/>
          <w:iCs w:val="0"/>
        </w:rPr>
        <w:fldChar w:fldCharType="end"/>
      </w:r>
      <w:r w:rsidR="0059260D">
        <w:rPr>
          <w:rFonts w:eastAsiaTheme="minorEastAsia" w:hint="eastAsia"/>
          <w:bCs w:val="0"/>
          <w:iCs w:val="0"/>
        </w:rPr>
        <w:t xml:space="preserve"> (a)</w:t>
      </w:r>
      <w:r w:rsidR="00316AB0">
        <w:rPr>
          <w:rFonts w:eastAsiaTheme="minorEastAsia" w:hint="eastAsia"/>
          <w:bCs w:val="0"/>
          <w:iCs w:val="0"/>
        </w:rPr>
        <w:t xml:space="preserve">, </w:t>
      </w:r>
      <w:r w:rsidR="00D963D6">
        <w:rPr>
          <w:rFonts w:eastAsiaTheme="minorEastAsia" w:hint="eastAsia"/>
          <w:bCs w:val="0"/>
          <w:iCs w:val="0"/>
        </w:rPr>
        <w:t xml:space="preserve">for a given </w:t>
      </w:r>
      <w:r w:rsidR="00647D14" w:rsidRPr="00637FEE">
        <w:rPr>
          <w:kern w:val="2"/>
        </w:rPr>
        <w:t>DL reception and a UL transmission</w:t>
      </w:r>
      <w:r w:rsidR="00647D14">
        <w:rPr>
          <w:rFonts w:hint="eastAsia"/>
          <w:kern w:val="2"/>
        </w:rPr>
        <w:t xml:space="preserve">, </w:t>
      </w:r>
      <w:r w:rsidR="00B32156">
        <w:rPr>
          <w:rFonts w:hint="eastAsia"/>
          <w:kern w:val="2"/>
        </w:rPr>
        <w:t>collision happen</w:t>
      </w:r>
      <w:r w:rsidR="001B56CE">
        <w:rPr>
          <w:rFonts w:hint="eastAsia"/>
          <w:kern w:val="2"/>
        </w:rPr>
        <w:t>s</w:t>
      </w:r>
      <w:r w:rsidR="00B32156">
        <w:rPr>
          <w:rFonts w:hint="eastAsia"/>
          <w:kern w:val="2"/>
        </w:rPr>
        <w:t xml:space="preserve"> when UE</w:t>
      </w:r>
      <w:r w:rsidR="00B32156">
        <w:rPr>
          <w:kern w:val="2"/>
        </w:rPr>
        <w:t>’</w:t>
      </w:r>
      <w:r w:rsidR="00B32156">
        <w:rPr>
          <w:rFonts w:hint="eastAsia"/>
          <w:kern w:val="2"/>
        </w:rPr>
        <w:t xml:space="preserve">s actual TA locations in one region (denotes as </w:t>
      </w:r>
      <w:r w:rsidR="003B611C">
        <w:rPr>
          <w:rFonts w:hint="eastAsia"/>
          <w:kern w:val="2"/>
        </w:rPr>
        <w:t xml:space="preserve">DL&amp;UL overlap region, which is a </w:t>
      </w:r>
      <w:r w:rsidR="001C0E7C">
        <w:rPr>
          <w:rFonts w:hint="eastAsia"/>
          <w:kern w:val="2"/>
        </w:rPr>
        <w:t>c</w:t>
      </w:r>
      <w:r w:rsidR="001C0E7C" w:rsidRPr="001C0E7C">
        <w:rPr>
          <w:kern w:val="2"/>
        </w:rPr>
        <w:t>losed Interval</w:t>
      </w:r>
      <w:r w:rsidR="00B32156">
        <w:rPr>
          <w:rFonts w:hint="eastAsia"/>
          <w:kern w:val="2"/>
        </w:rPr>
        <w:t>)</w:t>
      </w:r>
      <w:r w:rsidR="003B611C">
        <w:rPr>
          <w:rFonts w:hint="eastAsia"/>
          <w:kern w:val="2"/>
        </w:rPr>
        <w:t>, and there is no collision when UE</w:t>
      </w:r>
      <w:r w:rsidR="003B611C">
        <w:rPr>
          <w:kern w:val="2"/>
        </w:rPr>
        <w:t>’</w:t>
      </w:r>
      <w:r w:rsidR="003B611C">
        <w:rPr>
          <w:rFonts w:hint="eastAsia"/>
          <w:kern w:val="2"/>
        </w:rPr>
        <w:t xml:space="preserve">s actual TA locations in other regions (denotes as w/o overlap region, which is a </w:t>
      </w:r>
      <w:r w:rsidR="001C0E7C">
        <w:rPr>
          <w:rFonts w:hint="eastAsia"/>
          <w:kern w:val="2"/>
        </w:rPr>
        <w:t>h</w:t>
      </w:r>
      <w:r w:rsidR="001C0E7C" w:rsidRPr="001C0E7C">
        <w:rPr>
          <w:kern w:val="2"/>
        </w:rPr>
        <w:t>alf-open Interval</w:t>
      </w:r>
      <w:r w:rsidR="003B611C">
        <w:rPr>
          <w:rFonts w:hint="eastAsia"/>
          <w:kern w:val="2"/>
        </w:rPr>
        <w:t>).</w:t>
      </w:r>
    </w:p>
    <w:p w14:paraId="65676794" w14:textId="766532CA" w:rsidR="00B57D32" w:rsidRDefault="00463554" w:rsidP="00452BE5">
      <w:pPr>
        <w:adjustRightInd w:val="0"/>
        <w:snapToGrid w:val="0"/>
        <w:spacing w:before="120" w:after="180"/>
        <w:rPr>
          <w:rFonts w:eastAsiaTheme="minorEastAsia"/>
          <w:bCs w:val="0"/>
          <w:iCs w:val="0"/>
        </w:rPr>
      </w:pPr>
      <w:r>
        <w:rPr>
          <w:rFonts w:eastAsiaTheme="minorEastAsia" w:hint="eastAsia"/>
          <w:bCs w:val="0"/>
          <w:iCs w:val="0"/>
        </w:rPr>
        <w:t>gNB in NTN cannot exactly know UE</w:t>
      </w:r>
      <w:r>
        <w:rPr>
          <w:rFonts w:eastAsiaTheme="minorEastAsia"/>
          <w:bCs w:val="0"/>
          <w:iCs w:val="0"/>
        </w:rPr>
        <w:t>’</w:t>
      </w:r>
      <w:r>
        <w:rPr>
          <w:rFonts w:eastAsiaTheme="minorEastAsia" w:hint="eastAsia"/>
          <w:bCs w:val="0"/>
          <w:iCs w:val="0"/>
        </w:rPr>
        <w:t xml:space="preserve">s actual TA, since </w:t>
      </w:r>
      <w:r w:rsidR="005E204A">
        <w:rPr>
          <w:rFonts w:eastAsiaTheme="minorEastAsia" w:hint="eastAsia"/>
          <w:bCs w:val="0"/>
          <w:iCs w:val="0"/>
        </w:rPr>
        <w:t>the</w:t>
      </w:r>
      <w:r>
        <w:rPr>
          <w:rFonts w:eastAsiaTheme="minorEastAsia" w:hint="eastAsia"/>
          <w:bCs w:val="0"/>
          <w:iCs w:val="0"/>
        </w:rPr>
        <w:t xml:space="preserve"> </w:t>
      </w:r>
      <w:r>
        <w:rPr>
          <w:rFonts w:eastAsiaTheme="minorEastAsia"/>
          <w:bCs w:val="0"/>
          <w:iCs w:val="0"/>
        </w:rPr>
        <w:t>propagation</w:t>
      </w:r>
      <w:r>
        <w:rPr>
          <w:rFonts w:eastAsiaTheme="minorEastAsia" w:hint="eastAsia"/>
          <w:bCs w:val="0"/>
          <w:iCs w:val="0"/>
        </w:rPr>
        <w:t xml:space="preserve"> delay </w:t>
      </w:r>
      <w:r w:rsidR="00687201">
        <w:rPr>
          <w:rFonts w:eastAsiaTheme="minorEastAsia" w:hint="eastAsia"/>
          <w:bCs w:val="0"/>
          <w:iCs w:val="0"/>
        </w:rPr>
        <w:t xml:space="preserve">of service link </w:t>
      </w:r>
      <w:r>
        <w:rPr>
          <w:rFonts w:eastAsiaTheme="minorEastAsia" w:hint="eastAsia"/>
          <w:bCs w:val="0"/>
          <w:iCs w:val="0"/>
        </w:rPr>
        <w:t xml:space="preserve">is </w:t>
      </w:r>
      <w:r w:rsidR="000035BD">
        <w:rPr>
          <w:rFonts w:eastAsiaTheme="minorEastAsia"/>
          <w:bCs w:val="0"/>
          <w:iCs w:val="0"/>
        </w:rPr>
        <w:t>calculated</w:t>
      </w:r>
      <w:r w:rsidR="004A38A8">
        <w:rPr>
          <w:rFonts w:eastAsiaTheme="minorEastAsia" w:hint="eastAsia"/>
          <w:bCs w:val="0"/>
          <w:iCs w:val="0"/>
        </w:rPr>
        <w:t xml:space="preserve"> by UE, </w:t>
      </w:r>
      <w:r w:rsidR="000035BD">
        <w:rPr>
          <w:rFonts w:eastAsiaTheme="minorEastAsia" w:hint="eastAsia"/>
          <w:bCs w:val="0"/>
          <w:iCs w:val="0"/>
        </w:rPr>
        <w:t>which</w:t>
      </w:r>
      <w:r w:rsidR="004A38A8">
        <w:rPr>
          <w:rFonts w:eastAsiaTheme="minorEastAsia" w:hint="eastAsia"/>
          <w:bCs w:val="0"/>
          <w:iCs w:val="0"/>
        </w:rPr>
        <w:t xml:space="preserve"> is </w:t>
      </w:r>
      <w:r>
        <w:rPr>
          <w:rFonts w:eastAsiaTheme="minorEastAsia" w:hint="eastAsia"/>
          <w:bCs w:val="0"/>
          <w:iCs w:val="0"/>
        </w:rPr>
        <w:t>unknown to gNB.</w:t>
      </w:r>
      <w:r w:rsidR="0041649C">
        <w:rPr>
          <w:rFonts w:eastAsiaTheme="minorEastAsia" w:hint="eastAsia"/>
          <w:bCs w:val="0"/>
          <w:iCs w:val="0"/>
        </w:rPr>
        <w:t xml:space="preserve"> gNB </w:t>
      </w:r>
      <w:r w:rsidR="00DB31ED">
        <w:rPr>
          <w:rFonts w:eastAsiaTheme="minorEastAsia" w:hint="eastAsia"/>
          <w:bCs w:val="0"/>
          <w:iCs w:val="0"/>
        </w:rPr>
        <w:t xml:space="preserve">may </w:t>
      </w:r>
      <w:r w:rsidR="0066121F">
        <w:rPr>
          <w:rFonts w:eastAsiaTheme="minorEastAsia" w:hint="eastAsia"/>
          <w:bCs w:val="0"/>
          <w:iCs w:val="0"/>
        </w:rPr>
        <w:t>m</w:t>
      </w:r>
      <w:r w:rsidR="0066121F" w:rsidRPr="0066121F">
        <w:rPr>
          <w:rFonts w:eastAsiaTheme="minorEastAsia"/>
          <w:bCs w:val="0"/>
          <w:iCs w:val="0"/>
        </w:rPr>
        <w:t>ake a rough estimate</w:t>
      </w:r>
      <w:r w:rsidR="0066121F">
        <w:rPr>
          <w:rFonts w:eastAsiaTheme="minorEastAsia" w:hint="eastAsia"/>
          <w:bCs w:val="0"/>
          <w:iCs w:val="0"/>
        </w:rPr>
        <w:t xml:space="preserve"> of UE</w:t>
      </w:r>
      <w:r w:rsidR="0066121F">
        <w:rPr>
          <w:rFonts w:eastAsiaTheme="minorEastAsia"/>
          <w:bCs w:val="0"/>
          <w:iCs w:val="0"/>
        </w:rPr>
        <w:t>’</w:t>
      </w:r>
      <w:r w:rsidR="0066121F">
        <w:rPr>
          <w:rFonts w:eastAsiaTheme="minorEastAsia" w:hint="eastAsia"/>
          <w:bCs w:val="0"/>
          <w:iCs w:val="0"/>
        </w:rPr>
        <w:t xml:space="preserve">s TA </w:t>
      </w:r>
      <w:r w:rsidR="00D30116">
        <w:rPr>
          <w:rFonts w:eastAsiaTheme="minorEastAsia" w:hint="eastAsia"/>
          <w:bCs w:val="0"/>
          <w:iCs w:val="0"/>
        </w:rPr>
        <w:t>based on</w:t>
      </w:r>
      <w:r w:rsidR="00D30116">
        <w:rPr>
          <w:rFonts w:eastAsiaTheme="minorEastAsia"/>
          <w:bCs w:val="0"/>
          <w:iCs w:val="0"/>
        </w:rPr>
        <w:t xml:space="preserve"> </w:t>
      </w:r>
      <w:r w:rsidR="00691D60">
        <w:rPr>
          <w:rFonts w:eastAsiaTheme="minorEastAsia" w:hint="eastAsia"/>
          <w:bCs w:val="0"/>
          <w:iCs w:val="0"/>
        </w:rPr>
        <w:t xml:space="preserve">UE reported TA or </w:t>
      </w:r>
      <w:r w:rsidR="00D30116">
        <w:rPr>
          <w:rFonts w:eastAsiaTheme="minorEastAsia"/>
          <w:bCs w:val="0"/>
          <w:iCs w:val="0"/>
        </w:rPr>
        <w:t>according</w:t>
      </w:r>
      <w:r w:rsidR="00D30116">
        <w:rPr>
          <w:rFonts w:eastAsiaTheme="minorEastAsia" w:hint="eastAsia"/>
          <w:bCs w:val="0"/>
          <w:iCs w:val="0"/>
        </w:rPr>
        <w:t xml:space="preserve"> to</w:t>
      </w:r>
      <w:r w:rsidR="00691D60">
        <w:rPr>
          <w:rFonts w:eastAsiaTheme="minorEastAsia" w:hint="eastAsia"/>
          <w:bCs w:val="0"/>
          <w:iCs w:val="0"/>
        </w:rPr>
        <w:t xml:space="preserve"> </w:t>
      </w:r>
      <w:r w:rsidR="0066121F">
        <w:rPr>
          <w:rFonts w:eastAsiaTheme="minorEastAsia" w:hint="eastAsia"/>
          <w:bCs w:val="0"/>
          <w:iCs w:val="0"/>
        </w:rPr>
        <w:t xml:space="preserve">cell </w:t>
      </w:r>
      <w:r w:rsidR="0066121F">
        <w:rPr>
          <w:rFonts w:eastAsiaTheme="minorEastAsia"/>
          <w:bCs w:val="0"/>
          <w:iCs w:val="0"/>
        </w:rPr>
        <w:t>size</w:t>
      </w:r>
      <w:r w:rsidR="008C31D9">
        <w:rPr>
          <w:rFonts w:eastAsiaTheme="minorEastAsia" w:hint="eastAsia"/>
          <w:bCs w:val="0"/>
          <w:iCs w:val="0"/>
        </w:rPr>
        <w:t>.</w:t>
      </w:r>
      <w:r w:rsidR="009F0158">
        <w:rPr>
          <w:rFonts w:eastAsiaTheme="minorEastAsia" w:hint="eastAsia"/>
          <w:bCs w:val="0"/>
          <w:iCs w:val="0"/>
        </w:rPr>
        <w:t xml:space="preserve"> As shown in </w:t>
      </w:r>
      <w:r w:rsidR="009F0158">
        <w:rPr>
          <w:rFonts w:eastAsiaTheme="minorEastAsia"/>
          <w:bCs w:val="0"/>
          <w:iCs w:val="0"/>
        </w:rPr>
        <w:fldChar w:fldCharType="begin"/>
      </w:r>
      <w:r w:rsidR="009F0158">
        <w:rPr>
          <w:rFonts w:eastAsiaTheme="minorEastAsia"/>
          <w:bCs w:val="0"/>
          <w:iCs w:val="0"/>
        </w:rPr>
        <w:instrText xml:space="preserve"> </w:instrText>
      </w:r>
      <w:r w:rsidR="009F0158">
        <w:rPr>
          <w:rFonts w:eastAsiaTheme="minorEastAsia" w:hint="eastAsia"/>
          <w:bCs w:val="0"/>
          <w:iCs w:val="0"/>
        </w:rPr>
        <w:instrText>REF _Ref178266449 \h</w:instrText>
      </w:r>
      <w:r w:rsidR="009F0158">
        <w:rPr>
          <w:rFonts w:eastAsiaTheme="minorEastAsia"/>
          <w:bCs w:val="0"/>
          <w:iCs w:val="0"/>
        </w:rPr>
        <w:instrText xml:space="preserve"> </w:instrText>
      </w:r>
      <w:r w:rsidR="009F0158">
        <w:rPr>
          <w:rFonts w:eastAsiaTheme="minorEastAsia"/>
          <w:bCs w:val="0"/>
          <w:iCs w:val="0"/>
        </w:rPr>
      </w:r>
      <w:r w:rsidR="009F0158">
        <w:rPr>
          <w:rFonts w:eastAsiaTheme="minorEastAsia"/>
          <w:bCs w:val="0"/>
          <w:iCs w:val="0"/>
        </w:rPr>
        <w:fldChar w:fldCharType="separate"/>
      </w:r>
      <w:r w:rsidR="005142EF">
        <w:t xml:space="preserve">Figure </w:t>
      </w:r>
      <w:r w:rsidR="005142EF">
        <w:rPr>
          <w:noProof/>
        </w:rPr>
        <w:t>2</w:t>
      </w:r>
      <w:r w:rsidR="009F0158">
        <w:rPr>
          <w:rFonts w:eastAsiaTheme="minorEastAsia"/>
          <w:bCs w:val="0"/>
          <w:iCs w:val="0"/>
        </w:rPr>
        <w:fldChar w:fldCharType="end"/>
      </w:r>
      <w:r w:rsidR="009F0158">
        <w:rPr>
          <w:rFonts w:eastAsiaTheme="minorEastAsia" w:hint="eastAsia"/>
          <w:bCs w:val="0"/>
          <w:iCs w:val="0"/>
        </w:rPr>
        <w:t xml:space="preserve"> (b), </w:t>
      </w:r>
      <w:r w:rsidR="00B57D32">
        <w:rPr>
          <w:rFonts w:eastAsiaTheme="minorEastAsia" w:hint="eastAsia"/>
          <w:bCs w:val="0"/>
          <w:iCs w:val="0"/>
        </w:rPr>
        <w:t>UE</w:t>
      </w:r>
      <w:r w:rsidR="00B57D32">
        <w:rPr>
          <w:rFonts w:eastAsiaTheme="minorEastAsia"/>
          <w:bCs w:val="0"/>
          <w:iCs w:val="0"/>
        </w:rPr>
        <w:t>’</w:t>
      </w:r>
      <w:r w:rsidR="00B57D32">
        <w:rPr>
          <w:rFonts w:eastAsiaTheme="minorEastAsia" w:hint="eastAsia"/>
          <w:bCs w:val="0"/>
          <w:iCs w:val="0"/>
        </w:rPr>
        <w:t xml:space="preserve">s actual TA is included in </w:t>
      </w:r>
      <w:proofErr w:type="spellStart"/>
      <w:r w:rsidR="00B57D32">
        <w:rPr>
          <w:rFonts w:eastAsiaTheme="minorEastAsia" w:hint="eastAsia"/>
          <w:bCs w:val="0"/>
          <w:iCs w:val="0"/>
        </w:rPr>
        <w:t>gNB</w:t>
      </w:r>
      <w:r w:rsidR="00B57D32">
        <w:rPr>
          <w:rFonts w:eastAsiaTheme="minorEastAsia"/>
          <w:bCs w:val="0"/>
          <w:iCs w:val="0"/>
        </w:rPr>
        <w:t>’</w:t>
      </w:r>
      <w:r w:rsidR="00B57D32">
        <w:rPr>
          <w:rFonts w:eastAsiaTheme="minorEastAsia" w:hint="eastAsia"/>
          <w:bCs w:val="0"/>
          <w:iCs w:val="0"/>
        </w:rPr>
        <w:t>s</w:t>
      </w:r>
      <w:proofErr w:type="spellEnd"/>
      <w:r w:rsidR="00B57D32">
        <w:rPr>
          <w:rFonts w:eastAsiaTheme="minorEastAsia" w:hint="eastAsia"/>
          <w:bCs w:val="0"/>
          <w:iCs w:val="0"/>
        </w:rPr>
        <w:t xml:space="preserve"> assumed TA region, and UE reported TA is useful to shrink </w:t>
      </w:r>
      <w:proofErr w:type="spellStart"/>
      <w:r w:rsidR="00B57D32">
        <w:rPr>
          <w:rFonts w:eastAsiaTheme="minorEastAsia" w:hint="eastAsia"/>
          <w:bCs w:val="0"/>
          <w:iCs w:val="0"/>
        </w:rPr>
        <w:t>gNB</w:t>
      </w:r>
      <w:r w:rsidR="00B57D32">
        <w:rPr>
          <w:rFonts w:eastAsiaTheme="minorEastAsia"/>
          <w:bCs w:val="0"/>
          <w:iCs w:val="0"/>
        </w:rPr>
        <w:t>’</w:t>
      </w:r>
      <w:r w:rsidR="00B57D32">
        <w:rPr>
          <w:rFonts w:eastAsiaTheme="minorEastAsia" w:hint="eastAsia"/>
          <w:bCs w:val="0"/>
          <w:iCs w:val="0"/>
        </w:rPr>
        <w:t>s</w:t>
      </w:r>
      <w:proofErr w:type="spellEnd"/>
      <w:r w:rsidR="00B57D32">
        <w:rPr>
          <w:rFonts w:eastAsiaTheme="minorEastAsia" w:hint="eastAsia"/>
          <w:bCs w:val="0"/>
          <w:iCs w:val="0"/>
        </w:rPr>
        <w:t xml:space="preserve"> assumed TA region.</w:t>
      </w:r>
    </w:p>
    <w:p w14:paraId="3DC3FAA4" w14:textId="55327480" w:rsidR="009F0158" w:rsidRDefault="001C7F9B" w:rsidP="00452BE5">
      <w:pPr>
        <w:adjustRightInd w:val="0"/>
        <w:snapToGrid w:val="0"/>
        <w:spacing w:before="120" w:after="180"/>
        <w:rPr>
          <w:rFonts w:eastAsiaTheme="minorEastAsia"/>
          <w:bCs w:val="0"/>
          <w:iCs w:val="0"/>
        </w:rPr>
      </w:pPr>
      <w:r>
        <w:rPr>
          <w:rFonts w:eastAsiaTheme="minorEastAsia" w:hint="eastAsia"/>
          <w:bCs w:val="0"/>
          <w:iCs w:val="0"/>
        </w:rPr>
        <w:t>Regarding</w:t>
      </w:r>
      <w:r w:rsidR="001E2FC4">
        <w:rPr>
          <w:rFonts w:eastAsiaTheme="minorEastAsia" w:hint="eastAsia"/>
          <w:bCs w:val="0"/>
          <w:iCs w:val="0"/>
        </w:rPr>
        <w:t xml:space="preserve"> whether </w:t>
      </w:r>
      <w:r w:rsidR="006A74FA">
        <w:rPr>
          <w:rFonts w:eastAsiaTheme="minorEastAsia" w:hint="eastAsia"/>
          <w:bCs w:val="0"/>
          <w:iCs w:val="0"/>
        </w:rPr>
        <w:t>UE and gNB can achieve c</w:t>
      </w:r>
      <w:r w:rsidR="006A74FA" w:rsidRPr="00A276BB">
        <w:rPr>
          <w:rFonts w:eastAsiaTheme="minorEastAsia"/>
          <w:bCs w:val="0"/>
          <w:iCs w:val="0"/>
        </w:rPr>
        <w:t>onsistent understanding</w:t>
      </w:r>
      <w:r w:rsidR="006A74FA">
        <w:rPr>
          <w:rFonts w:eastAsiaTheme="minorEastAsia" w:hint="eastAsia"/>
          <w:bCs w:val="0"/>
          <w:iCs w:val="0"/>
        </w:rPr>
        <w:t xml:space="preserve"> on whether collision happens at UE side, </w:t>
      </w:r>
      <w:r w:rsidR="008E1537">
        <w:rPr>
          <w:rFonts w:eastAsiaTheme="minorEastAsia" w:hint="eastAsia"/>
          <w:bCs w:val="0"/>
          <w:iCs w:val="0"/>
        </w:rPr>
        <w:t xml:space="preserve">two </w:t>
      </w:r>
      <w:r w:rsidR="008E1537" w:rsidRPr="007971EC">
        <w:rPr>
          <w:rFonts w:eastAsiaTheme="minorEastAsia"/>
          <w:bCs w:val="0"/>
          <w:iCs w:val="0"/>
        </w:rPr>
        <w:t>categories</w:t>
      </w:r>
      <w:r w:rsidR="008E1537">
        <w:rPr>
          <w:rFonts w:eastAsiaTheme="minorEastAsia" w:hint="eastAsia"/>
          <w:bCs w:val="0"/>
          <w:iCs w:val="0"/>
        </w:rPr>
        <w:t xml:space="preserve"> can be considered, as shown in </w:t>
      </w:r>
      <w:r w:rsidR="008E1537">
        <w:rPr>
          <w:rFonts w:eastAsiaTheme="minorEastAsia"/>
          <w:bCs w:val="0"/>
          <w:iCs w:val="0"/>
        </w:rPr>
        <w:fldChar w:fldCharType="begin"/>
      </w:r>
      <w:r w:rsidR="008E1537">
        <w:rPr>
          <w:rFonts w:eastAsiaTheme="minorEastAsia"/>
          <w:bCs w:val="0"/>
          <w:iCs w:val="0"/>
        </w:rPr>
        <w:instrText xml:space="preserve"> </w:instrText>
      </w:r>
      <w:r w:rsidR="008E1537">
        <w:rPr>
          <w:rFonts w:eastAsiaTheme="minorEastAsia" w:hint="eastAsia"/>
          <w:bCs w:val="0"/>
          <w:iCs w:val="0"/>
        </w:rPr>
        <w:instrText>REF _Ref178266449 \h</w:instrText>
      </w:r>
      <w:r w:rsidR="008E1537">
        <w:rPr>
          <w:rFonts w:eastAsiaTheme="minorEastAsia"/>
          <w:bCs w:val="0"/>
          <w:iCs w:val="0"/>
        </w:rPr>
        <w:instrText xml:space="preserve"> </w:instrText>
      </w:r>
      <w:r w:rsidR="008E1537">
        <w:rPr>
          <w:rFonts w:eastAsiaTheme="minorEastAsia"/>
          <w:bCs w:val="0"/>
          <w:iCs w:val="0"/>
        </w:rPr>
      </w:r>
      <w:r w:rsidR="008E1537">
        <w:rPr>
          <w:rFonts w:eastAsiaTheme="minorEastAsia"/>
          <w:bCs w:val="0"/>
          <w:iCs w:val="0"/>
        </w:rPr>
        <w:fldChar w:fldCharType="separate"/>
      </w:r>
      <w:r w:rsidR="005142EF">
        <w:t xml:space="preserve">Figure </w:t>
      </w:r>
      <w:r w:rsidR="005142EF">
        <w:rPr>
          <w:noProof/>
        </w:rPr>
        <w:t>2</w:t>
      </w:r>
      <w:r w:rsidR="008E1537">
        <w:rPr>
          <w:rFonts w:eastAsiaTheme="minorEastAsia"/>
          <w:bCs w:val="0"/>
          <w:iCs w:val="0"/>
        </w:rPr>
        <w:fldChar w:fldCharType="end"/>
      </w:r>
      <w:r w:rsidR="008E1537">
        <w:rPr>
          <w:rFonts w:eastAsiaTheme="minorEastAsia" w:hint="eastAsia"/>
          <w:bCs w:val="0"/>
          <w:iCs w:val="0"/>
        </w:rPr>
        <w:t xml:space="preserve"> (a).</w:t>
      </w:r>
    </w:p>
    <w:p w14:paraId="20207E27" w14:textId="6A412E90" w:rsidR="008E1537" w:rsidRDefault="00F96F2B" w:rsidP="00F96F2B">
      <w:pPr>
        <w:pStyle w:val="aff9"/>
        <w:numPr>
          <w:ilvl w:val="1"/>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Cat. A1/A2: </w:t>
      </w:r>
      <w:r w:rsidR="003C7292">
        <w:rPr>
          <w:rFonts w:eastAsiaTheme="minorEastAsia" w:hint="eastAsia"/>
          <w:bCs w:val="0"/>
          <w:iCs w:val="0"/>
        </w:rPr>
        <w:t>UE and gNB can achieve c</w:t>
      </w:r>
      <w:r w:rsidR="003C7292" w:rsidRPr="00A276BB">
        <w:rPr>
          <w:rFonts w:eastAsiaTheme="minorEastAsia"/>
          <w:bCs w:val="0"/>
          <w:iCs w:val="0"/>
        </w:rPr>
        <w:t>onsistent understanding</w:t>
      </w:r>
      <w:r w:rsidR="003C7292">
        <w:rPr>
          <w:rFonts w:eastAsiaTheme="minorEastAsia" w:hint="eastAsia"/>
          <w:bCs w:val="0"/>
          <w:iCs w:val="0"/>
        </w:rPr>
        <w:t xml:space="preserve"> on whether collision happens at UE side</w:t>
      </w:r>
    </w:p>
    <w:p w14:paraId="7693EC71" w14:textId="0822BE15" w:rsidR="00AC0E45" w:rsidRDefault="003C7292" w:rsidP="003C7292">
      <w:pPr>
        <w:pStyle w:val="aff9"/>
        <w:numPr>
          <w:ilvl w:val="2"/>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Cat. A1: </w:t>
      </w:r>
      <w:r w:rsidR="0009124D">
        <w:rPr>
          <w:rFonts w:eastAsiaTheme="minorEastAsia" w:hint="eastAsia"/>
          <w:bCs w:val="0"/>
          <w:iCs w:val="0"/>
        </w:rPr>
        <w:t>both UE</w:t>
      </w:r>
      <w:r w:rsidR="0009124D">
        <w:rPr>
          <w:rFonts w:eastAsiaTheme="minorEastAsia"/>
          <w:bCs w:val="0"/>
          <w:iCs w:val="0"/>
        </w:rPr>
        <w:t>’</w:t>
      </w:r>
      <w:r w:rsidR="0009124D">
        <w:rPr>
          <w:rFonts w:eastAsiaTheme="minorEastAsia" w:hint="eastAsia"/>
          <w:bCs w:val="0"/>
          <w:iCs w:val="0"/>
        </w:rPr>
        <w:t xml:space="preserve">s actual TA and </w:t>
      </w:r>
      <w:proofErr w:type="spellStart"/>
      <w:r w:rsidR="0009124D">
        <w:rPr>
          <w:rFonts w:eastAsiaTheme="minorEastAsia" w:hint="eastAsia"/>
          <w:bCs w:val="0"/>
          <w:iCs w:val="0"/>
        </w:rPr>
        <w:t>gNB</w:t>
      </w:r>
      <w:r w:rsidR="0009124D">
        <w:rPr>
          <w:rFonts w:eastAsiaTheme="minorEastAsia"/>
          <w:bCs w:val="0"/>
          <w:iCs w:val="0"/>
        </w:rPr>
        <w:t>’</w:t>
      </w:r>
      <w:r w:rsidR="0009124D">
        <w:rPr>
          <w:rFonts w:eastAsiaTheme="minorEastAsia" w:hint="eastAsia"/>
          <w:bCs w:val="0"/>
          <w:iCs w:val="0"/>
        </w:rPr>
        <w:t>s</w:t>
      </w:r>
      <w:proofErr w:type="spellEnd"/>
      <w:r w:rsidR="0009124D">
        <w:rPr>
          <w:rFonts w:eastAsiaTheme="minorEastAsia" w:hint="eastAsia"/>
          <w:bCs w:val="0"/>
          <w:iCs w:val="0"/>
        </w:rPr>
        <w:t xml:space="preserve"> assumed TA region </w:t>
      </w:r>
      <w:proofErr w:type="gramStart"/>
      <w:r w:rsidR="00EA083C">
        <w:rPr>
          <w:rFonts w:eastAsiaTheme="minorEastAsia" w:hint="eastAsia"/>
          <w:bCs w:val="0"/>
          <w:iCs w:val="0"/>
        </w:rPr>
        <w:t xml:space="preserve">are </w:t>
      </w:r>
      <w:r w:rsidR="0009124D">
        <w:rPr>
          <w:rFonts w:eastAsiaTheme="minorEastAsia" w:hint="eastAsia"/>
          <w:bCs w:val="0"/>
          <w:iCs w:val="0"/>
        </w:rPr>
        <w:t>locate</w:t>
      </w:r>
      <w:r w:rsidR="00EA083C">
        <w:rPr>
          <w:rFonts w:eastAsiaTheme="minorEastAsia" w:hint="eastAsia"/>
          <w:bCs w:val="0"/>
          <w:iCs w:val="0"/>
        </w:rPr>
        <w:t>d</w:t>
      </w:r>
      <w:r w:rsidR="0009124D">
        <w:rPr>
          <w:rFonts w:eastAsiaTheme="minorEastAsia" w:hint="eastAsia"/>
          <w:bCs w:val="0"/>
          <w:iCs w:val="0"/>
        </w:rPr>
        <w:t xml:space="preserve"> in</w:t>
      </w:r>
      <w:proofErr w:type="gramEnd"/>
      <w:r w:rsidR="0009124D">
        <w:rPr>
          <w:rFonts w:eastAsiaTheme="minorEastAsia" w:hint="eastAsia"/>
          <w:bCs w:val="0"/>
          <w:iCs w:val="0"/>
        </w:rPr>
        <w:t xml:space="preserve"> DL&amp;UL overlap region. In this case, </w:t>
      </w:r>
      <w:proofErr w:type="gramStart"/>
      <w:r w:rsidR="0009124D">
        <w:rPr>
          <w:rFonts w:eastAsiaTheme="minorEastAsia" w:hint="eastAsia"/>
          <w:bCs w:val="0"/>
          <w:iCs w:val="0"/>
        </w:rPr>
        <w:t>UE</w:t>
      </w:r>
      <w:proofErr w:type="gramEnd"/>
      <w:r w:rsidR="0009124D">
        <w:rPr>
          <w:rFonts w:eastAsiaTheme="minorEastAsia" w:hint="eastAsia"/>
          <w:bCs w:val="0"/>
          <w:iCs w:val="0"/>
        </w:rPr>
        <w:t xml:space="preserve"> and gNB </w:t>
      </w:r>
      <w:r w:rsidR="003E7C00">
        <w:rPr>
          <w:rFonts w:eastAsiaTheme="minorEastAsia"/>
          <w:bCs w:val="0"/>
          <w:iCs w:val="0"/>
        </w:rPr>
        <w:t>realize</w:t>
      </w:r>
      <w:r w:rsidR="00AC0E45">
        <w:rPr>
          <w:rFonts w:eastAsiaTheme="minorEastAsia" w:hint="eastAsia"/>
          <w:bCs w:val="0"/>
          <w:iCs w:val="0"/>
        </w:rPr>
        <w:t xml:space="preserve"> collision happens at UE side.</w:t>
      </w:r>
    </w:p>
    <w:p w14:paraId="6F4BDDEB" w14:textId="62E66513" w:rsidR="00AC0E45" w:rsidRDefault="00546818" w:rsidP="003C7292">
      <w:pPr>
        <w:pStyle w:val="aff9"/>
        <w:numPr>
          <w:ilvl w:val="2"/>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Cat. A2: </w:t>
      </w:r>
      <w:r w:rsidR="00CA7B24">
        <w:rPr>
          <w:rFonts w:eastAsiaTheme="minorEastAsia" w:hint="eastAsia"/>
          <w:bCs w:val="0"/>
          <w:iCs w:val="0"/>
        </w:rPr>
        <w:t>both UE</w:t>
      </w:r>
      <w:r w:rsidR="00CA7B24">
        <w:rPr>
          <w:rFonts w:eastAsiaTheme="minorEastAsia"/>
          <w:bCs w:val="0"/>
          <w:iCs w:val="0"/>
        </w:rPr>
        <w:t>’</w:t>
      </w:r>
      <w:r w:rsidR="00CA7B24">
        <w:rPr>
          <w:rFonts w:eastAsiaTheme="minorEastAsia" w:hint="eastAsia"/>
          <w:bCs w:val="0"/>
          <w:iCs w:val="0"/>
        </w:rPr>
        <w:t xml:space="preserve">s actual TA and </w:t>
      </w:r>
      <w:proofErr w:type="spellStart"/>
      <w:r w:rsidR="00CA7B24">
        <w:rPr>
          <w:rFonts w:eastAsiaTheme="minorEastAsia" w:hint="eastAsia"/>
          <w:bCs w:val="0"/>
          <w:iCs w:val="0"/>
        </w:rPr>
        <w:t>gNB</w:t>
      </w:r>
      <w:r w:rsidR="00CA7B24">
        <w:rPr>
          <w:rFonts w:eastAsiaTheme="minorEastAsia"/>
          <w:bCs w:val="0"/>
          <w:iCs w:val="0"/>
        </w:rPr>
        <w:t>’</w:t>
      </w:r>
      <w:r w:rsidR="00CA7B24">
        <w:rPr>
          <w:rFonts w:eastAsiaTheme="minorEastAsia" w:hint="eastAsia"/>
          <w:bCs w:val="0"/>
          <w:iCs w:val="0"/>
        </w:rPr>
        <w:t>s</w:t>
      </w:r>
      <w:proofErr w:type="spellEnd"/>
      <w:r w:rsidR="00CA7B24">
        <w:rPr>
          <w:rFonts w:eastAsiaTheme="minorEastAsia" w:hint="eastAsia"/>
          <w:bCs w:val="0"/>
          <w:iCs w:val="0"/>
        </w:rPr>
        <w:t xml:space="preserve"> assumed TA region </w:t>
      </w:r>
      <w:proofErr w:type="gramStart"/>
      <w:r w:rsidR="00EA083C">
        <w:rPr>
          <w:rFonts w:eastAsiaTheme="minorEastAsia"/>
          <w:bCs w:val="0"/>
          <w:iCs w:val="0"/>
        </w:rPr>
        <w:t>are located</w:t>
      </w:r>
      <w:r w:rsidR="00CA7B24">
        <w:rPr>
          <w:rFonts w:eastAsiaTheme="minorEastAsia" w:hint="eastAsia"/>
          <w:bCs w:val="0"/>
          <w:iCs w:val="0"/>
        </w:rPr>
        <w:t xml:space="preserve"> in</w:t>
      </w:r>
      <w:proofErr w:type="gramEnd"/>
      <w:r w:rsidR="00CA7B24">
        <w:rPr>
          <w:rFonts w:eastAsiaTheme="minorEastAsia" w:hint="eastAsia"/>
          <w:bCs w:val="0"/>
          <w:iCs w:val="0"/>
        </w:rPr>
        <w:t xml:space="preserve"> w/o overlap region. In this case,</w:t>
      </w:r>
      <w:r w:rsidR="009E5CC6" w:rsidRPr="009E5CC6">
        <w:rPr>
          <w:rFonts w:eastAsiaTheme="minorEastAsia" w:hint="eastAsia"/>
          <w:bCs w:val="0"/>
          <w:iCs w:val="0"/>
        </w:rPr>
        <w:t xml:space="preserve"> </w:t>
      </w:r>
      <w:r w:rsidR="009E5CC6">
        <w:rPr>
          <w:rFonts w:eastAsiaTheme="minorEastAsia" w:hint="eastAsia"/>
          <w:bCs w:val="0"/>
          <w:iCs w:val="0"/>
        </w:rPr>
        <w:t xml:space="preserve">UE and gNB </w:t>
      </w:r>
      <w:r w:rsidR="009E5CC6">
        <w:rPr>
          <w:rFonts w:eastAsiaTheme="minorEastAsia"/>
          <w:bCs w:val="0"/>
          <w:iCs w:val="0"/>
        </w:rPr>
        <w:t>realize</w:t>
      </w:r>
      <w:r w:rsidR="009E5CC6">
        <w:rPr>
          <w:rFonts w:eastAsiaTheme="minorEastAsia" w:hint="eastAsia"/>
          <w:bCs w:val="0"/>
          <w:iCs w:val="0"/>
        </w:rPr>
        <w:t xml:space="preserve"> </w:t>
      </w:r>
      <w:r w:rsidR="00F54A83">
        <w:rPr>
          <w:rFonts w:eastAsiaTheme="minorEastAsia" w:hint="eastAsia"/>
          <w:bCs w:val="0"/>
          <w:iCs w:val="0"/>
        </w:rPr>
        <w:t xml:space="preserve">there is no </w:t>
      </w:r>
      <w:r w:rsidR="009E5CC6">
        <w:rPr>
          <w:rFonts w:eastAsiaTheme="minorEastAsia" w:hint="eastAsia"/>
          <w:bCs w:val="0"/>
          <w:iCs w:val="0"/>
        </w:rPr>
        <w:t>collision at UE side.</w:t>
      </w:r>
    </w:p>
    <w:p w14:paraId="5C89444E" w14:textId="66B450DA" w:rsidR="003D1FDA" w:rsidRDefault="00D906C3" w:rsidP="003C7292">
      <w:pPr>
        <w:pStyle w:val="aff9"/>
        <w:numPr>
          <w:ilvl w:val="2"/>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gNB can take proper actions to </w:t>
      </w:r>
      <w:r>
        <w:rPr>
          <w:rFonts w:eastAsiaTheme="minorEastAsia"/>
          <w:bCs w:val="0"/>
          <w:iCs w:val="0"/>
        </w:rPr>
        <w:t>maximize</w:t>
      </w:r>
      <w:r>
        <w:rPr>
          <w:rFonts w:eastAsiaTheme="minorEastAsia" w:hint="eastAsia"/>
          <w:bCs w:val="0"/>
          <w:iCs w:val="0"/>
        </w:rPr>
        <w:t xml:space="preserve"> the </w:t>
      </w:r>
      <w:r w:rsidR="00E003E5">
        <w:rPr>
          <w:rFonts w:eastAsiaTheme="minorEastAsia" w:hint="eastAsia"/>
          <w:bCs w:val="0"/>
          <w:iCs w:val="0"/>
        </w:rPr>
        <w:t xml:space="preserve">resource utilization </w:t>
      </w:r>
      <w:r w:rsidR="00E003E5">
        <w:rPr>
          <w:rFonts w:eastAsiaTheme="minorEastAsia"/>
          <w:bCs w:val="0"/>
          <w:iCs w:val="0"/>
        </w:rPr>
        <w:t>efficiency</w:t>
      </w:r>
      <w:r w:rsidR="00E003E5">
        <w:rPr>
          <w:rFonts w:eastAsiaTheme="minorEastAsia" w:hint="eastAsia"/>
          <w:bCs w:val="0"/>
          <w:iCs w:val="0"/>
        </w:rPr>
        <w:t xml:space="preserve"> of NTN</w:t>
      </w:r>
      <w:r>
        <w:rPr>
          <w:rFonts w:eastAsiaTheme="minorEastAsia" w:hint="eastAsia"/>
          <w:bCs w:val="0"/>
          <w:iCs w:val="0"/>
        </w:rPr>
        <w:t>, and no enhancement is needed.</w:t>
      </w:r>
    </w:p>
    <w:p w14:paraId="40F87F2D" w14:textId="165C6117" w:rsidR="00462B03" w:rsidRPr="00462B03" w:rsidRDefault="00EB7E2F" w:rsidP="00EB7E2F">
      <w:pPr>
        <w:pStyle w:val="aff9"/>
        <w:numPr>
          <w:ilvl w:val="1"/>
          <w:numId w:val="15"/>
        </w:numPr>
        <w:adjustRightInd w:val="0"/>
        <w:snapToGrid w:val="0"/>
        <w:spacing w:before="120" w:after="120"/>
        <w:ind w:firstLineChars="0"/>
        <w:rPr>
          <w:rFonts w:eastAsiaTheme="minorEastAsia"/>
          <w:bCs w:val="0"/>
          <w:iCs w:val="0"/>
        </w:rPr>
      </w:pPr>
      <w:r w:rsidRPr="00462B03">
        <w:rPr>
          <w:rFonts w:eastAsiaTheme="minorEastAsia" w:hint="eastAsia"/>
          <w:bCs w:val="0"/>
          <w:iCs w:val="0"/>
        </w:rPr>
        <w:t xml:space="preserve">Cat. B1/B2: UE </w:t>
      </w:r>
      <w:r w:rsidR="00462B03" w:rsidRPr="00462B03">
        <w:rPr>
          <w:rFonts w:eastAsiaTheme="minorEastAsia" w:hint="eastAsia"/>
          <w:bCs w:val="0"/>
          <w:iCs w:val="0"/>
        </w:rPr>
        <w:t>kno</w:t>
      </w:r>
      <w:r w:rsidR="00462B03">
        <w:rPr>
          <w:rFonts w:eastAsiaTheme="minorEastAsia" w:hint="eastAsia"/>
          <w:bCs w:val="0"/>
          <w:iCs w:val="0"/>
        </w:rPr>
        <w:t xml:space="preserve">ws whether </w:t>
      </w:r>
      <w:r w:rsidR="00581EB1">
        <w:rPr>
          <w:rFonts w:eastAsiaTheme="minorEastAsia" w:hint="eastAsia"/>
          <w:bCs w:val="0"/>
          <w:iCs w:val="0"/>
        </w:rPr>
        <w:t>collision happens at UE side, but gNB is uncertain whether collision happens at UE side.</w:t>
      </w:r>
    </w:p>
    <w:p w14:paraId="1CB025D2" w14:textId="38E1D544" w:rsidR="00A96B50" w:rsidRDefault="00CE20BA" w:rsidP="00462B03">
      <w:pPr>
        <w:pStyle w:val="aff9"/>
        <w:numPr>
          <w:ilvl w:val="2"/>
          <w:numId w:val="15"/>
        </w:numPr>
        <w:adjustRightInd w:val="0"/>
        <w:snapToGrid w:val="0"/>
        <w:spacing w:before="120" w:after="120"/>
        <w:ind w:firstLineChars="0"/>
        <w:rPr>
          <w:rFonts w:eastAsiaTheme="minorEastAsia"/>
          <w:bCs w:val="0"/>
          <w:iCs w:val="0"/>
        </w:rPr>
      </w:pPr>
      <w:r w:rsidRPr="00462B03">
        <w:rPr>
          <w:rFonts w:eastAsiaTheme="minorEastAsia" w:hint="eastAsia"/>
          <w:bCs w:val="0"/>
          <w:iCs w:val="0"/>
        </w:rPr>
        <w:t>Cat. B1</w:t>
      </w:r>
      <w:r>
        <w:rPr>
          <w:rFonts w:eastAsiaTheme="minorEastAsia" w:hint="eastAsia"/>
          <w:bCs w:val="0"/>
          <w:iCs w:val="0"/>
        </w:rPr>
        <w:t xml:space="preserve">: </w:t>
      </w:r>
      <w:r w:rsidR="006B4673">
        <w:rPr>
          <w:rFonts w:eastAsiaTheme="minorEastAsia" w:hint="eastAsia"/>
          <w:bCs w:val="0"/>
          <w:iCs w:val="0"/>
        </w:rPr>
        <w:t xml:space="preserve">UE knows </w:t>
      </w:r>
      <w:r w:rsidR="00A00DE2">
        <w:rPr>
          <w:rFonts w:eastAsiaTheme="minorEastAsia"/>
          <w:bCs w:val="0"/>
          <w:iCs w:val="0"/>
        </w:rPr>
        <w:t>collision</w:t>
      </w:r>
      <w:r w:rsidR="00A00DE2">
        <w:rPr>
          <w:rFonts w:eastAsiaTheme="minorEastAsia" w:hint="eastAsia"/>
          <w:bCs w:val="0"/>
          <w:iCs w:val="0"/>
        </w:rPr>
        <w:t xml:space="preserve"> happens at UE side</w:t>
      </w:r>
      <w:r w:rsidR="006B4673">
        <w:rPr>
          <w:rFonts w:eastAsiaTheme="minorEastAsia" w:hint="eastAsia"/>
          <w:bCs w:val="0"/>
          <w:iCs w:val="0"/>
        </w:rPr>
        <w:t>,</w:t>
      </w:r>
      <w:r w:rsidR="00EA520E">
        <w:rPr>
          <w:rFonts w:eastAsiaTheme="minorEastAsia" w:hint="eastAsia"/>
          <w:bCs w:val="0"/>
          <w:iCs w:val="0"/>
        </w:rPr>
        <w:t xml:space="preserve"> but gNB is unsure.</w:t>
      </w:r>
    </w:p>
    <w:p w14:paraId="163866A8" w14:textId="3DE40421" w:rsidR="00EA520E" w:rsidRDefault="00EA520E" w:rsidP="00FB2ECA">
      <w:pPr>
        <w:pStyle w:val="aff9"/>
        <w:numPr>
          <w:ilvl w:val="2"/>
          <w:numId w:val="15"/>
        </w:numPr>
        <w:adjustRightInd w:val="0"/>
        <w:snapToGrid w:val="0"/>
        <w:spacing w:before="120" w:after="120"/>
        <w:ind w:firstLineChars="0"/>
        <w:rPr>
          <w:rFonts w:eastAsiaTheme="minorEastAsia"/>
          <w:bCs w:val="0"/>
          <w:iCs w:val="0"/>
        </w:rPr>
      </w:pPr>
      <w:r w:rsidRPr="00121BD5">
        <w:rPr>
          <w:rFonts w:eastAsiaTheme="minorEastAsia" w:hint="eastAsia"/>
          <w:bCs w:val="0"/>
          <w:iCs w:val="0"/>
        </w:rPr>
        <w:t xml:space="preserve">Cat. B2: </w:t>
      </w:r>
      <w:r w:rsidR="006B4673" w:rsidRPr="00121BD5">
        <w:rPr>
          <w:rFonts w:eastAsiaTheme="minorEastAsia" w:hint="eastAsia"/>
          <w:bCs w:val="0"/>
          <w:iCs w:val="0"/>
        </w:rPr>
        <w:t xml:space="preserve">UE knows </w:t>
      </w:r>
      <w:r w:rsidRPr="00121BD5">
        <w:rPr>
          <w:rFonts w:eastAsiaTheme="minorEastAsia" w:hint="eastAsia"/>
          <w:bCs w:val="0"/>
          <w:iCs w:val="0"/>
        </w:rPr>
        <w:t>there is no collision at UE side</w:t>
      </w:r>
      <w:r w:rsidR="006B4673" w:rsidRPr="00121BD5">
        <w:rPr>
          <w:rFonts w:eastAsiaTheme="minorEastAsia" w:hint="eastAsia"/>
          <w:bCs w:val="0"/>
          <w:iCs w:val="0"/>
        </w:rPr>
        <w:t>, but gNB is unsure.</w:t>
      </w:r>
    </w:p>
    <w:p w14:paraId="55B5C964" w14:textId="3EABBCB1" w:rsidR="00254997" w:rsidRPr="00254997" w:rsidRDefault="00254997" w:rsidP="00FB2ECA">
      <w:pPr>
        <w:pStyle w:val="aff9"/>
        <w:numPr>
          <w:ilvl w:val="2"/>
          <w:numId w:val="15"/>
        </w:numPr>
        <w:adjustRightInd w:val="0"/>
        <w:snapToGrid w:val="0"/>
        <w:spacing w:before="120" w:after="120"/>
        <w:ind w:firstLineChars="0"/>
        <w:rPr>
          <w:rFonts w:eastAsiaTheme="minorEastAsia"/>
          <w:bCs w:val="0"/>
          <w:iCs w:val="0"/>
        </w:rPr>
      </w:pPr>
      <w:r>
        <w:rPr>
          <w:rFonts w:eastAsiaTheme="minorEastAsia" w:hint="eastAsia"/>
        </w:rPr>
        <w:lastRenderedPageBreak/>
        <w:t>P</w:t>
      </w:r>
      <w:r>
        <w:rPr>
          <w:rFonts w:hint="eastAsia"/>
        </w:rPr>
        <w:t xml:space="preserve">otential enhancement </w:t>
      </w:r>
      <w:r>
        <w:rPr>
          <w:rFonts w:eastAsiaTheme="minorEastAsia" w:hint="eastAsia"/>
        </w:rPr>
        <w:t>may be</w:t>
      </w:r>
      <w:r>
        <w:rPr>
          <w:rFonts w:hint="eastAsia"/>
        </w:rPr>
        <w:t xml:space="preserve"> needed to </w:t>
      </w:r>
      <w:r>
        <w:rPr>
          <w:rFonts w:eastAsiaTheme="minorEastAsia" w:hint="eastAsia"/>
        </w:rPr>
        <w:t>handle in</w:t>
      </w:r>
      <w:r>
        <w:rPr>
          <w:rFonts w:eastAsiaTheme="minorEastAsia" w:hint="eastAsia"/>
          <w:bCs w:val="0"/>
          <w:iCs w:val="0"/>
        </w:rPr>
        <w:t>c</w:t>
      </w:r>
      <w:r w:rsidRPr="00A276BB">
        <w:rPr>
          <w:rFonts w:eastAsiaTheme="minorEastAsia"/>
          <w:bCs w:val="0"/>
          <w:iCs w:val="0"/>
        </w:rPr>
        <w:t>onsistent understanding</w:t>
      </w:r>
      <w:r>
        <w:rPr>
          <w:rFonts w:eastAsiaTheme="minorEastAsia" w:hint="eastAsia"/>
          <w:bCs w:val="0"/>
          <w:iCs w:val="0"/>
        </w:rPr>
        <w:t xml:space="preserve"> </w:t>
      </w:r>
      <w:r w:rsidR="00AD5EE6">
        <w:rPr>
          <w:rFonts w:eastAsiaTheme="minorEastAsia"/>
          <w:bCs w:val="0"/>
          <w:iCs w:val="0"/>
        </w:rPr>
        <w:t>issues</w:t>
      </w:r>
      <w:r>
        <w:rPr>
          <w:rFonts w:eastAsiaTheme="minorEastAsia" w:hint="eastAsia"/>
          <w:bCs w:val="0"/>
          <w:iCs w:val="0"/>
        </w:rPr>
        <w:t>.</w:t>
      </w:r>
    </w:p>
    <w:p w14:paraId="04223BD0" w14:textId="77777777" w:rsidR="001A2DC6" w:rsidRDefault="00807C87" w:rsidP="00452BE5">
      <w:pPr>
        <w:adjustRightInd w:val="0"/>
        <w:snapToGrid w:val="0"/>
        <w:spacing w:before="120" w:after="180"/>
        <w:rPr>
          <w:rFonts w:eastAsiaTheme="minorEastAsia"/>
          <w:bCs w:val="0"/>
          <w:iCs w:val="0"/>
        </w:rPr>
      </w:pPr>
      <w:r>
        <w:rPr>
          <w:rFonts w:eastAsiaTheme="minorEastAsia" w:hint="eastAsia"/>
          <w:bCs w:val="0"/>
          <w:iCs w:val="0"/>
        </w:rPr>
        <w:t xml:space="preserve">In the latter discussion, we focus on </w:t>
      </w:r>
      <w:r w:rsidRPr="00462B03">
        <w:rPr>
          <w:rFonts w:eastAsiaTheme="minorEastAsia" w:hint="eastAsia"/>
          <w:bCs w:val="0"/>
          <w:iCs w:val="0"/>
        </w:rPr>
        <w:t>Cat. B1/B2</w:t>
      </w:r>
      <w:r>
        <w:rPr>
          <w:rFonts w:eastAsiaTheme="minorEastAsia" w:hint="eastAsia"/>
          <w:bCs w:val="0"/>
          <w:iCs w:val="0"/>
        </w:rPr>
        <w:t>.</w:t>
      </w:r>
      <w:r w:rsidR="00C86C4F">
        <w:rPr>
          <w:rFonts w:eastAsiaTheme="minorEastAsia" w:hint="eastAsia"/>
          <w:bCs w:val="0"/>
          <w:iCs w:val="0"/>
        </w:rPr>
        <w:t xml:space="preserve"> </w:t>
      </w:r>
    </w:p>
    <w:p w14:paraId="3C1AF6B2" w14:textId="3B2E8E9F" w:rsidR="007B6AE9" w:rsidRDefault="001A2DC6" w:rsidP="00452BE5">
      <w:pPr>
        <w:adjustRightInd w:val="0"/>
        <w:snapToGrid w:val="0"/>
        <w:spacing w:before="120" w:after="180"/>
        <w:rPr>
          <w:rFonts w:eastAsiaTheme="minorEastAsia"/>
          <w:bCs w:val="0"/>
          <w:iCs w:val="0"/>
        </w:rPr>
      </w:pPr>
      <w:r>
        <w:rPr>
          <w:rFonts w:eastAsiaTheme="minorEastAsia" w:hint="eastAsia"/>
          <w:bCs w:val="0"/>
          <w:iCs w:val="0"/>
        </w:rPr>
        <w:t xml:space="preserve">When </w:t>
      </w:r>
      <w:r w:rsidRPr="001A2DC6">
        <w:rPr>
          <w:rFonts w:eastAsiaTheme="minorEastAsia"/>
          <w:bCs w:val="0"/>
          <w:iCs w:val="0"/>
        </w:rPr>
        <w:t>gNB is uncertain whether collision happens at UE side</w:t>
      </w:r>
      <w:r>
        <w:rPr>
          <w:rFonts w:eastAsiaTheme="minorEastAsia" w:hint="eastAsia"/>
          <w:bCs w:val="0"/>
          <w:iCs w:val="0"/>
        </w:rPr>
        <w:t>,</w:t>
      </w:r>
      <w:r w:rsidRPr="001A2DC6">
        <w:rPr>
          <w:rFonts w:eastAsiaTheme="minorEastAsia"/>
          <w:bCs w:val="0"/>
          <w:iCs w:val="0"/>
        </w:rPr>
        <w:t xml:space="preserve"> </w:t>
      </w:r>
      <w:r>
        <w:rPr>
          <w:rFonts w:eastAsiaTheme="minorEastAsia" w:hint="eastAsia"/>
          <w:bCs w:val="0"/>
          <w:iCs w:val="0"/>
        </w:rPr>
        <w:t>t</w:t>
      </w:r>
      <w:r w:rsidR="00E65CB7">
        <w:rPr>
          <w:rFonts w:eastAsiaTheme="minorEastAsia" w:hint="eastAsia"/>
          <w:bCs w:val="0"/>
          <w:iCs w:val="0"/>
        </w:rPr>
        <w:t>he following solutions are considered.</w:t>
      </w:r>
    </w:p>
    <w:p w14:paraId="1A2B4334" w14:textId="1BEAB0F3" w:rsidR="003E1C09" w:rsidRDefault="003E1C09" w:rsidP="003E1C09">
      <w:pPr>
        <w:pStyle w:val="aff9"/>
        <w:numPr>
          <w:ilvl w:val="1"/>
          <w:numId w:val="15"/>
        </w:numPr>
        <w:adjustRightInd w:val="0"/>
        <w:snapToGrid w:val="0"/>
        <w:spacing w:before="120" w:after="120"/>
        <w:ind w:firstLineChars="0"/>
        <w:rPr>
          <w:rFonts w:eastAsiaTheme="minorEastAsia"/>
          <w:bCs w:val="0"/>
          <w:iCs w:val="0"/>
        </w:rPr>
      </w:pPr>
      <w:r>
        <w:rPr>
          <w:rFonts w:eastAsiaTheme="minorEastAsia"/>
          <w:bCs w:val="0"/>
          <w:iCs w:val="0"/>
        </w:rPr>
        <w:t>S</w:t>
      </w:r>
      <w:r>
        <w:rPr>
          <w:rFonts w:eastAsiaTheme="minorEastAsia" w:hint="eastAsia"/>
          <w:bCs w:val="0"/>
          <w:iCs w:val="0"/>
        </w:rPr>
        <w:t xml:space="preserve">olution 1 </w:t>
      </w:r>
      <w:r w:rsidR="00C81813">
        <w:rPr>
          <w:rFonts w:eastAsiaTheme="minorEastAsia" w:hint="eastAsia"/>
          <w:bCs w:val="0"/>
          <w:iCs w:val="0"/>
        </w:rPr>
        <w:t>(</w:t>
      </w:r>
      <w:r w:rsidR="00C261DC" w:rsidRPr="00C261DC">
        <w:rPr>
          <w:rFonts w:eastAsiaTheme="minorEastAsia"/>
        </w:rPr>
        <w:t>aggressive</w:t>
      </w:r>
      <w:r w:rsidR="00C261DC">
        <w:rPr>
          <w:rFonts w:eastAsiaTheme="minorEastAsia" w:hint="eastAsia"/>
        </w:rPr>
        <w:t xml:space="preserve"> </w:t>
      </w:r>
      <w:r w:rsidR="00C81813" w:rsidRPr="00C81813">
        <w:rPr>
          <w:rFonts w:eastAsiaTheme="minorEastAsia"/>
          <w:bCs w:val="0"/>
          <w:iCs w:val="0"/>
        </w:rPr>
        <w:t>network scheduling</w:t>
      </w:r>
      <w:r w:rsidR="00677620">
        <w:rPr>
          <w:rFonts w:eastAsiaTheme="minorEastAsia" w:hint="eastAsia"/>
          <w:bCs w:val="0"/>
          <w:iCs w:val="0"/>
        </w:rPr>
        <w:t xml:space="preserve"> &amp; legacy UE behavior</w:t>
      </w:r>
      <w:r w:rsidR="00C81813">
        <w:rPr>
          <w:rFonts w:eastAsiaTheme="minorEastAsia" w:hint="eastAsia"/>
          <w:bCs w:val="0"/>
          <w:iCs w:val="0"/>
        </w:rPr>
        <w:t>)</w:t>
      </w:r>
      <w:r>
        <w:rPr>
          <w:rFonts w:eastAsiaTheme="minorEastAsia" w:hint="eastAsia"/>
          <w:bCs w:val="0"/>
          <w:iCs w:val="0"/>
        </w:rPr>
        <w:t>:</w:t>
      </w:r>
    </w:p>
    <w:p w14:paraId="048356B5" w14:textId="1A951C0A" w:rsidR="003E1C09" w:rsidRPr="00AC6404" w:rsidRDefault="003E1C09" w:rsidP="00AC6404">
      <w:pPr>
        <w:pStyle w:val="aff9"/>
        <w:numPr>
          <w:ilvl w:val="2"/>
          <w:numId w:val="15"/>
        </w:numPr>
        <w:adjustRightInd w:val="0"/>
        <w:snapToGrid w:val="0"/>
        <w:spacing w:before="120" w:after="120"/>
        <w:ind w:firstLineChars="0"/>
        <w:rPr>
          <w:rFonts w:eastAsiaTheme="minorEastAsia"/>
          <w:bCs w:val="0"/>
          <w:iCs w:val="0"/>
        </w:rPr>
      </w:pPr>
      <w:r w:rsidRPr="00AC6404">
        <w:rPr>
          <w:rFonts w:eastAsiaTheme="minorEastAsia" w:hint="eastAsia"/>
          <w:bCs w:val="0"/>
          <w:iCs w:val="0"/>
        </w:rPr>
        <w:t xml:space="preserve">gNB </w:t>
      </w:r>
      <w:r w:rsidR="00691433" w:rsidRPr="00AC6404">
        <w:rPr>
          <w:rFonts w:eastAsiaTheme="minorEastAsia" w:hint="eastAsia"/>
          <w:bCs w:val="0"/>
          <w:iCs w:val="0"/>
        </w:rPr>
        <w:t xml:space="preserve">assumes collision happens at </w:t>
      </w:r>
      <w:r w:rsidR="0087284E">
        <w:rPr>
          <w:rFonts w:eastAsiaTheme="minorEastAsia" w:hint="eastAsia"/>
          <w:bCs w:val="0"/>
          <w:iCs w:val="0"/>
        </w:rPr>
        <w:t xml:space="preserve">the </w:t>
      </w:r>
      <w:r w:rsidR="001222BC" w:rsidRPr="00AC6404">
        <w:rPr>
          <w:rFonts w:eastAsiaTheme="minorEastAsia" w:hint="eastAsia"/>
          <w:kern w:val="2"/>
        </w:rPr>
        <w:t xml:space="preserve">target </w:t>
      </w:r>
      <w:r w:rsidR="00691433" w:rsidRPr="00AC6404">
        <w:rPr>
          <w:rFonts w:eastAsiaTheme="minorEastAsia" w:hint="eastAsia"/>
          <w:bCs w:val="0"/>
          <w:iCs w:val="0"/>
        </w:rPr>
        <w:t xml:space="preserve">UE side, and </w:t>
      </w:r>
      <w:r w:rsidRPr="00AC6404">
        <w:rPr>
          <w:rFonts w:eastAsiaTheme="minorEastAsia" w:hint="eastAsia"/>
          <w:kern w:val="2"/>
        </w:rPr>
        <w:t>allocates</w:t>
      </w:r>
      <w:r w:rsidR="00AC6404">
        <w:rPr>
          <w:rFonts w:eastAsiaTheme="minorEastAsia" w:hint="eastAsia"/>
          <w:kern w:val="2"/>
        </w:rPr>
        <w:t xml:space="preserve"> </w:t>
      </w:r>
      <w:r w:rsidR="00ED6896">
        <w:rPr>
          <w:rFonts w:eastAsiaTheme="minorEastAsia" w:hint="eastAsia"/>
          <w:kern w:val="2"/>
        </w:rPr>
        <w:t xml:space="preserve">the </w:t>
      </w:r>
      <w:r w:rsidR="00AC6404" w:rsidRPr="00AC6404">
        <w:rPr>
          <w:rFonts w:eastAsiaTheme="minorEastAsia" w:hint="eastAsia"/>
          <w:kern w:val="2"/>
        </w:rPr>
        <w:t>unused</w:t>
      </w:r>
      <w:r w:rsidR="00AC6404">
        <w:rPr>
          <w:rFonts w:eastAsiaTheme="minorEastAsia" w:hint="eastAsia"/>
          <w:kern w:val="2"/>
        </w:rPr>
        <w:t xml:space="preserve"> </w:t>
      </w:r>
      <w:r w:rsidR="00AC6404" w:rsidRPr="00AC6404">
        <w:rPr>
          <w:rFonts w:eastAsiaTheme="minorEastAsia" w:hint="eastAsia"/>
          <w:kern w:val="2"/>
        </w:rPr>
        <w:t>resources</w:t>
      </w:r>
      <w:r w:rsidR="00777E80">
        <w:rPr>
          <w:rFonts w:eastAsiaTheme="minorEastAsia" w:hint="eastAsia"/>
          <w:kern w:val="2"/>
        </w:rPr>
        <w:t xml:space="preserve"> (due to overlapping)</w:t>
      </w:r>
      <w:r w:rsidR="00AC6404">
        <w:rPr>
          <w:rFonts w:eastAsiaTheme="minorEastAsia" w:hint="eastAsia"/>
          <w:kern w:val="2"/>
        </w:rPr>
        <w:t xml:space="preserve"> to </w:t>
      </w:r>
      <w:r w:rsidRPr="00AC6404">
        <w:rPr>
          <w:rFonts w:eastAsiaTheme="minorEastAsia" w:hint="eastAsia"/>
          <w:kern w:val="2"/>
        </w:rPr>
        <w:t>other UEs</w:t>
      </w:r>
      <w:r w:rsidRPr="00AC6404">
        <w:rPr>
          <w:rFonts w:eastAsiaTheme="minorEastAsia" w:hint="eastAsia"/>
          <w:bCs w:val="0"/>
          <w:iCs w:val="0"/>
        </w:rPr>
        <w:t xml:space="preserve">, </w:t>
      </w:r>
      <w:r w:rsidR="00971480">
        <w:rPr>
          <w:rFonts w:eastAsiaTheme="minorEastAsia" w:hint="eastAsia"/>
          <w:bCs w:val="0"/>
          <w:iCs w:val="0"/>
        </w:rPr>
        <w:t>e.g.,</w:t>
      </w:r>
    </w:p>
    <w:p w14:paraId="3DA21786" w14:textId="56930008" w:rsidR="003E1C09" w:rsidRPr="00DF0A9F" w:rsidRDefault="003E1C09" w:rsidP="003E1C09">
      <w:pPr>
        <w:pStyle w:val="aff9"/>
        <w:numPr>
          <w:ilvl w:val="3"/>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If </w:t>
      </w:r>
      <w:r>
        <w:rPr>
          <w:rFonts w:hint="eastAsia"/>
        </w:rPr>
        <w:t>UL override DL</w:t>
      </w:r>
      <w:r w:rsidRPr="00B73E48">
        <w:rPr>
          <w:rFonts w:eastAsiaTheme="minorEastAsia" w:hint="eastAsia"/>
          <w:bCs w:val="0"/>
          <w:iCs w:val="0"/>
        </w:rPr>
        <w:t xml:space="preserve"> </w:t>
      </w:r>
      <w:r>
        <w:rPr>
          <w:rFonts w:eastAsiaTheme="minorEastAsia" w:hint="eastAsia"/>
          <w:bCs w:val="0"/>
          <w:iCs w:val="0"/>
        </w:rPr>
        <w:t>for the target UE,</w:t>
      </w:r>
      <w:r>
        <w:rPr>
          <w:rFonts w:eastAsiaTheme="minorEastAsia" w:hint="eastAsia"/>
        </w:rPr>
        <w:t xml:space="preserve"> </w:t>
      </w:r>
      <w:r>
        <w:rPr>
          <w:rFonts w:eastAsiaTheme="minorEastAsia" w:hint="eastAsia"/>
          <w:kern w:val="2"/>
        </w:rPr>
        <w:t>gNB allocate</w:t>
      </w:r>
      <w:r w:rsidR="00401EAE">
        <w:rPr>
          <w:rFonts w:eastAsiaTheme="minorEastAsia" w:hint="eastAsia"/>
          <w:kern w:val="2"/>
        </w:rPr>
        <w:t>s</w:t>
      </w:r>
      <w:r>
        <w:rPr>
          <w:rFonts w:eastAsiaTheme="minorEastAsia" w:hint="eastAsia"/>
          <w:kern w:val="2"/>
        </w:rPr>
        <w:t xml:space="preserve"> the unused </w:t>
      </w:r>
      <w:r>
        <w:rPr>
          <w:rFonts w:hint="eastAsia"/>
        </w:rPr>
        <w:t>DL</w:t>
      </w:r>
      <w:r>
        <w:rPr>
          <w:rFonts w:eastAsiaTheme="minorEastAsia" w:hint="eastAsia"/>
        </w:rPr>
        <w:t xml:space="preserve"> </w:t>
      </w:r>
      <w:r>
        <w:rPr>
          <w:rFonts w:eastAsiaTheme="minorEastAsia" w:hint="eastAsia"/>
          <w:kern w:val="2"/>
        </w:rPr>
        <w:t>resources to other UEs.</w:t>
      </w:r>
    </w:p>
    <w:p w14:paraId="0E6D4B3F" w14:textId="04E433A8" w:rsidR="003E1C09" w:rsidRPr="00D51C3D" w:rsidRDefault="003E1C09" w:rsidP="003E1C09">
      <w:pPr>
        <w:pStyle w:val="aff9"/>
        <w:numPr>
          <w:ilvl w:val="3"/>
          <w:numId w:val="15"/>
        </w:numPr>
        <w:adjustRightInd w:val="0"/>
        <w:snapToGrid w:val="0"/>
        <w:spacing w:before="120" w:after="120"/>
        <w:ind w:firstLineChars="0"/>
        <w:rPr>
          <w:rFonts w:eastAsiaTheme="minorEastAsia"/>
          <w:bCs w:val="0"/>
          <w:iCs w:val="0"/>
        </w:rPr>
      </w:pPr>
      <w:r w:rsidRPr="006F255D">
        <w:rPr>
          <w:rFonts w:eastAsiaTheme="minorEastAsia" w:hint="eastAsia"/>
          <w:bCs w:val="0"/>
          <w:iCs w:val="0"/>
        </w:rPr>
        <w:t xml:space="preserve">If </w:t>
      </w:r>
      <w:r w:rsidRPr="006F255D">
        <w:rPr>
          <w:rFonts w:eastAsiaTheme="minorEastAsia" w:hint="eastAsia"/>
        </w:rPr>
        <w:t>DL</w:t>
      </w:r>
      <w:r>
        <w:rPr>
          <w:rFonts w:hint="eastAsia"/>
        </w:rPr>
        <w:t xml:space="preserve"> override </w:t>
      </w:r>
      <w:r w:rsidRPr="006F255D">
        <w:rPr>
          <w:rFonts w:eastAsiaTheme="minorEastAsia" w:hint="eastAsia"/>
        </w:rPr>
        <w:t>UL</w:t>
      </w:r>
      <w:r w:rsidRPr="006F255D">
        <w:rPr>
          <w:rFonts w:eastAsiaTheme="minorEastAsia" w:hint="eastAsia"/>
          <w:bCs w:val="0"/>
          <w:iCs w:val="0"/>
        </w:rPr>
        <w:t xml:space="preserve"> for the target UE,</w:t>
      </w:r>
      <w:r w:rsidRPr="006F255D">
        <w:rPr>
          <w:rFonts w:eastAsiaTheme="minorEastAsia" w:hint="eastAsia"/>
        </w:rPr>
        <w:t xml:space="preserve"> </w:t>
      </w:r>
      <w:r w:rsidRPr="006F255D">
        <w:rPr>
          <w:rFonts w:eastAsiaTheme="minorEastAsia" w:hint="eastAsia"/>
          <w:kern w:val="2"/>
        </w:rPr>
        <w:t>gNB allocate</w:t>
      </w:r>
      <w:r w:rsidR="00401EAE">
        <w:rPr>
          <w:rFonts w:eastAsiaTheme="minorEastAsia" w:hint="eastAsia"/>
          <w:kern w:val="2"/>
        </w:rPr>
        <w:t>s</w:t>
      </w:r>
      <w:r w:rsidRPr="006F255D">
        <w:rPr>
          <w:rFonts w:eastAsiaTheme="minorEastAsia" w:hint="eastAsia"/>
          <w:kern w:val="2"/>
        </w:rPr>
        <w:t xml:space="preserve"> the unused </w:t>
      </w:r>
      <w:r w:rsidRPr="006F255D">
        <w:rPr>
          <w:rFonts w:eastAsiaTheme="minorEastAsia" w:hint="eastAsia"/>
        </w:rPr>
        <w:t xml:space="preserve">UL </w:t>
      </w:r>
      <w:r w:rsidRPr="006F255D">
        <w:rPr>
          <w:rFonts w:eastAsiaTheme="minorEastAsia" w:hint="eastAsia"/>
          <w:kern w:val="2"/>
        </w:rPr>
        <w:t>resources to other UEs.</w:t>
      </w:r>
    </w:p>
    <w:p w14:paraId="11EC6204" w14:textId="5D6C7142" w:rsidR="003E1C09" w:rsidRPr="00D51C3D" w:rsidRDefault="003E1C09" w:rsidP="003E1C09">
      <w:pPr>
        <w:pStyle w:val="aff9"/>
        <w:numPr>
          <w:ilvl w:val="2"/>
          <w:numId w:val="15"/>
        </w:numPr>
        <w:adjustRightInd w:val="0"/>
        <w:snapToGrid w:val="0"/>
        <w:spacing w:before="120" w:after="120"/>
        <w:ind w:firstLineChars="0"/>
        <w:rPr>
          <w:rFonts w:eastAsiaTheme="minorEastAsia"/>
          <w:bCs w:val="0"/>
          <w:iCs w:val="0"/>
        </w:rPr>
      </w:pPr>
      <w:r w:rsidRPr="00D51C3D">
        <w:rPr>
          <w:rFonts w:eastAsiaTheme="minorEastAsia" w:hint="eastAsia"/>
          <w:bCs w:val="0"/>
          <w:iCs w:val="0"/>
        </w:rPr>
        <w:t xml:space="preserve">UE determines whether collision </w:t>
      </w:r>
      <w:r w:rsidR="00441C0D">
        <w:rPr>
          <w:rFonts w:eastAsiaTheme="minorEastAsia" w:hint="eastAsia"/>
          <w:bCs w:val="0"/>
          <w:iCs w:val="0"/>
        </w:rPr>
        <w:t xml:space="preserve">happens </w:t>
      </w:r>
      <w:r w:rsidRPr="00D51C3D">
        <w:rPr>
          <w:rFonts w:eastAsiaTheme="minorEastAsia" w:hint="eastAsia"/>
          <w:bCs w:val="0"/>
          <w:iCs w:val="0"/>
        </w:rPr>
        <w:t>based on its actual TA</w:t>
      </w:r>
    </w:p>
    <w:p w14:paraId="37419083" w14:textId="22C111E2" w:rsidR="00E65CB7" w:rsidRDefault="00473379" w:rsidP="00AA0CAD">
      <w:pPr>
        <w:pStyle w:val="aff9"/>
        <w:numPr>
          <w:ilvl w:val="1"/>
          <w:numId w:val="15"/>
        </w:numPr>
        <w:adjustRightInd w:val="0"/>
        <w:snapToGrid w:val="0"/>
        <w:spacing w:before="120" w:after="120"/>
        <w:ind w:firstLineChars="0"/>
        <w:rPr>
          <w:rFonts w:eastAsiaTheme="minorEastAsia"/>
          <w:bCs w:val="0"/>
          <w:iCs w:val="0"/>
        </w:rPr>
      </w:pPr>
      <w:r>
        <w:rPr>
          <w:rFonts w:eastAsiaTheme="minorEastAsia"/>
          <w:bCs w:val="0"/>
          <w:iCs w:val="0"/>
        </w:rPr>
        <w:t>S</w:t>
      </w:r>
      <w:r>
        <w:rPr>
          <w:rFonts w:eastAsiaTheme="minorEastAsia" w:hint="eastAsia"/>
          <w:bCs w:val="0"/>
          <w:iCs w:val="0"/>
        </w:rPr>
        <w:t xml:space="preserve">olution </w:t>
      </w:r>
      <w:r w:rsidR="003E1C09">
        <w:rPr>
          <w:rFonts w:eastAsiaTheme="minorEastAsia" w:hint="eastAsia"/>
          <w:bCs w:val="0"/>
          <w:iCs w:val="0"/>
        </w:rPr>
        <w:t>2</w:t>
      </w:r>
      <w:r w:rsidR="00EF6C55">
        <w:rPr>
          <w:rFonts w:eastAsiaTheme="minorEastAsia" w:hint="eastAsia"/>
          <w:bCs w:val="0"/>
          <w:iCs w:val="0"/>
        </w:rPr>
        <w:t xml:space="preserve"> (</w:t>
      </w:r>
      <w:r w:rsidR="00C81813" w:rsidRPr="00C81813">
        <w:rPr>
          <w:rFonts w:eastAsiaTheme="minorEastAsia"/>
          <w:bCs w:val="0"/>
          <w:iCs w:val="0"/>
        </w:rPr>
        <w:t>conservative network scheduling</w:t>
      </w:r>
      <w:r w:rsidR="00391F62">
        <w:rPr>
          <w:rFonts w:eastAsiaTheme="minorEastAsia" w:hint="eastAsia"/>
          <w:bCs w:val="0"/>
          <w:iCs w:val="0"/>
        </w:rPr>
        <w:t xml:space="preserve"> </w:t>
      </w:r>
      <w:r w:rsidR="00204A0F">
        <w:rPr>
          <w:rFonts w:eastAsiaTheme="minorEastAsia" w:hint="eastAsia"/>
          <w:bCs w:val="0"/>
          <w:iCs w:val="0"/>
        </w:rPr>
        <w:t>&amp; legacy UE behavior</w:t>
      </w:r>
      <w:r w:rsidR="00EF6C55">
        <w:rPr>
          <w:rFonts w:eastAsiaTheme="minorEastAsia" w:hint="eastAsia"/>
          <w:bCs w:val="0"/>
          <w:iCs w:val="0"/>
        </w:rPr>
        <w:t>)</w:t>
      </w:r>
      <w:r>
        <w:rPr>
          <w:rFonts w:eastAsiaTheme="minorEastAsia" w:hint="eastAsia"/>
          <w:bCs w:val="0"/>
          <w:iCs w:val="0"/>
        </w:rPr>
        <w:t>:</w:t>
      </w:r>
    </w:p>
    <w:p w14:paraId="33A37D7B" w14:textId="7902E9E8" w:rsidR="00473379" w:rsidRDefault="00B80F94" w:rsidP="00473379">
      <w:pPr>
        <w:pStyle w:val="aff9"/>
        <w:numPr>
          <w:ilvl w:val="2"/>
          <w:numId w:val="15"/>
        </w:numPr>
        <w:adjustRightInd w:val="0"/>
        <w:snapToGrid w:val="0"/>
        <w:spacing w:before="120" w:after="120"/>
        <w:ind w:firstLineChars="0"/>
        <w:rPr>
          <w:rFonts w:eastAsiaTheme="minorEastAsia"/>
          <w:bCs w:val="0"/>
          <w:iCs w:val="0"/>
        </w:rPr>
      </w:pPr>
      <w:r w:rsidRPr="00AC6404">
        <w:rPr>
          <w:rFonts w:eastAsiaTheme="minorEastAsia" w:hint="eastAsia"/>
          <w:bCs w:val="0"/>
          <w:iCs w:val="0"/>
        </w:rPr>
        <w:t xml:space="preserve">gNB assumes </w:t>
      </w:r>
      <w:r>
        <w:rPr>
          <w:rFonts w:eastAsiaTheme="minorEastAsia" w:hint="eastAsia"/>
          <w:bCs w:val="0"/>
          <w:iCs w:val="0"/>
        </w:rPr>
        <w:t xml:space="preserve">there is no </w:t>
      </w:r>
      <w:r w:rsidRPr="00AC6404">
        <w:rPr>
          <w:rFonts w:eastAsiaTheme="minorEastAsia" w:hint="eastAsia"/>
          <w:bCs w:val="0"/>
          <w:iCs w:val="0"/>
        </w:rPr>
        <w:t xml:space="preserve">collision, </w:t>
      </w:r>
      <w:r>
        <w:rPr>
          <w:rFonts w:eastAsiaTheme="minorEastAsia" w:hint="eastAsia"/>
          <w:bCs w:val="0"/>
          <w:iCs w:val="0"/>
        </w:rPr>
        <w:t>and</w:t>
      </w:r>
      <w:r w:rsidR="003E1C09">
        <w:rPr>
          <w:rFonts w:eastAsiaTheme="minorEastAsia" w:hint="eastAsia"/>
          <w:bCs w:val="0"/>
          <w:iCs w:val="0"/>
        </w:rPr>
        <w:t xml:space="preserve"> reserves both the DL &amp; UL resources </w:t>
      </w:r>
      <w:r w:rsidR="000A7817">
        <w:rPr>
          <w:rFonts w:eastAsiaTheme="minorEastAsia" w:hint="eastAsia"/>
          <w:bCs w:val="0"/>
          <w:iCs w:val="0"/>
        </w:rPr>
        <w:t>to</w:t>
      </w:r>
      <w:r w:rsidR="003E1C09">
        <w:rPr>
          <w:rFonts w:eastAsiaTheme="minorEastAsia" w:hint="eastAsia"/>
          <w:bCs w:val="0"/>
          <w:iCs w:val="0"/>
        </w:rPr>
        <w:t xml:space="preserve"> the target UE.</w:t>
      </w:r>
    </w:p>
    <w:p w14:paraId="193F782C" w14:textId="5908D009" w:rsidR="003E1C09" w:rsidRPr="00E65CB7" w:rsidRDefault="003E1C09" w:rsidP="00473379">
      <w:pPr>
        <w:pStyle w:val="aff9"/>
        <w:numPr>
          <w:ilvl w:val="2"/>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UE determines whether collision </w:t>
      </w:r>
      <w:r w:rsidR="00907A90">
        <w:rPr>
          <w:rFonts w:eastAsiaTheme="minorEastAsia" w:hint="eastAsia"/>
          <w:bCs w:val="0"/>
          <w:iCs w:val="0"/>
        </w:rPr>
        <w:t>happens</w:t>
      </w:r>
      <w:r>
        <w:rPr>
          <w:rFonts w:eastAsiaTheme="minorEastAsia" w:hint="eastAsia"/>
          <w:bCs w:val="0"/>
          <w:iCs w:val="0"/>
        </w:rPr>
        <w:t xml:space="preserve"> based on its actual TA</w:t>
      </w:r>
    </w:p>
    <w:p w14:paraId="721760E7" w14:textId="77777777" w:rsidR="007E0616" w:rsidRDefault="007E0616" w:rsidP="00452BE5">
      <w:pPr>
        <w:adjustRightInd w:val="0"/>
        <w:snapToGrid w:val="0"/>
        <w:spacing w:before="120" w:after="180"/>
        <w:rPr>
          <w:rFonts w:eastAsiaTheme="minorEastAsia"/>
          <w:bCs w:val="0"/>
          <w:iCs w:val="0"/>
        </w:rPr>
      </w:pPr>
    </w:p>
    <w:p w14:paraId="5D1BE452" w14:textId="4722E98F" w:rsidR="00403BF6" w:rsidRPr="003E1C09" w:rsidRDefault="0022204A" w:rsidP="00452BE5">
      <w:pPr>
        <w:adjustRightInd w:val="0"/>
        <w:snapToGrid w:val="0"/>
        <w:spacing w:before="120" w:after="180"/>
        <w:rPr>
          <w:rFonts w:eastAsiaTheme="minorEastAsia"/>
          <w:bCs w:val="0"/>
          <w:iCs w:val="0"/>
        </w:rPr>
      </w:pPr>
      <w:r>
        <w:rPr>
          <w:rFonts w:eastAsiaTheme="minorEastAsia" w:hint="eastAsia"/>
          <w:bCs w:val="0"/>
          <w:iCs w:val="0"/>
        </w:rPr>
        <w:t xml:space="preserve">The effect of </w:t>
      </w:r>
      <w:r w:rsidR="00677620">
        <w:rPr>
          <w:rFonts w:eastAsiaTheme="minorEastAsia"/>
          <w:bCs w:val="0"/>
          <w:iCs w:val="0"/>
        </w:rPr>
        <w:t>S</w:t>
      </w:r>
      <w:r w:rsidR="00677620">
        <w:rPr>
          <w:rFonts w:eastAsiaTheme="minorEastAsia" w:hint="eastAsia"/>
          <w:bCs w:val="0"/>
          <w:iCs w:val="0"/>
        </w:rPr>
        <w:t>olution 1</w:t>
      </w:r>
      <w:r w:rsidR="00D61AAF">
        <w:rPr>
          <w:rFonts w:eastAsiaTheme="minorEastAsia" w:hint="eastAsia"/>
          <w:bCs w:val="0"/>
          <w:iCs w:val="0"/>
        </w:rPr>
        <w:t xml:space="preserve"> is summarized in </w:t>
      </w:r>
      <w:r w:rsidR="00895DA8">
        <w:rPr>
          <w:rFonts w:eastAsiaTheme="minorEastAsia"/>
          <w:bCs w:val="0"/>
          <w:iCs w:val="0"/>
        </w:rPr>
        <w:fldChar w:fldCharType="begin"/>
      </w:r>
      <w:r w:rsidR="00895DA8">
        <w:rPr>
          <w:rFonts w:eastAsiaTheme="minorEastAsia"/>
          <w:bCs w:val="0"/>
          <w:iCs w:val="0"/>
        </w:rPr>
        <w:instrText xml:space="preserve"> </w:instrText>
      </w:r>
      <w:r w:rsidR="00895DA8">
        <w:rPr>
          <w:rFonts w:eastAsiaTheme="minorEastAsia" w:hint="eastAsia"/>
          <w:bCs w:val="0"/>
          <w:iCs w:val="0"/>
        </w:rPr>
        <w:instrText>REF _Ref178328235 \h</w:instrText>
      </w:r>
      <w:r w:rsidR="00895DA8">
        <w:rPr>
          <w:rFonts w:eastAsiaTheme="minorEastAsia"/>
          <w:bCs w:val="0"/>
          <w:iCs w:val="0"/>
        </w:rPr>
        <w:instrText xml:space="preserve"> </w:instrText>
      </w:r>
      <w:r w:rsidR="00895DA8">
        <w:rPr>
          <w:rFonts w:eastAsiaTheme="minorEastAsia"/>
          <w:bCs w:val="0"/>
          <w:iCs w:val="0"/>
        </w:rPr>
      </w:r>
      <w:r w:rsidR="00895DA8">
        <w:rPr>
          <w:rFonts w:eastAsiaTheme="minorEastAsia"/>
          <w:bCs w:val="0"/>
          <w:iCs w:val="0"/>
        </w:rPr>
        <w:fldChar w:fldCharType="separate"/>
      </w:r>
      <w:r w:rsidR="005142EF">
        <w:t xml:space="preserve">Table </w:t>
      </w:r>
      <w:r w:rsidR="005142EF">
        <w:rPr>
          <w:noProof/>
        </w:rPr>
        <w:t>1</w:t>
      </w:r>
      <w:r w:rsidR="00895DA8">
        <w:rPr>
          <w:rFonts w:eastAsiaTheme="minorEastAsia"/>
          <w:bCs w:val="0"/>
          <w:iCs w:val="0"/>
        </w:rPr>
        <w:fldChar w:fldCharType="end"/>
      </w:r>
      <w:r w:rsidR="00895DA8">
        <w:rPr>
          <w:rFonts w:eastAsiaTheme="minorEastAsia" w:hint="eastAsia"/>
          <w:bCs w:val="0"/>
          <w:iCs w:val="0"/>
        </w:rPr>
        <w:t>.</w:t>
      </w:r>
    </w:p>
    <w:p w14:paraId="7C50F18E" w14:textId="0AAF16F6" w:rsidR="00403BF6" w:rsidRPr="00572CAC" w:rsidRDefault="00572CAC" w:rsidP="00572CAC">
      <w:pPr>
        <w:pStyle w:val="a7"/>
        <w:spacing w:before="120" w:after="120"/>
        <w:rPr>
          <w:rFonts w:eastAsiaTheme="minorEastAsia"/>
          <w:bCs w:val="0"/>
          <w:iCs w:val="0"/>
        </w:rPr>
      </w:pPr>
      <w:bookmarkStart w:id="8" w:name="_Ref178328235"/>
      <w:r>
        <w:t xml:space="preserve">Table </w:t>
      </w:r>
      <w:fldSimple w:instr=" SEQ Table \* ARABIC ">
        <w:r w:rsidR="005142EF">
          <w:rPr>
            <w:noProof/>
          </w:rPr>
          <w:t>1</w:t>
        </w:r>
      </w:fldSimple>
      <w:bookmarkEnd w:id="8"/>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1 (</w:t>
      </w:r>
      <w:r w:rsidR="00C261DC" w:rsidRPr="00C261DC">
        <w:rPr>
          <w:rFonts w:eastAsiaTheme="minorEastAsia"/>
        </w:rPr>
        <w:t>aggressive</w:t>
      </w:r>
      <w:r w:rsidR="00C261DC">
        <w:rPr>
          <w:rFonts w:eastAsiaTheme="minorEastAsia" w:hint="eastAsia"/>
        </w:rPr>
        <w:t xml:space="preserve"> </w:t>
      </w:r>
      <w:r w:rsidRPr="00572CAC">
        <w:rPr>
          <w:rFonts w:eastAsiaTheme="minorEastAsia"/>
          <w:bCs w:val="0"/>
          <w:iCs w:val="0"/>
        </w:rPr>
        <w:t>network scheduling &amp; legacy UE behavior</w:t>
      </w:r>
      <w:r>
        <w:rPr>
          <w:rFonts w:eastAsiaTheme="minorEastAsia" w:hint="eastAsia"/>
          <w:bCs w:val="0"/>
          <w:iCs w:val="0"/>
        </w:rPr>
        <w:t>)</w:t>
      </w:r>
      <w:r w:rsidR="00675A61">
        <w:rPr>
          <w:rFonts w:eastAsiaTheme="minorEastAsia" w:hint="eastAsia"/>
          <w:bCs w:val="0"/>
          <w:iCs w:val="0"/>
        </w:rPr>
        <w:t xml:space="preserve"> for </w:t>
      </w:r>
      <w:r w:rsidR="00675A61"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221EA9" w14:paraId="76E94B94" w14:textId="77777777" w:rsidTr="007075AE">
        <w:tc>
          <w:tcPr>
            <w:tcW w:w="895" w:type="dxa"/>
            <w:shd w:val="clear" w:color="auto" w:fill="F2F2F2" w:themeFill="background1" w:themeFillShade="F2"/>
            <w:vAlign w:val="center"/>
          </w:tcPr>
          <w:p w14:paraId="773258C1" w14:textId="4CCD2C35" w:rsidR="00C014B0" w:rsidRPr="00635254" w:rsidRDefault="00C014B0" w:rsidP="00E731B1">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4978A548" w14:textId="77777777" w:rsidR="00C014B0" w:rsidRDefault="00C014B0" w:rsidP="00E731B1">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6183DF98" w14:textId="1AF1F02C" w:rsidR="00854ABC" w:rsidRPr="00854ABC" w:rsidRDefault="00854ABC" w:rsidP="00E731B1">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00C261DC" w:rsidRPr="00C261DC">
              <w:rPr>
                <w:rFonts w:eastAsiaTheme="minorEastAsia"/>
                <w:bCs w:val="0"/>
                <w:iCs w:val="0"/>
                <w:color w:val="0070C0"/>
              </w:rPr>
              <w:t xml:space="preserve">aggressive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1B25B13F" w14:textId="1638564D" w:rsidR="00C014B0" w:rsidRPr="00635254" w:rsidRDefault="008040EC" w:rsidP="00E731B1">
            <w:pPr>
              <w:adjustRightInd w:val="0"/>
              <w:snapToGrid w:val="0"/>
              <w:rPr>
                <w:rFonts w:eastAsiaTheme="minorEastAsia"/>
                <w:b/>
                <w:iCs w:val="0"/>
                <w:lang w:eastAsia="zh-CN"/>
              </w:rPr>
            </w:pPr>
            <w:r>
              <w:rPr>
                <w:rFonts w:eastAsiaTheme="minorEastAsia" w:hint="eastAsia"/>
                <w:b/>
                <w:iCs w:val="0"/>
                <w:lang w:eastAsia="zh-CN"/>
              </w:rPr>
              <w:t>O</w:t>
            </w:r>
            <w:r w:rsidR="00C014B0" w:rsidRPr="00635254">
              <w:rPr>
                <w:rFonts w:eastAsiaTheme="minorEastAsia" w:hint="eastAsia"/>
                <w:b/>
                <w:iCs w:val="0"/>
                <w:lang w:eastAsia="zh-CN"/>
              </w:rPr>
              <w:t xml:space="preserve">verlapping </w:t>
            </w:r>
            <w:r w:rsidR="00C014B0" w:rsidRPr="00635254">
              <w:rPr>
                <w:rFonts w:eastAsiaTheme="minorEastAsia"/>
                <w:b/>
                <w:iCs w:val="0"/>
              </w:rPr>
              <w:t>categor</w:t>
            </w:r>
            <w:r w:rsidR="00C014B0" w:rsidRPr="00635254">
              <w:rPr>
                <w:rFonts w:eastAsiaTheme="minorEastAsia" w:hint="eastAsia"/>
                <w:b/>
                <w:iCs w:val="0"/>
                <w:lang w:eastAsia="zh-CN"/>
              </w:rPr>
              <w:t>y</w:t>
            </w:r>
          </w:p>
        </w:tc>
        <w:tc>
          <w:tcPr>
            <w:tcW w:w="1275" w:type="dxa"/>
            <w:shd w:val="clear" w:color="auto" w:fill="F2F2F2" w:themeFill="background1" w:themeFillShade="F2"/>
            <w:vAlign w:val="center"/>
          </w:tcPr>
          <w:p w14:paraId="2BC8DAED" w14:textId="77777777" w:rsidR="00C014B0" w:rsidRDefault="00C014B0" w:rsidP="00E731B1">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100D8E5D" w14:textId="685CDA30" w:rsidR="00854ABC" w:rsidRPr="00854ABC" w:rsidRDefault="00854ABC" w:rsidP="00E731B1">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731B3C68" w14:textId="6B8C4CB8" w:rsidR="00C014B0" w:rsidRPr="00635254" w:rsidRDefault="0033533F" w:rsidP="00E731B1">
            <w:pPr>
              <w:adjustRightInd w:val="0"/>
              <w:snapToGrid w:val="0"/>
              <w:rPr>
                <w:rFonts w:eastAsiaTheme="minorEastAsia"/>
                <w:b/>
                <w:iCs w:val="0"/>
                <w:lang w:eastAsia="zh-CN"/>
              </w:rPr>
            </w:pPr>
            <w:r>
              <w:rPr>
                <w:rFonts w:eastAsiaTheme="minorEastAsia" w:hint="eastAsia"/>
                <w:b/>
                <w:iCs w:val="0"/>
                <w:lang w:eastAsia="zh-CN"/>
              </w:rPr>
              <w:t>E</w:t>
            </w:r>
            <w:r w:rsidR="00C014B0">
              <w:rPr>
                <w:rFonts w:eastAsiaTheme="minorEastAsia" w:hint="eastAsia"/>
                <w:b/>
                <w:iCs w:val="0"/>
                <w:lang w:eastAsia="zh-CN"/>
              </w:rPr>
              <w:t>ffect</w:t>
            </w:r>
          </w:p>
        </w:tc>
      </w:tr>
      <w:tr w:rsidR="00854ABC" w14:paraId="68D7133E" w14:textId="77777777" w:rsidTr="007075AE">
        <w:tc>
          <w:tcPr>
            <w:tcW w:w="895" w:type="dxa"/>
            <w:vMerge w:val="restart"/>
            <w:vAlign w:val="center"/>
          </w:tcPr>
          <w:p w14:paraId="6F0558E2" w14:textId="77777777"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3B2FDA80" w14:textId="05A316F2" w:rsidR="00406F96" w:rsidRPr="00CA7CFF" w:rsidRDefault="00406F96" w:rsidP="00E731B1">
            <w:pPr>
              <w:adjustRightInd w:val="0"/>
              <w:snapToGrid w:val="0"/>
              <w:rPr>
                <w:rFonts w:eastAsiaTheme="minorEastAsia"/>
                <w:bCs w:val="0"/>
                <w:iCs w:val="0"/>
                <w:sz w:val="18"/>
                <w:szCs w:val="18"/>
                <w:lang w:eastAsia="zh-CN"/>
              </w:rPr>
            </w:pPr>
            <w:r w:rsidRPr="00CA7CFF">
              <w:rPr>
                <w:rFonts w:eastAsiaTheme="minorEastAsia" w:hint="eastAsia"/>
                <w:kern w:val="2"/>
                <w:sz w:val="18"/>
                <w:szCs w:val="18"/>
              </w:rPr>
              <w:t xml:space="preserve">allocate the unused </w:t>
            </w:r>
            <w:r w:rsidR="00777E80" w:rsidRPr="00CA7CFF">
              <w:rPr>
                <w:rFonts w:eastAsiaTheme="minorEastAsia" w:hint="eastAsia"/>
                <w:kern w:val="2"/>
                <w:sz w:val="18"/>
                <w:szCs w:val="18"/>
              </w:rPr>
              <w:t>DL resources</w:t>
            </w:r>
            <w:r w:rsidR="00BB59AE">
              <w:rPr>
                <w:rFonts w:eastAsiaTheme="minorEastAsia" w:hint="eastAsia"/>
                <w:kern w:val="2"/>
                <w:sz w:val="18"/>
                <w:szCs w:val="18"/>
                <w:lang w:eastAsia="zh-CN"/>
              </w:rPr>
              <w:t xml:space="preserve"> (due to overlapping)</w:t>
            </w:r>
            <w:r w:rsidR="00777E80" w:rsidRPr="00CA7CFF">
              <w:rPr>
                <w:rFonts w:eastAsiaTheme="minorEastAsia" w:hint="eastAsia"/>
                <w:kern w:val="2"/>
                <w:sz w:val="18"/>
                <w:szCs w:val="18"/>
              </w:rPr>
              <w:t xml:space="preserve"> </w:t>
            </w:r>
            <w:r w:rsidRPr="00CA7CFF">
              <w:rPr>
                <w:rFonts w:eastAsiaTheme="minorEastAsia" w:hint="eastAsia"/>
                <w:kern w:val="2"/>
                <w:sz w:val="18"/>
                <w:szCs w:val="18"/>
              </w:rPr>
              <w:t>to other UEs</w:t>
            </w:r>
            <w:r w:rsidRPr="00CA7CFF">
              <w:rPr>
                <w:rFonts w:eastAsiaTheme="minorEastAsia" w:hint="eastAsia"/>
                <w:kern w:val="2"/>
                <w:sz w:val="18"/>
                <w:szCs w:val="18"/>
                <w:lang w:eastAsia="zh-CN"/>
              </w:rPr>
              <w:t>.</w:t>
            </w:r>
          </w:p>
        </w:tc>
        <w:tc>
          <w:tcPr>
            <w:tcW w:w="1585" w:type="dxa"/>
            <w:vAlign w:val="center"/>
          </w:tcPr>
          <w:p w14:paraId="3EDE2B1A" w14:textId="77777777" w:rsidR="007075AE" w:rsidRDefault="00406F96" w:rsidP="00E731B1">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sidR="00E17743">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5DE38D7" w14:textId="5C04CA9F"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172B68">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29376FDE" w14:textId="3658540D"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4ECB505E" w14:textId="2DFAA391" w:rsidR="00406F96" w:rsidRPr="00CA7CFF" w:rsidRDefault="00406F96" w:rsidP="00E731B1">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854ABC" w14:paraId="43157FA6" w14:textId="77777777" w:rsidTr="007075AE">
        <w:tc>
          <w:tcPr>
            <w:tcW w:w="895" w:type="dxa"/>
            <w:vMerge/>
            <w:vAlign w:val="center"/>
          </w:tcPr>
          <w:p w14:paraId="1E0A1D59" w14:textId="77777777" w:rsidR="00406F96" w:rsidRPr="00CA7CFF" w:rsidRDefault="00406F96" w:rsidP="00E731B1">
            <w:pPr>
              <w:adjustRightInd w:val="0"/>
              <w:snapToGrid w:val="0"/>
              <w:rPr>
                <w:rFonts w:eastAsiaTheme="minorEastAsia"/>
                <w:bCs w:val="0"/>
                <w:iCs w:val="0"/>
                <w:sz w:val="18"/>
                <w:szCs w:val="18"/>
              </w:rPr>
            </w:pPr>
          </w:p>
        </w:tc>
        <w:tc>
          <w:tcPr>
            <w:tcW w:w="1910" w:type="dxa"/>
            <w:vMerge/>
            <w:vAlign w:val="center"/>
          </w:tcPr>
          <w:p w14:paraId="0514A16C" w14:textId="77777777" w:rsidR="00406F96" w:rsidRPr="00CA7CFF" w:rsidRDefault="00406F96" w:rsidP="00E731B1">
            <w:pPr>
              <w:adjustRightInd w:val="0"/>
              <w:snapToGrid w:val="0"/>
              <w:rPr>
                <w:rFonts w:eastAsiaTheme="minorEastAsia"/>
                <w:bCs w:val="0"/>
                <w:iCs w:val="0"/>
                <w:sz w:val="18"/>
                <w:szCs w:val="18"/>
              </w:rPr>
            </w:pPr>
          </w:p>
        </w:tc>
        <w:tc>
          <w:tcPr>
            <w:tcW w:w="1585" w:type="dxa"/>
            <w:vAlign w:val="center"/>
          </w:tcPr>
          <w:p w14:paraId="608B4CA9" w14:textId="77777777" w:rsidR="007075AE" w:rsidRDefault="00406F96" w:rsidP="00E731B1">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sidR="00E17743">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038167A8" w14:textId="6C284927"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6724D15" w14:textId="6A642957"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2B29A26C" w14:textId="27CB884A" w:rsidR="00033407" w:rsidRDefault="00033407" w:rsidP="00033407">
            <w:pPr>
              <w:adjustRightInd w:val="0"/>
              <w:snapToGrid w:val="0"/>
              <w:rPr>
                <w:rFonts w:eastAsiaTheme="minorEastAsia"/>
                <w:kern w:val="2"/>
                <w:sz w:val="18"/>
                <w:szCs w:val="18"/>
                <w:lang w:eastAsia="zh-CN"/>
              </w:rPr>
            </w:pPr>
            <w:bookmarkStart w:id="9" w:name="_Hlk178328670"/>
            <w:r>
              <w:rPr>
                <w:rFonts w:eastAsiaTheme="minorEastAsia" w:hint="eastAsia"/>
                <w:bCs w:val="0"/>
                <w:iCs w:val="0"/>
                <w:sz w:val="18"/>
                <w:szCs w:val="18"/>
                <w:lang w:eastAsia="zh-CN"/>
              </w:rPr>
              <w:t xml:space="preserve">DL transmission is intended to </w:t>
            </w:r>
            <w:r w:rsidRPr="00CA7CFF">
              <w:rPr>
                <w:rFonts w:eastAsiaTheme="minorEastAsia" w:hint="eastAsia"/>
                <w:kern w:val="2"/>
                <w:sz w:val="18"/>
                <w:szCs w:val="18"/>
              </w:rPr>
              <w:t>other UEs</w:t>
            </w:r>
            <w:r>
              <w:rPr>
                <w:rFonts w:eastAsiaTheme="minorEastAsia" w:hint="eastAsia"/>
                <w:kern w:val="2"/>
                <w:sz w:val="18"/>
                <w:szCs w:val="18"/>
                <w:lang w:eastAsia="zh-CN"/>
              </w:rPr>
              <w:t>.</w:t>
            </w:r>
          </w:p>
          <w:p w14:paraId="76217762" w14:textId="5AF2D137" w:rsidR="00033407" w:rsidRDefault="00033407" w:rsidP="00033407">
            <w:pPr>
              <w:adjustRightInd w:val="0"/>
              <w:snapToGrid w:val="0"/>
              <w:rPr>
                <w:rFonts w:eastAsiaTheme="minorEastAsia"/>
                <w:bCs w:val="0"/>
                <w:iCs w:val="0"/>
                <w:sz w:val="18"/>
                <w:szCs w:val="18"/>
                <w:lang w:eastAsia="zh-CN"/>
              </w:rPr>
            </w:pPr>
            <w:r>
              <w:rPr>
                <w:rFonts w:eastAsiaTheme="minorEastAsia"/>
                <w:kern w:val="2"/>
                <w:sz w:val="18"/>
                <w:szCs w:val="18"/>
                <w:lang w:eastAsia="zh-CN"/>
              </w:rPr>
              <w:t>W</w:t>
            </w:r>
            <w:r>
              <w:rPr>
                <w:rFonts w:eastAsiaTheme="minorEastAsia" w:hint="eastAsia"/>
                <w:kern w:val="2"/>
                <w:sz w:val="18"/>
                <w:szCs w:val="18"/>
                <w:lang w:eastAsia="zh-CN"/>
              </w:rPr>
              <w:t xml:space="preserve">aste of </w:t>
            </w:r>
            <w:r w:rsidRPr="00033407">
              <w:rPr>
                <w:rFonts w:eastAsiaTheme="minorEastAsia" w:hint="eastAsia"/>
                <w:bCs w:val="0"/>
                <w:iCs w:val="0"/>
                <w:sz w:val="18"/>
                <w:szCs w:val="18"/>
                <w:lang w:eastAsia="zh-CN"/>
              </w:rPr>
              <w:t>target UE</w:t>
            </w:r>
            <w:r>
              <w:rPr>
                <w:rFonts w:eastAsiaTheme="minorEastAsia"/>
                <w:bCs w:val="0"/>
                <w:iCs w:val="0"/>
                <w:sz w:val="18"/>
                <w:szCs w:val="18"/>
                <w:lang w:eastAsia="zh-CN"/>
              </w:rPr>
              <w:t>’</w:t>
            </w:r>
            <w:r>
              <w:rPr>
                <w:rFonts w:eastAsiaTheme="minorEastAsia" w:hint="eastAsia"/>
                <w:bCs w:val="0"/>
                <w:iCs w:val="0"/>
                <w:sz w:val="18"/>
                <w:szCs w:val="18"/>
                <w:lang w:eastAsia="zh-CN"/>
              </w:rPr>
              <w:t xml:space="preserve">s </w:t>
            </w:r>
            <w:r w:rsidRPr="00033407">
              <w:rPr>
                <w:rFonts w:eastAsiaTheme="minorEastAsia" w:hint="eastAsia"/>
                <w:bCs w:val="0"/>
                <w:iCs w:val="0"/>
                <w:sz w:val="18"/>
                <w:szCs w:val="18"/>
                <w:lang w:eastAsia="zh-CN"/>
              </w:rPr>
              <w:t>receiver power</w:t>
            </w:r>
            <w:r>
              <w:rPr>
                <w:rFonts w:eastAsiaTheme="minorEastAsia" w:hint="eastAsia"/>
                <w:bCs w:val="0"/>
                <w:iCs w:val="0"/>
                <w:sz w:val="18"/>
                <w:szCs w:val="18"/>
                <w:lang w:eastAsia="zh-CN"/>
              </w:rPr>
              <w:t xml:space="preserve"> consumption.</w:t>
            </w:r>
          </w:p>
          <w:p w14:paraId="3A03E92F" w14:textId="5ECD3C48" w:rsidR="00406F96" w:rsidRPr="00033407" w:rsidRDefault="00033407" w:rsidP="00033407">
            <w:pPr>
              <w:adjustRightInd w:val="0"/>
              <w:snapToGrid w:val="0"/>
              <w:rPr>
                <w:rFonts w:eastAsiaTheme="minorEastAsia"/>
                <w:bCs w:val="0"/>
                <w:iCs w:val="0"/>
                <w:sz w:val="18"/>
                <w:szCs w:val="18"/>
                <w:lang w:eastAsia="zh-CN"/>
              </w:rPr>
            </w:pPr>
            <w:r>
              <w:rPr>
                <w:rFonts w:eastAsiaTheme="minorEastAsia"/>
                <w:kern w:val="2"/>
                <w:sz w:val="18"/>
                <w:szCs w:val="18"/>
                <w:lang w:eastAsia="zh-CN"/>
              </w:rPr>
              <w:t>D</w:t>
            </w:r>
            <w:r>
              <w:rPr>
                <w:rFonts w:eastAsiaTheme="minorEastAsia" w:hint="eastAsia"/>
                <w:kern w:val="2"/>
                <w:sz w:val="18"/>
                <w:szCs w:val="18"/>
                <w:lang w:eastAsia="zh-CN"/>
              </w:rPr>
              <w:t xml:space="preserve">egradation of </w:t>
            </w:r>
            <w:r w:rsidRPr="00033407">
              <w:rPr>
                <w:rFonts w:eastAsiaTheme="minorEastAsia" w:hint="eastAsia"/>
                <w:bCs w:val="0"/>
                <w:iCs w:val="0"/>
                <w:sz w:val="18"/>
                <w:szCs w:val="18"/>
                <w:lang w:eastAsia="zh-CN"/>
              </w:rPr>
              <w:t>target UE</w:t>
            </w:r>
            <w:r>
              <w:rPr>
                <w:rFonts w:eastAsiaTheme="minorEastAsia"/>
                <w:bCs w:val="0"/>
                <w:iCs w:val="0"/>
                <w:sz w:val="18"/>
                <w:szCs w:val="18"/>
                <w:lang w:eastAsia="zh-CN"/>
              </w:rPr>
              <w:t>’</w:t>
            </w:r>
            <w:r>
              <w:rPr>
                <w:rFonts w:eastAsiaTheme="minorEastAsia" w:hint="eastAsia"/>
                <w:bCs w:val="0"/>
                <w:iCs w:val="0"/>
                <w:sz w:val="18"/>
                <w:szCs w:val="18"/>
                <w:lang w:eastAsia="zh-CN"/>
              </w:rPr>
              <w:t xml:space="preserve">s decoding performance, if its </w:t>
            </w:r>
            <w:r w:rsidRPr="00033407">
              <w:rPr>
                <w:rFonts w:eastAsiaTheme="minorEastAsia" w:hint="eastAsia"/>
                <w:bCs w:val="0"/>
                <w:iCs w:val="0"/>
                <w:sz w:val="18"/>
                <w:szCs w:val="18"/>
                <w:lang w:eastAsia="zh-CN"/>
              </w:rPr>
              <w:t>soft buffer is polluted by</w:t>
            </w:r>
            <w:r>
              <w:rPr>
                <w:rFonts w:eastAsiaTheme="minorEastAsia" w:hint="eastAsia"/>
                <w:bCs w:val="0"/>
                <w:iCs w:val="0"/>
                <w:sz w:val="18"/>
                <w:szCs w:val="18"/>
                <w:lang w:eastAsia="zh-CN"/>
              </w:rPr>
              <w:t xml:space="preserve"> </w:t>
            </w:r>
            <w:r w:rsidRPr="00033407">
              <w:rPr>
                <w:rFonts w:eastAsiaTheme="minorEastAsia" w:hint="eastAsia"/>
                <w:bCs w:val="0"/>
                <w:iCs w:val="0"/>
                <w:sz w:val="18"/>
                <w:szCs w:val="18"/>
                <w:lang w:eastAsia="zh-CN"/>
              </w:rPr>
              <w:t xml:space="preserve">the DL </w:t>
            </w:r>
            <w:r w:rsidRPr="00033407">
              <w:rPr>
                <w:rFonts w:eastAsiaTheme="minorEastAsia"/>
                <w:bCs w:val="0"/>
                <w:iCs w:val="0"/>
                <w:sz w:val="18"/>
                <w:szCs w:val="18"/>
                <w:lang w:eastAsia="zh-CN"/>
              </w:rPr>
              <w:t>transmission</w:t>
            </w:r>
            <w:r w:rsidRPr="00033407">
              <w:rPr>
                <w:rFonts w:eastAsiaTheme="minorEastAsia" w:hint="eastAsia"/>
                <w:bCs w:val="0"/>
                <w:iCs w:val="0"/>
                <w:sz w:val="18"/>
                <w:szCs w:val="18"/>
                <w:lang w:eastAsia="zh-CN"/>
              </w:rPr>
              <w:t xml:space="preserve"> </w:t>
            </w:r>
            <w:r>
              <w:rPr>
                <w:rFonts w:eastAsiaTheme="minorEastAsia" w:hint="eastAsia"/>
                <w:bCs w:val="0"/>
                <w:iCs w:val="0"/>
                <w:sz w:val="18"/>
                <w:szCs w:val="18"/>
                <w:lang w:eastAsia="zh-CN"/>
              </w:rPr>
              <w:t xml:space="preserve">intended to </w:t>
            </w:r>
            <w:r w:rsidRPr="00CA7CFF">
              <w:rPr>
                <w:rFonts w:eastAsiaTheme="minorEastAsia" w:hint="eastAsia"/>
                <w:kern w:val="2"/>
                <w:sz w:val="18"/>
                <w:szCs w:val="18"/>
              </w:rPr>
              <w:t>other UEs</w:t>
            </w:r>
            <w:r w:rsidRPr="00033407">
              <w:rPr>
                <w:rFonts w:eastAsiaTheme="minorEastAsia" w:hint="eastAsia"/>
                <w:bCs w:val="0"/>
                <w:iCs w:val="0"/>
                <w:sz w:val="18"/>
                <w:szCs w:val="18"/>
                <w:lang w:eastAsia="zh-CN"/>
              </w:rPr>
              <w:t>.</w:t>
            </w:r>
            <w:bookmarkEnd w:id="9"/>
          </w:p>
        </w:tc>
      </w:tr>
      <w:tr w:rsidR="00854ABC" w14:paraId="7972CAEF" w14:textId="77777777" w:rsidTr="007075AE">
        <w:tc>
          <w:tcPr>
            <w:tcW w:w="895" w:type="dxa"/>
            <w:vMerge w:val="restart"/>
            <w:vAlign w:val="center"/>
          </w:tcPr>
          <w:p w14:paraId="2ACED966" w14:textId="1621279F" w:rsidR="00406F96" w:rsidRPr="00CA7CFF" w:rsidRDefault="00F772F6" w:rsidP="00E731B1">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5C76EC94" w14:textId="14AF1B1E" w:rsidR="00406F96" w:rsidRPr="00CA7CFF" w:rsidRDefault="001D7EAD" w:rsidP="00E731B1">
            <w:pPr>
              <w:adjustRightInd w:val="0"/>
              <w:snapToGrid w:val="0"/>
              <w:rPr>
                <w:rFonts w:eastAsiaTheme="minorEastAsia"/>
                <w:bCs w:val="0"/>
                <w:iCs w:val="0"/>
                <w:sz w:val="18"/>
                <w:szCs w:val="18"/>
              </w:rPr>
            </w:pPr>
            <w:r w:rsidRPr="00CA7CFF">
              <w:rPr>
                <w:rFonts w:eastAsiaTheme="minorEastAsia" w:hint="eastAsia"/>
                <w:kern w:val="2"/>
                <w:sz w:val="18"/>
                <w:szCs w:val="18"/>
              </w:rPr>
              <w:t xml:space="preserve">allocate the unused </w:t>
            </w:r>
            <w:r>
              <w:rPr>
                <w:rFonts w:eastAsiaTheme="minorEastAsia" w:hint="eastAsia"/>
                <w:kern w:val="2"/>
                <w:sz w:val="18"/>
                <w:szCs w:val="18"/>
                <w:lang w:eastAsia="zh-CN"/>
              </w:rPr>
              <w:t>U</w:t>
            </w:r>
            <w:r w:rsidRPr="00CA7CFF">
              <w:rPr>
                <w:rFonts w:eastAsiaTheme="minorEastAsia" w:hint="eastAsia"/>
                <w:kern w:val="2"/>
                <w:sz w:val="18"/>
                <w:szCs w:val="18"/>
              </w:rPr>
              <w:t>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7CBAC1D8" w14:textId="77777777" w:rsidR="007075AE" w:rsidRDefault="00406F96" w:rsidP="00E731B1">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sidR="00E17743">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595ED164" w14:textId="5B08D406"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172B68">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2593CB30" w14:textId="040B31E7"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1E6AC75" w14:textId="7E5D5079" w:rsidR="00406F96" w:rsidRPr="00CA7CFF" w:rsidRDefault="00406F96" w:rsidP="00E731B1">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854ABC" w14:paraId="010F8E27" w14:textId="77777777" w:rsidTr="007075AE">
        <w:tc>
          <w:tcPr>
            <w:tcW w:w="895" w:type="dxa"/>
            <w:vMerge/>
            <w:vAlign w:val="center"/>
          </w:tcPr>
          <w:p w14:paraId="43E02923" w14:textId="77777777" w:rsidR="00406F96" w:rsidRPr="00CA7CFF" w:rsidRDefault="00406F96" w:rsidP="00E731B1">
            <w:pPr>
              <w:adjustRightInd w:val="0"/>
              <w:snapToGrid w:val="0"/>
              <w:rPr>
                <w:rFonts w:eastAsiaTheme="minorEastAsia"/>
                <w:bCs w:val="0"/>
                <w:iCs w:val="0"/>
                <w:sz w:val="18"/>
                <w:szCs w:val="18"/>
              </w:rPr>
            </w:pPr>
          </w:p>
        </w:tc>
        <w:tc>
          <w:tcPr>
            <w:tcW w:w="1910" w:type="dxa"/>
            <w:vMerge/>
            <w:vAlign w:val="center"/>
          </w:tcPr>
          <w:p w14:paraId="0996F65D" w14:textId="77777777" w:rsidR="00406F96" w:rsidRPr="00CA7CFF" w:rsidRDefault="00406F96" w:rsidP="00E731B1">
            <w:pPr>
              <w:adjustRightInd w:val="0"/>
              <w:snapToGrid w:val="0"/>
              <w:rPr>
                <w:rFonts w:eastAsiaTheme="minorEastAsia"/>
                <w:bCs w:val="0"/>
                <w:iCs w:val="0"/>
                <w:sz w:val="18"/>
                <w:szCs w:val="18"/>
              </w:rPr>
            </w:pPr>
          </w:p>
        </w:tc>
        <w:tc>
          <w:tcPr>
            <w:tcW w:w="1585" w:type="dxa"/>
            <w:vAlign w:val="center"/>
          </w:tcPr>
          <w:p w14:paraId="01F1270D" w14:textId="77777777" w:rsidR="007075AE" w:rsidRDefault="00406F96" w:rsidP="00E731B1">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sidR="00E17743">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7F760EAB" w14:textId="23AB693E"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F1DC1DC" w14:textId="31BC674A" w:rsidR="00406F96" w:rsidRPr="00CA7CFF" w:rsidRDefault="00406F96" w:rsidP="00E731B1">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2EF80445" w14:textId="199344F2" w:rsidR="008A7AF9" w:rsidRPr="001F2559" w:rsidRDefault="006B3719" w:rsidP="00E731B1">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 xml:space="preserve">UL collision between target UE and </w:t>
            </w:r>
            <w:r w:rsidRPr="00CA7CFF">
              <w:rPr>
                <w:rFonts w:eastAsiaTheme="minorEastAsia" w:hint="eastAsia"/>
                <w:kern w:val="2"/>
                <w:sz w:val="18"/>
                <w:szCs w:val="18"/>
              </w:rPr>
              <w:t>other UEs</w:t>
            </w:r>
            <w:r w:rsidR="001F2559">
              <w:rPr>
                <w:rFonts w:eastAsiaTheme="minorEastAsia" w:hint="eastAsia"/>
                <w:kern w:val="2"/>
                <w:sz w:val="18"/>
                <w:szCs w:val="18"/>
                <w:lang w:eastAsia="zh-CN"/>
              </w:rPr>
              <w:t>.</w:t>
            </w:r>
          </w:p>
          <w:p w14:paraId="56EC4BD5" w14:textId="58D4D99B" w:rsidR="008A7AF9" w:rsidRDefault="001F2559" w:rsidP="00E731B1">
            <w:pPr>
              <w:adjustRightInd w:val="0"/>
              <w:snapToGrid w:val="0"/>
              <w:rPr>
                <w:rFonts w:eastAsiaTheme="minorEastAsia"/>
                <w:bCs w:val="0"/>
                <w:iCs w:val="0"/>
                <w:sz w:val="18"/>
                <w:szCs w:val="18"/>
                <w:lang w:eastAsia="zh-CN"/>
              </w:rPr>
            </w:pPr>
            <w:r>
              <w:rPr>
                <w:rFonts w:eastAsiaTheme="minorEastAsia"/>
                <w:bCs w:val="0"/>
                <w:iCs w:val="0"/>
                <w:sz w:val="18"/>
                <w:szCs w:val="18"/>
                <w:lang w:eastAsia="zh-CN"/>
              </w:rPr>
              <w:t>No</w:t>
            </w:r>
            <w:r>
              <w:rPr>
                <w:rFonts w:eastAsiaTheme="minorEastAsia" w:hint="eastAsia"/>
                <w:bCs w:val="0"/>
                <w:iCs w:val="0"/>
                <w:sz w:val="18"/>
                <w:szCs w:val="18"/>
                <w:lang w:eastAsia="zh-CN"/>
              </w:rPr>
              <w:t xml:space="preserve">ne of UL transmissions is </w:t>
            </w:r>
            <w:r w:rsidRPr="00CA7CFF">
              <w:rPr>
                <w:rFonts w:eastAsiaTheme="minorEastAsia" w:hint="eastAsia"/>
                <w:bCs w:val="0"/>
                <w:iCs w:val="0"/>
                <w:sz w:val="18"/>
                <w:szCs w:val="18"/>
                <w:lang w:eastAsia="zh-CN"/>
              </w:rPr>
              <w:t>decodable at gNB side</w:t>
            </w:r>
            <w:r>
              <w:rPr>
                <w:rFonts w:eastAsiaTheme="minorEastAsia" w:hint="eastAsia"/>
                <w:bCs w:val="0"/>
                <w:iCs w:val="0"/>
                <w:sz w:val="18"/>
                <w:szCs w:val="18"/>
                <w:lang w:eastAsia="zh-CN"/>
              </w:rPr>
              <w:t>.</w:t>
            </w:r>
          </w:p>
          <w:p w14:paraId="23B2C50E" w14:textId="79C6948C" w:rsidR="001F2559" w:rsidRDefault="004A4671" w:rsidP="00E731B1">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 xml:space="preserve">Waste of </w:t>
            </w:r>
            <w:r w:rsidR="001C1605">
              <w:rPr>
                <w:rFonts w:eastAsiaTheme="minorEastAsia" w:hint="eastAsia"/>
                <w:bCs w:val="0"/>
                <w:iCs w:val="0"/>
                <w:sz w:val="18"/>
                <w:szCs w:val="18"/>
                <w:lang w:eastAsia="zh-CN"/>
              </w:rPr>
              <w:t>both UE</w:t>
            </w:r>
            <w:r w:rsidR="001C1605">
              <w:rPr>
                <w:rFonts w:eastAsiaTheme="minorEastAsia"/>
                <w:bCs w:val="0"/>
                <w:iCs w:val="0"/>
                <w:sz w:val="18"/>
                <w:szCs w:val="18"/>
                <w:lang w:eastAsia="zh-CN"/>
              </w:rPr>
              <w:t>’</w:t>
            </w:r>
            <w:r w:rsidR="001C1605">
              <w:rPr>
                <w:rFonts w:eastAsiaTheme="minorEastAsia" w:hint="eastAsia"/>
                <w:bCs w:val="0"/>
                <w:iCs w:val="0"/>
                <w:sz w:val="18"/>
                <w:szCs w:val="18"/>
                <w:lang w:eastAsia="zh-CN"/>
              </w:rPr>
              <w:t xml:space="preserve">s </w:t>
            </w:r>
            <w:r w:rsidR="001C1605">
              <w:rPr>
                <w:rFonts w:eastAsiaTheme="minorEastAsia"/>
                <w:bCs w:val="0"/>
                <w:iCs w:val="0"/>
                <w:sz w:val="18"/>
                <w:szCs w:val="18"/>
                <w:lang w:eastAsia="zh-CN"/>
              </w:rPr>
              <w:t>transmitter</w:t>
            </w:r>
            <w:r w:rsidR="001C1605" w:rsidRPr="00CA7CFF">
              <w:rPr>
                <w:rFonts w:eastAsiaTheme="minorEastAsia" w:hint="eastAsia"/>
                <w:bCs w:val="0"/>
                <w:iCs w:val="0"/>
                <w:sz w:val="18"/>
                <w:szCs w:val="18"/>
                <w:lang w:eastAsia="zh-CN"/>
              </w:rPr>
              <w:t xml:space="preserve"> power</w:t>
            </w:r>
            <w:r w:rsidR="001C1605">
              <w:rPr>
                <w:rFonts w:eastAsiaTheme="minorEastAsia" w:hint="eastAsia"/>
                <w:bCs w:val="0"/>
                <w:iCs w:val="0"/>
                <w:sz w:val="18"/>
                <w:szCs w:val="18"/>
                <w:lang w:eastAsia="zh-CN"/>
              </w:rPr>
              <w:t xml:space="preserve"> consumption.</w:t>
            </w:r>
          </w:p>
          <w:p w14:paraId="63A30BFB" w14:textId="0B8C16CC" w:rsidR="00406F96" w:rsidRPr="00CA7CFF" w:rsidRDefault="007C2323" w:rsidP="00E731B1">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D</w:t>
            </w:r>
            <w:r w:rsidRPr="00CA7CFF">
              <w:rPr>
                <w:rFonts w:eastAsiaTheme="minorEastAsia"/>
                <w:bCs w:val="0"/>
                <w:iCs w:val="0"/>
                <w:sz w:val="18"/>
                <w:szCs w:val="18"/>
                <w:lang w:eastAsia="zh-CN"/>
              </w:rPr>
              <w:t>egradation</w:t>
            </w:r>
            <w:r w:rsidRPr="00CA7CFF">
              <w:rPr>
                <w:rFonts w:eastAsiaTheme="minorEastAsia" w:hint="eastAsia"/>
                <w:bCs w:val="0"/>
                <w:iCs w:val="0"/>
                <w:sz w:val="18"/>
                <w:szCs w:val="18"/>
                <w:lang w:eastAsia="zh-CN"/>
              </w:rPr>
              <w:t xml:space="preserve"> of </w:t>
            </w:r>
            <w:r w:rsidRPr="007C2323">
              <w:rPr>
                <w:rFonts w:eastAsiaTheme="minorEastAsia"/>
                <w:bCs w:val="0"/>
                <w:iCs w:val="0"/>
                <w:sz w:val="18"/>
                <w:szCs w:val="18"/>
                <w:lang w:eastAsia="zh-CN"/>
              </w:rPr>
              <w:t>resource utilization efficiency of NTN</w:t>
            </w:r>
          </w:p>
        </w:tc>
      </w:tr>
    </w:tbl>
    <w:p w14:paraId="1E783FF9" w14:textId="23BE972C" w:rsidR="00371A4C" w:rsidRDefault="007971BE" w:rsidP="00452BE5">
      <w:pPr>
        <w:adjustRightInd w:val="0"/>
        <w:snapToGrid w:val="0"/>
        <w:spacing w:before="120" w:after="180"/>
        <w:rPr>
          <w:rFonts w:eastAsiaTheme="minorEastAsia"/>
          <w:bCs w:val="0"/>
          <w:iCs w:val="0"/>
        </w:rPr>
      </w:pPr>
      <w:r>
        <w:rPr>
          <w:rFonts w:eastAsiaTheme="minorEastAsia" w:hint="eastAsia"/>
          <w:bCs w:val="0"/>
          <w:iCs w:val="0"/>
        </w:rPr>
        <w:t xml:space="preserve">It </w:t>
      </w:r>
      <w:r w:rsidR="008D7D72">
        <w:rPr>
          <w:rFonts w:eastAsiaTheme="minorEastAsia" w:hint="eastAsia"/>
          <w:bCs w:val="0"/>
          <w:iCs w:val="0"/>
        </w:rPr>
        <w:t xml:space="preserve">is observed </w:t>
      </w:r>
      <w:r>
        <w:rPr>
          <w:rFonts w:eastAsiaTheme="minorEastAsia" w:hint="eastAsia"/>
          <w:bCs w:val="0"/>
          <w:iCs w:val="0"/>
        </w:rPr>
        <w:t xml:space="preserve">that </w:t>
      </w:r>
      <w:r w:rsidR="008D7D72">
        <w:rPr>
          <w:rFonts w:eastAsiaTheme="minorEastAsia" w:hint="eastAsia"/>
          <w:bCs w:val="0"/>
          <w:iCs w:val="0"/>
        </w:rPr>
        <w:t>Solution 1 (</w:t>
      </w:r>
      <w:r w:rsidR="00C261DC">
        <w:rPr>
          <w:rFonts w:eastAsiaTheme="minorEastAsia" w:hint="eastAsia"/>
          <w:bCs w:val="0"/>
          <w:iCs w:val="0"/>
        </w:rPr>
        <w:t>aggressive</w:t>
      </w:r>
      <w:r w:rsidR="008D7D72" w:rsidRPr="00C81813">
        <w:rPr>
          <w:rFonts w:eastAsiaTheme="minorEastAsia"/>
          <w:bCs w:val="0"/>
          <w:iCs w:val="0"/>
        </w:rPr>
        <w:t xml:space="preserve"> network scheduling</w:t>
      </w:r>
      <w:r w:rsidR="008D7D72">
        <w:rPr>
          <w:rFonts w:eastAsiaTheme="minorEastAsia" w:hint="eastAsia"/>
          <w:bCs w:val="0"/>
          <w:iCs w:val="0"/>
        </w:rPr>
        <w:t xml:space="preserve"> &amp; legacy UE behavior) is unacceptable, since it may cause </w:t>
      </w:r>
      <w:r w:rsidR="009275C1">
        <w:rPr>
          <w:rFonts w:eastAsiaTheme="minorEastAsia" w:hint="eastAsia"/>
          <w:bCs w:val="0"/>
          <w:iCs w:val="0"/>
        </w:rPr>
        <w:t>problem</w:t>
      </w:r>
      <w:r w:rsidR="00872CC8">
        <w:rPr>
          <w:rFonts w:eastAsiaTheme="minorEastAsia" w:hint="eastAsia"/>
          <w:bCs w:val="0"/>
          <w:iCs w:val="0"/>
        </w:rPr>
        <w:t>s</w:t>
      </w:r>
      <w:r w:rsidR="009275C1">
        <w:rPr>
          <w:rFonts w:eastAsiaTheme="minorEastAsia" w:hint="eastAsia"/>
          <w:bCs w:val="0"/>
          <w:iCs w:val="0"/>
        </w:rPr>
        <w:t xml:space="preserve"> </w:t>
      </w:r>
      <w:r w:rsidR="005F4D75">
        <w:rPr>
          <w:rFonts w:eastAsiaTheme="minorEastAsia" w:hint="eastAsia"/>
          <w:bCs w:val="0"/>
          <w:iCs w:val="0"/>
        </w:rPr>
        <w:t>in</w:t>
      </w:r>
      <w:r w:rsidR="009275C1">
        <w:rPr>
          <w:rFonts w:eastAsiaTheme="minorEastAsia" w:hint="eastAsia"/>
          <w:bCs w:val="0"/>
          <w:iCs w:val="0"/>
        </w:rPr>
        <w:t xml:space="preserve"> Case B2 (</w:t>
      </w:r>
      <w:r w:rsidR="007E41F3" w:rsidRPr="007E41F3">
        <w:rPr>
          <w:rFonts w:eastAsiaTheme="minorEastAsia"/>
          <w:bCs w:val="0"/>
          <w:iCs w:val="0"/>
        </w:rPr>
        <w:t>no collision at UE side</w:t>
      </w:r>
      <w:r w:rsidR="007E41F3">
        <w:rPr>
          <w:rFonts w:eastAsiaTheme="minorEastAsia" w:hint="eastAsia"/>
          <w:bCs w:val="0"/>
          <w:iCs w:val="0"/>
        </w:rPr>
        <w:t>, but gNB is unsure</w:t>
      </w:r>
      <w:r w:rsidR="009275C1">
        <w:rPr>
          <w:rFonts w:eastAsiaTheme="minorEastAsia" w:hint="eastAsia"/>
          <w:bCs w:val="0"/>
          <w:iCs w:val="0"/>
        </w:rPr>
        <w:t>)</w:t>
      </w:r>
      <w:r w:rsidR="000D0C62">
        <w:rPr>
          <w:rFonts w:eastAsiaTheme="minorEastAsia" w:hint="eastAsia"/>
          <w:bCs w:val="0"/>
          <w:iCs w:val="0"/>
        </w:rPr>
        <w:t>, e.g.,</w:t>
      </w:r>
    </w:p>
    <w:p w14:paraId="7469DA22" w14:textId="56707274" w:rsidR="000D0C62" w:rsidRDefault="00400FBC" w:rsidP="000F7EED">
      <w:pPr>
        <w:pStyle w:val="aff9"/>
        <w:numPr>
          <w:ilvl w:val="1"/>
          <w:numId w:val="15"/>
        </w:numPr>
        <w:adjustRightInd w:val="0"/>
        <w:snapToGrid w:val="0"/>
        <w:spacing w:before="120" w:after="120"/>
        <w:ind w:firstLineChars="0"/>
        <w:rPr>
          <w:rFonts w:eastAsiaTheme="minorEastAsia"/>
          <w:bCs w:val="0"/>
          <w:iCs w:val="0"/>
        </w:rPr>
      </w:pPr>
      <w:r w:rsidRPr="00493E01">
        <w:rPr>
          <w:rFonts w:eastAsiaTheme="minorEastAsia" w:hint="eastAsia"/>
          <w:bCs w:val="0"/>
          <w:iCs w:val="0"/>
        </w:rPr>
        <w:t>If</w:t>
      </w:r>
      <w:r w:rsidR="00781375" w:rsidRPr="00493E01">
        <w:rPr>
          <w:rFonts w:eastAsiaTheme="minorEastAsia" w:hint="eastAsia"/>
          <w:bCs w:val="0"/>
          <w:iCs w:val="0"/>
        </w:rPr>
        <w:t xml:space="preserve"> </w:t>
      </w:r>
      <w:r w:rsidR="00781375" w:rsidRPr="00493E01">
        <w:rPr>
          <w:rFonts w:eastAsiaTheme="minorEastAsia"/>
          <w:bCs w:val="0"/>
          <w:iCs w:val="0"/>
        </w:rPr>
        <w:t>UL override DL</w:t>
      </w:r>
      <w:r w:rsidR="00781375" w:rsidRPr="00493E01">
        <w:rPr>
          <w:rFonts w:eastAsiaTheme="minorEastAsia" w:hint="eastAsia"/>
          <w:bCs w:val="0"/>
          <w:iCs w:val="0"/>
        </w:rPr>
        <w:t xml:space="preserve">, </w:t>
      </w:r>
      <w:r w:rsidR="00781375" w:rsidRPr="00493E01">
        <w:rPr>
          <w:rFonts w:eastAsiaTheme="minorEastAsia"/>
          <w:bCs w:val="0"/>
          <w:iCs w:val="0"/>
        </w:rPr>
        <w:t>DL transmission is intended to other UEs.</w:t>
      </w:r>
      <w:r w:rsidR="00493E01">
        <w:rPr>
          <w:rFonts w:eastAsiaTheme="minorEastAsia" w:hint="eastAsia"/>
          <w:bCs w:val="0"/>
          <w:iCs w:val="0"/>
        </w:rPr>
        <w:t xml:space="preserve"> Try</w:t>
      </w:r>
      <w:r w:rsidR="00341EAA">
        <w:rPr>
          <w:rFonts w:eastAsiaTheme="minorEastAsia" w:hint="eastAsia"/>
          <w:bCs w:val="0"/>
          <w:iCs w:val="0"/>
        </w:rPr>
        <w:t>ing</w:t>
      </w:r>
      <w:r w:rsidR="00493E01">
        <w:rPr>
          <w:rFonts w:eastAsiaTheme="minorEastAsia" w:hint="eastAsia"/>
          <w:bCs w:val="0"/>
          <w:iCs w:val="0"/>
        </w:rPr>
        <w:t xml:space="preserve"> to </w:t>
      </w:r>
      <w:r w:rsidR="00085795">
        <w:rPr>
          <w:rFonts w:eastAsiaTheme="minorEastAsia" w:hint="eastAsia"/>
          <w:bCs w:val="0"/>
          <w:iCs w:val="0"/>
        </w:rPr>
        <w:t xml:space="preserve">receive </w:t>
      </w:r>
      <w:r w:rsidR="00085795" w:rsidRPr="00493E01">
        <w:rPr>
          <w:rFonts w:eastAsiaTheme="minorEastAsia"/>
          <w:bCs w:val="0"/>
          <w:iCs w:val="0"/>
        </w:rPr>
        <w:t>DL transmission intended to other UEs</w:t>
      </w:r>
      <w:r w:rsidR="00085795">
        <w:rPr>
          <w:rFonts w:eastAsiaTheme="minorEastAsia" w:hint="eastAsia"/>
          <w:bCs w:val="0"/>
          <w:iCs w:val="0"/>
        </w:rPr>
        <w:t xml:space="preserve"> would waste </w:t>
      </w:r>
      <w:r w:rsidR="000F7EED" w:rsidRPr="00781375">
        <w:rPr>
          <w:rFonts w:eastAsiaTheme="minorEastAsia"/>
          <w:bCs w:val="0"/>
          <w:iCs w:val="0"/>
        </w:rPr>
        <w:t>target UE’s receiver power consumption</w:t>
      </w:r>
      <w:r w:rsidR="000F7EED">
        <w:rPr>
          <w:rFonts w:eastAsiaTheme="minorEastAsia" w:hint="eastAsia"/>
          <w:bCs w:val="0"/>
          <w:iCs w:val="0"/>
        </w:rPr>
        <w:t>, and it may cause d</w:t>
      </w:r>
      <w:r w:rsidR="00781375" w:rsidRPr="00781375">
        <w:rPr>
          <w:rFonts w:eastAsiaTheme="minorEastAsia"/>
          <w:bCs w:val="0"/>
          <w:iCs w:val="0"/>
        </w:rPr>
        <w:t xml:space="preserve">egradation of target UE’s decoding performance if </w:t>
      </w:r>
      <w:r w:rsidR="00341EAA">
        <w:rPr>
          <w:rFonts w:eastAsiaTheme="minorEastAsia" w:hint="eastAsia"/>
          <w:bCs w:val="0"/>
          <w:iCs w:val="0"/>
        </w:rPr>
        <w:t xml:space="preserve">the </w:t>
      </w:r>
      <w:r w:rsidR="00341EAA" w:rsidRPr="00781375">
        <w:rPr>
          <w:rFonts w:eastAsiaTheme="minorEastAsia"/>
          <w:bCs w:val="0"/>
          <w:iCs w:val="0"/>
        </w:rPr>
        <w:t xml:space="preserve">target UE’s </w:t>
      </w:r>
      <w:r w:rsidR="00781375" w:rsidRPr="00781375">
        <w:rPr>
          <w:rFonts w:eastAsiaTheme="minorEastAsia"/>
          <w:bCs w:val="0"/>
          <w:iCs w:val="0"/>
        </w:rPr>
        <w:t>soft buffer is polluted by the DL transmission intended to other UEs.</w:t>
      </w:r>
    </w:p>
    <w:p w14:paraId="2AAE0B3E" w14:textId="647146BA" w:rsidR="00572CAC" w:rsidRPr="00E07A09" w:rsidRDefault="009E711E" w:rsidP="001340D5">
      <w:pPr>
        <w:pStyle w:val="aff9"/>
        <w:numPr>
          <w:ilvl w:val="1"/>
          <w:numId w:val="15"/>
        </w:numPr>
        <w:adjustRightInd w:val="0"/>
        <w:snapToGrid w:val="0"/>
        <w:spacing w:before="120" w:after="120"/>
        <w:ind w:firstLineChars="0"/>
        <w:rPr>
          <w:rFonts w:eastAsiaTheme="minorEastAsia"/>
          <w:bCs w:val="0"/>
          <w:iCs w:val="0"/>
        </w:rPr>
      </w:pPr>
      <w:r w:rsidRPr="00E07A09">
        <w:rPr>
          <w:rFonts w:eastAsiaTheme="minorEastAsia" w:hint="eastAsia"/>
          <w:bCs w:val="0"/>
          <w:iCs w:val="0"/>
        </w:rPr>
        <w:t xml:space="preserve">If </w:t>
      </w:r>
      <w:r w:rsidR="00F772F6" w:rsidRPr="00E07A09">
        <w:rPr>
          <w:rFonts w:eastAsiaTheme="minorEastAsia"/>
          <w:bCs w:val="0"/>
          <w:iCs w:val="0"/>
        </w:rPr>
        <w:t>DL override UL</w:t>
      </w:r>
      <w:r w:rsidR="00F772F6" w:rsidRPr="00E07A09">
        <w:rPr>
          <w:rFonts w:eastAsiaTheme="minorEastAsia" w:hint="eastAsia"/>
          <w:bCs w:val="0"/>
          <w:iCs w:val="0"/>
        </w:rPr>
        <w:t>, the same UL resource</w:t>
      </w:r>
      <w:r w:rsidR="00E07A09" w:rsidRPr="00E07A09">
        <w:rPr>
          <w:rFonts w:eastAsiaTheme="minorEastAsia" w:hint="eastAsia"/>
          <w:bCs w:val="0"/>
          <w:iCs w:val="0"/>
        </w:rPr>
        <w:t>s</w:t>
      </w:r>
      <w:r w:rsidR="00F772F6" w:rsidRPr="00E07A09">
        <w:rPr>
          <w:rFonts w:eastAsiaTheme="minorEastAsia" w:hint="eastAsia"/>
          <w:bCs w:val="0"/>
          <w:iCs w:val="0"/>
        </w:rPr>
        <w:t xml:space="preserve"> are allocated for both </w:t>
      </w:r>
      <w:r w:rsidR="00F772F6" w:rsidRPr="00E07A09">
        <w:rPr>
          <w:rFonts w:eastAsiaTheme="minorEastAsia"/>
          <w:bCs w:val="0"/>
          <w:iCs w:val="0"/>
        </w:rPr>
        <w:t>target UE and other UEs</w:t>
      </w:r>
      <w:r w:rsidR="00F772F6" w:rsidRPr="00E07A09">
        <w:rPr>
          <w:rFonts w:eastAsiaTheme="minorEastAsia" w:hint="eastAsia"/>
          <w:bCs w:val="0"/>
          <w:iCs w:val="0"/>
        </w:rPr>
        <w:t xml:space="preserve">, which causes </w:t>
      </w:r>
      <w:r w:rsidR="00F772F6" w:rsidRPr="00E07A09">
        <w:rPr>
          <w:rFonts w:eastAsiaTheme="minorEastAsia"/>
          <w:bCs w:val="0"/>
          <w:iCs w:val="0"/>
        </w:rPr>
        <w:t>UL collision</w:t>
      </w:r>
      <w:r w:rsidR="00F772F6" w:rsidRPr="00E07A09">
        <w:rPr>
          <w:rFonts w:eastAsiaTheme="minorEastAsia" w:hint="eastAsia"/>
          <w:bCs w:val="0"/>
          <w:iCs w:val="0"/>
        </w:rPr>
        <w:t>.</w:t>
      </w:r>
      <w:r w:rsidR="00E07A09" w:rsidRPr="00E07A09">
        <w:rPr>
          <w:rFonts w:eastAsiaTheme="minorEastAsia" w:hint="eastAsia"/>
          <w:bCs w:val="0"/>
          <w:iCs w:val="0"/>
        </w:rPr>
        <w:t xml:space="preserve"> </w:t>
      </w:r>
      <w:r w:rsidR="00E07A09" w:rsidRPr="00E07A09">
        <w:rPr>
          <w:rFonts w:eastAsiaTheme="minorEastAsia"/>
          <w:bCs w:val="0"/>
          <w:iCs w:val="0"/>
        </w:rPr>
        <w:t>None of UL transmissions is decodable at gNB side</w:t>
      </w:r>
      <w:r w:rsidR="00E07A09" w:rsidRPr="00E07A09">
        <w:rPr>
          <w:rFonts w:eastAsiaTheme="minorEastAsia" w:hint="eastAsia"/>
          <w:bCs w:val="0"/>
          <w:iCs w:val="0"/>
        </w:rPr>
        <w:t>, resulting in w</w:t>
      </w:r>
      <w:r w:rsidR="00F772F6" w:rsidRPr="00E07A09">
        <w:rPr>
          <w:rFonts w:eastAsiaTheme="minorEastAsia"/>
          <w:bCs w:val="0"/>
          <w:iCs w:val="0"/>
        </w:rPr>
        <w:t xml:space="preserve">aste of both </w:t>
      </w:r>
      <w:r w:rsidR="00065B84" w:rsidRPr="00E07A09">
        <w:rPr>
          <w:rFonts w:eastAsiaTheme="minorEastAsia"/>
          <w:bCs w:val="0"/>
          <w:iCs w:val="0"/>
        </w:rPr>
        <w:t>target UE and other UEs</w:t>
      </w:r>
      <w:r w:rsidR="00065B84">
        <w:rPr>
          <w:rFonts w:eastAsiaTheme="minorEastAsia"/>
          <w:bCs w:val="0"/>
          <w:iCs w:val="0"/>
        </w:rPr>
        <w:t>’</w:t>
      </w:r>
      <w:r w:rsidR="00F772F6" w:rsidRPr="00E07A09">
        <w:rPr>
          <w:rFonts w:eastAsiaTheme="minorEastAsia"/>
          <w:bCs w:val="0"/>
          <w:iCs w:val="0"/>
        </w:rPr>
        <w:t xml:space="preserve"> transmitter power consumption</w:t>
      </w:r>
      <w:r w:rsidR="00E07A09" w:rsidRPr="00E07A09">
        <w:rPr>
          <w:rFonts w:eastAsiaTheme="minorEastAsia" w:hint="eastAsia"/>
          <w:bCs w:val="0"/>
          <w:iCs w:val="0"/>
        </w:rPr>
        <w:t xml:space="preserve">, and </w:t>
      </w:r>
      <w:r w:rsidR="00E07A09">
        <w:rPr>
          <w:rFonts w:eastAsiaTheme="minorEastAsia" w:hint="eastAsia"/>
          <w:bCs w:val="0"/>
          <w:iCs w:val="0"/>
        </w:rPr>
        <w:t>d</w:t>
      </w:r>
      <w:r w:rsidR="00F772F6" w:rsidRPr="00E07A09">
        <w:rPr>
          <w:rFonts w:eastAsiaTheme="minorEastAsia"/>
          <w:bCs w:val="0"/>
          <w:iCs w:val="0"/>
        </w:rPr>
        <w:t>egradation of resource utilization efficiency of NTN</w:t>
      </w:r>
      <w:r w:rsidR="006F52E8">
        <w:rPr>
          <w:rFonts w:eastAsiaTheme="minorEastAsia" w:hint="eastAsia"/>
          <w:bCs w:val="0"/>
          <w:iCs w:val="0"/>
        </w:rPr>
        <w:t>.</w:t>
      </w:r>
    </w:p>
    <w:p w14:paraId="2A1F8739" w14:textId="77777777" w:rsidR="003F6ED1" w:rsidRDefault="003F6ED1" w:rsidP="003F6ED1">
      <w:pPr>
        <w:adjustRightInd w:val="0"/>
        <w:snapToGrid w:val="0"/>
        <w:rPr>
          <w:b/>
          <w:iCs w:val="0"/>
        </w:rPr>
      </w:pPr>
    </w:p>
    <w:p w14:paraId="2CDF95A9" w14:textId="7240AF26" w:rsidR="003F6ED1" w:rsidRPr="00B8092B" w:rsidRDefault="003F6ED1" w:rsidP="003F6ED1">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4</w:t>
      </w:r>
      <w:r w:rsidRPr="00C24787">
        <w:rPr>
          <w:b/>
          <w:iCs w:val="0"/>
        </w:rPr>
        <w:fldChar w:fldCharType="end"/>
      </w:r>
      <w:r w:rsidRPr="00B8092B">
        <w:rPr>
          <w:rFonts w:eastAsiaTheme="minorEastAsia"/>
          <w:b/>
          <w:iCs w:val="0"/>
        </w:rPr>
        <w:t>:</w:t>
      </w:r>
    </w:p>
    <w:p w14:paraId="2F9B9182" w14:textId="61BA32F9" w:rsidR="003F6ED1" w:rsidRDefault="00801981" w:rsidP="003F6ED1">
      <w:pPr>
        <w:adjustRightInd w:val="0"/>
        <w:snapToGrid w:val="0"/>
        <w:rPr>
          <w:rFonts w:eastAsiaTheme="minorEastAsia"/>
          <w:b/>
          <w:iCs w:val="0"/>
        </w:rPr>
      </w:pPr>
      <w:r>
        <w:rPr>
          <w:rFonts w:eastAsiaTheme="minorEastAsia" w:hint="eastAsia"/>
          <w:b/>
          <w:iCs w:val="0"/>
        </w:rPr>
        <w:t xml:space="preserve">For </w:t>
      </w:r>
      <w:r w:rsidR="00675A61" w:rsidRPr="00675A61">
        <w:rPr>
          <w:rFonts w:eastAsiaTheme="minorEastAsia"/>
          <w:b/>
          <w:iCs w:val="0"/>
        </w:rPr>
        <w:t>collision case 3</w:t>
      </w:r>
      <w:r w:rsidR="00675A61">
        <w:rPr>
          <w:rFonts w:eastAsiaTheme="minorEastAsia" w:hint="eastAsia"/>
          <w:b/>
          <w:iCs w:val="0"/>
        </w:rPr>
        <w:t xml:space="preserve">, </w:t>
      </w:r>
      <w:r w:rsidR="005B5933">
        <w:rPr>
          <w:rFonts w:eastAsiaTheme="minorEastAsia" w:hint="eastAsia"/>
          <w:b/>
          <w:iCs w:val="0"/>
        </w:rPr>
        <w:t xml:space="preserve">when </w:t>
      </w:r>
      <w:r w:rsidR="005B5933" w:rsidRPr="005B5933">
        <w:rPr>
          <w:rFonts w:eastAsiaTheme="minorEastAsia"/>
          <w:b/>
          <w:iCs w:val="0"/>
        </w:rPr>
        <w:t>gNB is uncertain whether collision happens at UE side</w:t>
      </w:r>
      <w:r w:rsidR="005B5933">
        <w:rPr>
          <w:rFonts w:eastAsiaTheme="minorEastAsia" w:hint="eastAsia"/>
          <w:b/>
          <w:iCs w:val="0"/>
        </w:rPr>
        <w:t xml:space="preserve"> due to TA mismatch, </w:t>
      </w:r>
      <w:r w:rsidR="00267436" w:rsidRPr="00267436">
        <w:rPr>
          <w:rFonts w:eastAsiaTheme="minorEastAsia"/>
          <w:b/>
          <w:iCs w:val="0"/>
        </w:rPr>
        <w:t>Solution 1 (</w:t>
      </w:r>
      <w:r w:rsidR="00C261DC">
        <w:rPr>
          <w:rFonts w:eastAsiaTheme="minorEastAsia"/>
          <w:b/>
          <w:iCs w:val="0"/>
        </w:rPr>
        <w:t>aggressive</w:t>
      </w:r>
      <w:r w:rsidR="00267436" w:rsidRPr="00267436">
        <w:rPr>
          <w:rFonts w:eastAsiaTheme="minorEastAsia"/>
          <w:b/>
          <w:iCs w:val="0"/>
        </w:rPr>
        <w:t xml:space="preserve"> network scheduling &amp; legacy UE behavior)</w:t>
      </w:r>
      <w:r w:rsidR="00267436" w:rsidRPr="00267436">
        <w:t xml:space="preserve"> </w:t>
      </w:r>
      <w:r w:rsidR="00267436" w:rsidRPr="00267436">
        <w:rPr>
          <w:rFonts w:eastAsiaTheme="minorEastAsia"/>
          <w:b/>
          <w:iCs w:val="0"/>
        </w:rPr>
        <w:t>is unacceptable, since it may cause problem</w:t>
      </w:r>
      <w:r w:rsidR="00CB2D89">
        <w:rPr>
          <w:rFonts w:eastAsiaTheme="minorEastAsia" w:hint="eastAsia"/>
          <w:b/>
          <w:iCs w:val="0"/>
        </w:rPr>
        <w:t>s</w:t>
      </w:r>
      <w:r w:rsidR="00267436" w:rsidRPr="00267436">
        <w:rPr>
          <w:rFonts w:eastAsiaTheme="minorEastAsia"/>
          <w:b/>
          <w:iCs w:val="0"/>
        </w:rPr>
        <w:t xml:space="preserve"> in Case B2 (no collision at UE side, but gNB is unsure), e.g.,</w:t>
      </w:r>
    </w:p>
    <w:p w14:paraId="437F5F17" w14:textId="77777777" w:rsidR="00267436" w:rsidRPr="00267436" w:rsidRDefault="00267436" w:rsidP="00267436">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UL override DL</w:t>
      </w:r>
      <w:r w:rsidRPr="00267436">
        <w:rPr>
          <w:rFonts w:eastAsiaTheme="minorEastAsia" w:hint="eastAsia"/>
          <w:b/>
          <w:iCs w:val="0"/>
        </w:rPr>
        <w:t xml:space="preserve">, </w:t>
      </w:r>
      <w:r w:rsidRPr="00267436">
        <w:rPr>
          <w:rFonts w:eastAsiaTheme="minorEastAsia"/>
          <w:b/>
          <w:iCs w:val="0"/>
        </w:rPr>
        <w:t>DL transmission is intended to other UEs.</w:t>
      </w:r>
      <w:r w:rsidRPr="00267436">
        <w:rPr>
          <w:rFonts w:eastAsiaTheme="minorEastAsia" w:hint="eastAsia"/>
          <w:b/>
          <w:iCs w:val="0"/>
        </w:rPr>
        <w:t xml:space="preserve"> Trying to receive </w:t>
      </w:r>
      <w:r w:rsidRPr="00267436">
        <w:rPr>
          <w:rFonts w:eastAsiaTheme="minorEastAsia"/>
          <w:b/>
          <w:iCs w:val="0"/>
        </w:rPr>
        <w:t>DL transmission intended to other UEs</w:t>
      </w:r>
      <w:r w:rsidRPr="00267436">
        <w:rPr>
          <w:rFonts w:eastAsiaTheme="minorEastAsia" w:hint="eastAsia"/>
          <w:b/>
          <w:iCs w:val="0"/>
        </w:rPr>
        <w:t xml:space="preserve"> would waste </w:t>
      </w:r>
      <w:r w:rsidRPr="00267436">
        <w:rPr>
          <w:rFonts w:eastAsiaTheme="minorEastAsia"/>
          <w:b/>
          <w:iCs w:val="0"/>
        </w:rPr>
        <w:t>target UE’s receiver power consumption</w:t>
      </w:r>
      <w:r w:rsidRPr="00267436">
        <w:rPr>
          <w:rFonts w:eastAsiaTheme="minorEastAsia" w:hint="eastAsia"/>
          <w:b/>
          <w:iCs w:val="0"/>
        </w:rPr>
        <w:t>, and it may cause d</w:t>
      </w:r>
      <w:r w:rsidRPr="00267436">
        <w:rPr>
          <w:rFonts w:eastAsiaTheme="minorEastAsia"/>
          <w:b/>
          <w:iCs w:val="0"/>
        </w:rPr>
        <w:t xml:space="preserve">egradation of target </w:t>
      </w:r>
      <w:r w:rsidRPr="00267436">
        <w:rPr>
          <w:rFonts w:eastAsiaTheme="minorEastAsia"/>
          <w:b/>
          <w:iCs w:val="0"/>
        </w:rPr>
        <w:lastRenderedPageBreak/>
        <w:t xml:space="preserve">UE’s decoding performance if </w:t>
      </w:r>
      <w:r w:rsidRPr="00267436">
        <w:rPr>
          <w:rFonts w:eastAsiaTheme="minorEastAsia" w:hint="eastAsia"/>
          <w:b/>
          <w:iCs w:val="0"/>
        </w:rPr>
        <w:t xml:space="preserve">the </w:t>
      </w:r>
      <w:r w:rsidRPr="00267436">
        <w:rPr>
          <w:rFonts w:eastAsiaTheme="minorEastAsia"/>
          <w:b/>
          <w:iCs w:val="0"/>
        </w:rPr>
        <w:t>target UE’s soft buffer is polluted by the DL transmission intended to other UEs.</w:t>
      </w:r>
    </w:p>
    <w:p w14:paraId="086FCB87" w14:textId="77777777" w:rsidR="00267436" w:rsidRDefault="00267436" w:rsidP="004D2140">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DL override UL</w:t>
      </w:r>
      <w:r w:rsidRPr="00267436">
        <w:rPr>
          <w:rFonts w:eastAsiaTheme="minorEastAsia" w:hint="eastAsia"/>
          <w:b/>
          <w:iCs w:val="0"/>
        </w:rPr>
        <w:t xml:space="preserve">, the same UL resources are allocated for both </w:t>
      </w:r>
      <w:r w:rsidRPr="00267436">
        <w:rPr>
          <w:rFonts w:eastAsiaTheme="minorEastAsia"/>
          <w:b/>
          <w:iCs w:val="0"/>
        </w:rPr>
        <w:t>target UE and other UEs</w:t>
      </w:r>
      <w:r w:rsidRPr="00267436">
        <w:rPr>
          <w:rFonts w:eastAsiaTheme="minorEastAsia" w:hint="eastAsia"/>
          <w:b/>
          <w:iCs w:val="0"/>
        </w:rPr>
        <w:t xml:space="preserve">, which causes </w:t>
      </w:r>
      <w:r w:rsidRPr="00267436">
        <w:rPr>
          <w:rFonts w:eastAsiaTheme="minorEastAsia"/>
          <w:b/>
          <w:iCs w:val="0"/>
        </w:rPr>
        <w:t>UL collision</w:t>
      </w:r>
      <w:r w:rsidRPr="00267436">
        <w:rPr>
          <w:rFonts w:eastAsiaTheme="minorEastAsia" w:hint="eastAsia"/>
          <w:b/>
          <w:iCs w:val="0"/>
        </w:rPr>
        <w:t xml:space="preserve">. </w:t>
      </w:r>
      <w:r w:rsidRPr="00267436">
        <w:rPr>
          <w:rFonts w:eastAsiaTheme="minorEastAsia"/>
          <w:b/>
          <w:iCs w:val="0"/>
        </w:rPr>
        <w:t>None of UL transmissions is decodable at gNB side</w:t>
      </w:r>
      <w:r w:rsidRPr="00267436">
        <w:rPr>
          <w:rFonts w:eastAsiaTheme="minorEastAsia" w:hint="eastAsia"/>
          <w:b/>
          <w:iCs w:val="0"/>
        </w:rPr>
        <w:t>, resulting in w</w:t>
      </w:r>
      <w:r w:rsidRPr="00267436">
        <w:rPr>
          <w:rFonts w:eastAsiaTheme="minorEastAsia"/>
          <w:b/>
          <w:iCs w:val="0"/>
        </w:rPr>
        <w:t>aste of both target UE and other UEs’ transmitter power consumption</w:t>
      </w:r>
      <w:r w:rsidRPr="00267436">
        <w:rPr>
          <w:rFonts w:eastAsiaTheme="minorEastAsia" w:hint="eastAsia"/>
          <w:b/>
          <w:iCs w:val="0"/>
        </w:rPr>
        <w:t>, and d</w:t>
      </w:r>
      <w:r w:rsidRPr="00267436">
        <w:rPr>
          <w:rFonts w:eastAsiaTheme="minorEastAsia"/>
          <w:b/>
          <w:iCs w:val="0"/>
        </w:rPr>
        <w:t>egradation of resource utilization efficiency of NTN</w:t>
      </w:r>
      <w:r w:rsidRPr="00267436">
        <w:rPr>
          <w:rFonts w:eastAsiaTheme="minorEastAsia" w:hint="eastAsia"/>
          <w:b/>
          <w:iCs w:val="0"/>
        </w:rPr>
        <w:t>.</w:t>
      </w:r>
    </w:p>
    <w:p w14:paraId="23D5CF5A" w14:textId="5DA04F26" w:rsidR="00267436" w:rsidRPr="004D2140" w:rsidRDefault="00B94037" w:rsidP="004656C0">
      <w:pPr>
        <w:adjustRightInd w:val="0"/>
        <w:snapToGrid w:val="0"/>
        <w:rPr>
          <w:rFonts w:eastAsiaTheme="minorEastAsia"/>
          <w:b/>
          <w:iCs w:val="0"/>
        </w:rPr>
      </w:pPr>
      <w:r>
        <w:rPr>
          <w:rFonts w:eastAsiaTheme="minorEastAsia" w:hint="eastAsia"/>
          <w:b/>
          <w:iCs w:val="0"/>
        </w:rPr>
        <w:t xml:space="preserve">Note: </w:t>
      </w:r>
      <w:r w:rsidR="004D2140" w:rsidRPr="004D2140">
        <w:rPr>
          <w:rFonts w:eastAsiaTheme="minorEastAsia"/>
          <w:b/>
          <w:iCs w:val="0"/>
        </w:rPr>
        <w:t>Solution 1</w:t>
      </w:r>
      <w:r w:rsidR="004D2140">
        <w:rPr>
          <w:rFonts w:eastAsiaTheme="minorEastAsia" w:hint="eastAsia"/>
          <w:b/>
          <w:iCs w:val="0"/>
        </w:rPr>
        <w:t xml:space="preserve"> means </w:t>
      </w:r>
      <w:r w:rsidR="004D2140" w:rsidRPr="004D2140">
        <w:rPr>
          <w:rFonts w:eastAsiaTheme="minorEastAsia" w:hint="eastAsia"/>
          <w:b/>
          <w:iCs w:val="0"/>
        </w:rPr>
        <w:t xml:space="preserve">gNB assumes collision happens at the </w:t>
      </w:r>
      <w:r w:rsidR="004D2140" w:rsidRPr="004D2140">
        <w:rPr>
          <w:rFonts w:eastAsiaTheme="minorEastAsia" w:hint="eastAsia"/>
          <w:b/>
          <w:kern w:val="2"/>
        </w:rPr>
        <w:t xml:space="preserve">target </w:t>
      </w:r>
      <w:r w:rsidR="004D2140" w:rsidRPr="004D2140">
        <w:rPr>
          <w:rFonts w:eastAsiaTheme="minorEastAsia" w:hint="eastAsia"/>
          <w:b/>
          <w:iCs w:val="0"/>
        </w:rPr>
        <w:t xml:space="preserve">UE </w:t>
      </w:r>
      <w:proofErr w:type="gramStart"/>
      <w:r w:rsidR="004D2140" w:rsidRPr="004D2140">
        <w:rPr>
          <w:rFonts w:eastAsiaTheme="minorEastAsia" w:hint="eastAsia"/>
          <w:b/>
          <w:iCs w:val="0"/>
        </w:rPr>
        <w:t>side, and</w:t>
      </w:r>
      <w:proofErr w:type="gramEnd"/>
      <w:r w:rsidR="004D2140" w:rsidRPr="004D2140">
        <w:rPr>
          <w:rFonts w:eastAsiaTheme="minorEastAsia" w:hint="eastAsia"/>
          <w:b/>
          <w:iCs w:val="0"/>
        </w:rPr>
        <w:t xml:space="preserve"> </w:t>
      </w:r>
      <w:r w:rsidR="004D2140" w:rsidRPr="004D2140">
        <w:rPr>
          <w:rFonts w:eastAsiaTheme="minorEastAsia" w:hint="eastAsia"/>
          <w:b/>
          <w:kern w:val="2"/>
        </w:rPr>
        <w:t>allocates the unused resources (due to overlapping) to other UEs</w:t>
      </w:r>
      <w:r w:rsidR="00E313CF">
        <w:rPr>
          <w:rFonts w:eastAsiaTheme="minorEastAsia" w:hint="eastAsia"/>
          <w:b/>
          <w:kern w:val="2"/>
        </w:rPr>
        <w:t>, while</w:t>
      </w:r>
      <w:r w:rsidR="0090174B">
        <w:rPr>
          <w:rFonts w:eastAsiaTheme="minorEastAsia" w:hint="eastAsia"/>
          <w:b/>
          <w:kern w:val="2"/>
        </w:rPr>
        <w:t xml:space="preserve"> </w:t>
      </w:r>
      <w:r w:rsidR="004D2140" w:rsidRPr="004D2140">
        <w:rPr>
          <w:rFonts w:eastAsiaTheme="minorEastAsia" w:hint="eastAsia"/>
          <w:b/>
          <w:iCs w:val="0"/>
        </w:rPr>
        <w:t>UE determines whether collision happens based on its actual TA</w:t>
      </w:r>
      <w:r w:rsidR="00122680">
        <w:rPr>
          <w:rFonts w:eastAsiaTheme="minorEastAsia" w:hint="eastAsia"/>
          <w:b/>
          <w:iCs w:val="0"/>
        </w:rPr>
        <w:t>.</w:t>
      </w:r>
    </w:p>
    <w:p w14:paraId="034DB3FA" w14:textId="77777777" w:rsidR="004D2140" w:rsidRPr="00267436" w:rsidRDefault="004D2140" w:rsidP="004D2140">
      <w:pPr>
        <w:adjustRightInd w:val="0"/>
        <w:snapToGrid w:val="0"/>
        <w:rPr>
          <w:rFonts w:eastAsiaTheme="minorEastAsia"/>
          <w:b/>
          <w:iCs w:val="0"/>
        </w:rPr>
      </w:pPr>
    </w:p>
    <w:p w14:paraId="2236B5F3" w14:textId="18E94B53" w:rsidR="00940FC7" w:rsidRPr="003E1C09" w:rsidRDefault="00940FC7" w:rsidP="00940FC7">
      <w:pPr>
        <w:adjustRightInd w:val="0"/>
        <w:snapToGrid w:val="0"/>
        <w:spacing w:before="120" w:after="180"/>
        <w:rPr>
          <w:rFonts w:eastAsiaTheme="minorEastAsia"/>
          <w:bCs w:val="0"/>
          <w:iCs w:val="0"/>
        </w:rPr>
      </w:pPr>
      <w:r>
        <w:rPr>
          <w:rFonts w:eastAsiaTheme="minorEastAsia" w:hint="eastAsia"/>
          <w:bCs w:val="0"/>
          <w:iCs w:val="0"/>
        </w:rPr>
        <w:t xml:space="preserve">The effect of </w:t>
      </w:r>
      <w:r>
        <w:rPr>
          <w:rFonts w:eastAsiaTheme="minorEastAsia"/>
          <w:bCs w:val="0"/>
          <w:iCs w:val="0"/>
        </w:rPr>
        <w:t>S</w:t>
      </w:r>
      <w:r>
        <w:rPr>
          <w:rFonts w:eastAsiaTheme="minorEastAsia" w:hint="eastAsia"/>
          <w:bCs w:val="0"/>
          <w:iCs w:val="0"/>
        </w:rPr>
        <w:t>olution 2 is summarized in</w:t>
      </w:r>
      <w:r w:rsidR="00BA3FE4">
        <w:rPr>
          <w:rFonts w:eastAsiaTheme="minorEastAsia" w:hint="eastAsia"/>
          <w:bCs w:val="0"/>
          <w:iCs w:val="0"/>
        </w:rPr>
        <w:t xml:space="preserve"> </w:t>
      </w:r>
      <w:r w:rsidR="00BA3FE4">
        <w:rPr>
          <w:rFonts w:eastAsiaTheme="minorEastAsia"/>
          <w:bCs w:val="0"/>
          <w:iCs w:val="0"/>
        </w:rPr>
        <w:fldChar w:fldCharType="begin"/>
      </w:r>
      <w:r w:rsidR="00BA3FE4">
        <w:rPr>
          <w:rFonts w:eastAsiaTheme="minorEastAsia"/>
          <w:bCs w:val="0"/>
          <w:iCs w:val="0"/>
        </w:rPr>
        <w:instrText xml:space="preserve"> </w:instrText>
      </w:r>
      <w:r w:rsidR="00BA3FE4">
        <w:rPr>
          <w:rFonts w:eastAsiaTheme="minorEastAsia" w:hint="eastAsia"/>
          <w:bCs w:val="0"/>
          <w:iCs w:val="0"/>
        </w:rPr>
        <w:instrText>REF _Ref178329379 \h</w:instrText>
      </w:r>
      <w:r w:rsidR="00BA3FE4">
        <w:rPr>
          <w:rFonts w:eastAsiaTheme="minorEastAsia"/>
          <w:bCs w:val="0"/>
          <w:iCs w:val="0"/>
        </w:rPr>
        <w:instrText xml:space="preserve"> </w:instrText>
      </w:r>
      <w:r w:rsidR="00BA3FE4">
        <w:rPr>
          <w:rFonts w:eastAsiaTheme="minorEastAsia"/>
          <w:bCs w:val="0"/>
          <w:iCs w:val="0"/>
        </w:rPr>
      </w:r>
      <w:r w:rsidR="00BA3FE4">
        <w:rPr>
          <w:rFonts w:eastAsiaTheme="minorEastAsia"/>
          <w:bCs w:val="0"/>
          <w:iCs w:val="0"/>
        </w:rPr>
        <w:fldChar w:fldCharType="separate"/>
      </w:r>
      <w:r w:rsidR="005142EF">
        <w:t xml:space="preserve">Table </w:t>
      </w:r>
      <w:r w:rsidR="005142EF">
        <w:rPr>
          <w:noProof/>
        </w:rPr>
        <w:t>2</w:t>
      </w:r>
      <w:r w:rsidR="00BA3FE4">
        <w:rPr>
          <w:rFonts w:eastAsiaTheme="minorEastAsia"/>
          <w:bCs w:val="0"/>
          <w:iCs w:val="0"/>
        </w:rPr>
        <w:fldChar w:fldCharType="end"/>
      </w:r>
      <w:r>
        <w:rPr>
          <w:rFonts w:eastAsiaTheme="minorEastAsia" w:hint="eastAsia"/>
          <w:bCs w:val="0"/>
          <w:iCs w:val="0"/>
        </w:rPr>
        <w:t>.</w:t>
      </w:r>
    </w:p>
    <w:p w14:paraId="27EEEE1D" w14:textId="2F51FC9D" w:rsidR="00940FC7" w:rsidRPr="00572CAC" w:rsidRDefault="00940FC7" w:rsidP="00940FC7">
      <w:pPr>
        <w:pStyle w:val="a7"/>
        <w:spacing w:before="120" w:after="120"/>
        <w:rPr>
          <w:rFonts w:eastAsiaTheme="minorEastAsia"/>
          <w:bCs w:val="0"/>
          <w:iCs w:val="0"/>
        </w:rPr>
      </w:pPr>
      <w:bookmarkStart w:id="10" w:name="_Ref178329379"/>
      <w:r>
        <w:t xml:space="preserve">Table </w:t>
      </w:r>
      <w:fldSimple w:instr=" SEQ Table \* ARABIC ">
        <w:r w:rsidR="005142EF">
          <w:rPr>
            <w:noProof/>
          </w:rPr>
          <w:t>2</w:t>
        </w:r>
      </w:fldSimple>
      <w:bookmarkEnd w:id="10"/>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2 (</w:t>
      </w:r>
      <w:r w:rsidRPr="00940FC7">
        <w:rPr>
          <w:rFonts w:eastAsiaTheme="minorEastAsia"/>
          <w:bCs w:val="0"/>
          <w:iCs w:val="0"/>
        </w:rPr>
        <w:t>conservative 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0A7817" w14:paraId="498E7229" w14:textId="77777777" w:rsidTr="00BE668F">
        <w:tc>
          <w:tcPr>
            <w:tcW w:w="895" w:type="dxa"/>
            <w:shd w:val="clear" w:color="auto" w:fill="F2F2F2" w:themeFill="background1" w:themeFillShade="F2"/>
            <w:vAlign w:val="center"/>
          </w:tcPr>
          <w:p w14:paraId="3E996880" w14:textId="77777777" w:rsidR="000A7817" w:rsidRPr="00635254" w:rsidRDefault="000A7817" w:rsidP="00BE668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1E4AC181" w14:textId="77777777" w:rsidR="000A7817" w:rsidRDefault="000A7817" w:rsidP="00BE668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34EE44E3" w14:textId="2AD5AE9C" w:rsidR="000A7817" w:rsidRPr="00854ABC" w:rsidRDefault="000A7817" w:rsidP="00BE668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0A7817">
              <w:rPr>
                <w:rFonts w:eastAsiaTheme="minorEastAsia"/>
                <w:bCs w:val="0"/>
                <w:iCs w:val="0"/>
                <w:color w:val="0070C0"/>
              </w:rPr>
              <w:t>conservative 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33D575D5" w14:textId="77777777" w:rsidR="000A7817" w:rsidRPr="00635254" w:rsidRDefault="000A7817" w:rsidP="00BE668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1F163D27" w14:textId="77777777" w:rsidR="000A7817" w:rsidRDefault="000A7817" w:rsidP="00BE668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334D3AA" w14:textId="77777777" w:rsidR="000A7817" w:rsidRPr="00854ABC" w:rsidRDefault="000A7817" w:rsidP="00BE668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0CA8FA13" w14:textId="77777777" w:rsidR="000A7817" w:rsidRPr="00635254" w:rsidRDefault="000A7817" w:rsidP="00BE668F">
            <w:pPr>
              <w:adjustRightInd w:val="0"/>
              <w:snapToGrid w:val="0"/>
              <w:rPr>
                <w:rFonts w:eastAsiaTheme="minorEastAsia"/>
                <w:b/>
                <w:iCs w:val="0"/>
                <w:lang w:eastAsia="zh-CN"/>
              </w:rPr>
            </w:pPr>
            <w:r>
              <w:rPr>
                <w:rFonts w:eastAsiaTheme="minorEastAsia" w:hint="eastAsia"/>
                <w:b/>
                <w:iCs w:val="0"/>
                <w:lang w:eastAsia="zh-CN"/>
              </w:rPr>
              <w:t>Effect</w:t>
            </w:r>
          </w:p>
        </w:tc>
      </w:tr>
      <w:tr w:rsidR="000A7817" w14:paraId="7A09056E" w14:textId="77777777" w:rsidTr="00BE668F">
        <w:tc>
          <w:tcPr>
            <w:tcW w:w="895" w:type="dxa"/>
            <w:vMerge w:val="restart"/>
            <w:vAlign w:val="center"/>
          </w:tcPr>
          <w:p w14:paraId="78BE5EC4"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3A46772B" w14:textId="48EA0E98" w:rsidR="000A7817" w:rsidRPr="00CA7CFF" w:rsidRDefault="00AE685B" w:rsidP="00BE668F">
            <w:pPr>
              <w:adjustRightInd w:val="0"/>
              <w:snapToGrid w:val="0"/>
              <w:rPr>
                <w:rFonts w:eastAsiaTheme="minorEastAsia"/>
                <w:bCs w:val="0"/>
                <w:iCs w:val="0"/>
                <w:sz w:val="18"/>
                <w:szCs w:val="18"/>
                <w:lang w:eastAsia="zh-CN"/>
              </w:rPr>
            </w:pPr>
            <w:r w:rsidRPr="00AE685B">
              <w:rPr>
                <w:rFonts w:eastAsiaTheme="minorEastAsia"/>
                <w:kern w:val="2"/>
                <w:sz w:val="18"/>
                <w:szCs w:val="18"/>
              </w:rPr>
              <w:t>reserves both the DL &amp; UL resources to the target UE</w:t>
            </w:r>
          </w:p>
        </w:tc>
        <w:tc>
          <w:tcPr>
            <w:tcW w:w="1585" w:type="dxa"/>
            <w:vAlign w:val="center"/>
          </w:tcPr>
          <w:p w14:paraId="3C56911A" w14:textId="77777777" w:rsidR="000A7817" w:rsidRDefault="000A7817" w:rsidP="00BE668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60095C2C"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6221F9FF"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4C8088B2" w14:textId="3405080C" w:rsidR="000A7817" w:rsidRPr="00CA7CFF" w:rsidRDefault="00AE685B" w:rsidP="00BE668F">
            <w:pPr>
              <w:adjustRightInd w:val="0"/>
              <w:snapToGrid w:val="0"/>
              <w:rPr>
                <w:rFonts w:eastAsiaTheme="minorEastAsia"/>
                <w:bCs w:val="0"/>
                <w:iCs w:val="0"/>
                <w:sz w:val="18"/>
                <w:szCs w:val="18"/>
              </w:rPr>
            </w:pPr>
            <w:r>
              <w:rPr>
                <w:rFonts w:eastAsiaTheme="minorEastAsia" w:hint="eastAsia"/>
                <w:bCs w:val="0"/>
                <w:iCs w:val="0"/>
                <w:sz w:val="18"/>
                <w:szCs w:val="18"/>
                <w:lang w:eastAsia="zh-CN"/>
              </w:rPr>
              <w:t>W</w:t>
            </w:r>
            <w:r w:rsidRPr="00AE685B">
              <w:rPr>
                <w:rFonts w:eastAsiaTheme="minorEastAsia"/>
                <w:bCs w:val="0"/>
                <w:iCs w:val="0"/>
                <w:sz w:val="18"/>
                <w:szCs w:val="18"/>
                <w:lang w:eastAsia="zh-CN"/>
              </w:rPr>
              <w:t>aste</w:t>
            </w:r>
            <w:r>
              <w:rPr>
                <w:rFonts w:eastAsiaTheme="minorEastAsia" w:hint="eastAsia"/>
                <w:bCs w:val="0"/>
                <w:iCs w:val="0"/>
                <w:sz w:val="18"/>
                <w:szCs w:val="18"/>
                <w:lang w:eastAsia="zh-CN"/>
              </w:rPr>
              <w:t xml:space="preserve"> of t</w:t>
            </w:r>
            <w:r w:rsidRPr="00AE685B">
              <w:rPr>
                <w:rFonts w:eastAsiaTheme="minorEastAsia"/>
                <w:bCs w:val="0"/>
                <w:iCs w:val="0"/>
                <w:sz w:val="18"/>
                <w:szCs w:val="18"/>
                <w:lang w:eastAsia="zh-CN"/>
              </w:rPr>
              <w:t xml:space="preserve">he reserved DL resource, resulting in </w:t>
            </w:r>
            <w:r>
              <w:rPr>
                <w:rFonts w:eastAsiaTheme="minorEastAsia" w:hint="eastAsia"/>
                <w:bCs w:val="0"/>
                <w:iCs w:val="0"/>
                <w:sz w:val="18"/>
                <w:szCs w:val="18"/>
                <w:lang w:eastAsia="zh-CN"/>
              </w:rPr>
              <w:t>d</w:t>
            </w:r>
            <w:r w:rsidRPr="00AE685B">
              <w:rPr>
                <w:rFonts w:eastAsiaTheme="minorEastAsia"/>
                <w:bCs w:val="0"/>
                <w:iCs w:val="0"/>
                <w:sz w:val="18"/>
                <w:szCs w:val="18"/>
                <w:lang w:eastAsia="zh-CN"/>
              </w:rPr>
              <w:t>egradation of resource utilization efficiency of NTN</w:t>
            </w:r>
          </w:p>
        </w:tc>
      </w:tr>
      <w:tr w:rsidR="000A7817" w14:paraId="481CCB24" w14:textId="77777777" w:rsidTr="00BE668F">
        <w:tc>
          <w:tcPr>
            <w:tcW w:w="895" w:type="dxa"/>
            <w:vMerge/>
            <w:vAlign w:val="center"/>
          </w:tcPr>
          <w:p w14:paraId="472234F6" w14:textId="77777777" w:rsidR="000A7817" w:rsidRPr="00CA7CFF" w:rsidRDefault="000A7817" w:rsidP="00BE668F">
            <w:pPr>
              <w:adjustRightInd w:val="0"/>
              <w:snapToGrid w:val="0"/>
              <w:rPr>
                <w:rFonts w:eastAsiaTheme="minorEastAsia"/>
                <w:bCs w:val="0"/>
                <w:iCs w:val="0"/>
                <w:sz w:val="18"/>
                <w:szCs w:val="18"/>
              </w:rPr>
            </w:pPr>
          </w:p>
        </w:tc>
        <w:tc>
          <w:tcPr>
            <w:tcW w:w="1910" w:type="dxa"/>
            <w:vMerge/>
            <w:vAlign w:val="center"/>
          </w:tcPr>
          <w:p w14:paraId="06569FB5" w14:textId="77777777" w:rsidR="000A7817" w:rsidRPr="00CA7CFF" w:rsidRDefault="000A7817" w:rsidP="00BE668F">
            <w:pPr>
              <w:adjustRightInd w:val="0"/>
              <w:snapToGrid w:val="0"/>
              <w:rPr>
                <w:rFonts w:eastAsiaTheme="minorEastAsia"/>
                <w:bCs w:val="0"/>
                <w:iCs w:val="0"/>
                <w:sz w:val="18"/>
                <w:szCs w:val="18"/>
              </w:rPr>
            </w:pPr>
          </w:p>
        </w:tc>
        <w:tc>
          <w:tcPr>
            <w:tcW w:w="1585" w:type="dxa"/>
            <w:vAlign w:val="center"/>
          </w:tcPr>
          <w:p w14:paraId="44398A2B" w14:textId="77777777" w:rsidR="000A7817" w:rsidRDefault="000A7817" w:rsidP="00BE668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6E765BED"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4DB177CD"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5FC949B0" w14:textId="6C3FF1FD" w:rsidR="000A7817" w:rsidRPr="00033407" w:rsidRDefault="00AE685B" w:rsidP="00BE668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AE685B" w14:paraId="4A12013F" w14:textId="77777777" w:rsidTr="00BE668F">
        <w:tc>
          <w:tcPr>
            <w:tcW w:w="895" w:type="dxa"/>
            <w:vMerge w:val="restart"/>
            <w:vAlign w:val="center"/>
          </w:tcPr>
          <w:p w14:paraId="13A9F4A1" w14:textId="77777777" w:rsidR="00AE685B" w:rsidRPr="00CA7CFF" w:rsidRDefault="00AE685B" w:rsidP="00AE685B">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7A1A8213" w14:textId="6B3A871C" w:rsidR="00AE685B" w:rsidRPr="00CA7CFF" w:rsidRDefault="00AE685B" w:rsidP="00AE685B">
            <w:pPr>
              <w:adjustRightInd w:val="0"/>
              <w:snapToGrid w:val="0"/>
              <w:rPr>
                <w:rFonts w:eastAsiaTheme="minorEastAsia"/>
                <w:bCs w:val="0"/>
                <w:iCs w:val="0"/>
                <w:sz w:val="18"/>
                <w:szCs w:val="18"/>
              </w:rPr>
            </w:pPr>
            <w:r w:rsidRPr="00AE685B">
              <w:rPr>
                <w:rFonts w:eastAsiaTheme="minorEastAsia"/>
                <w:kern w:val="2"/>
                <w:sz w:val="18"/>
                <w:szCs w:val="18"/>
              </w:rPr>
              <w:t>reserves both the DL &amp; UL resources to the target UE</w:t>
            </w:r>
          </w:p>
        </w:tc>
        <w:tc>
          <w:tcPr>
            <w:tcW w:w="1585" w:type="dxa"/>
            <w:vAlign w:val="center"/>
          </w:tcPr>
          <w:p w14:paraId="65FD1EF1" w14:textId="77777777" w:rsidR="00AE685B" w:rsidRDefault="00AE685B" w:rsidP="00AE685B">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A98F01F" w14:textId="77777777" w:rsidR="00AE685B" w:rsidRPr="00CA7CFF" w:rsidRDefault="00AE685B" w:rsidP="00AE685B">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1840B6AC" w14:textId="77777777" w:rsidR="00AE685B" w:rsidRPr="00CA7CFF" w:rsidRDefault="00AE685B" w:rsidP="00AE685B">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05AC9D0F" w14:textId="40FCA0A8" w:rsidR="00AE685B" w:rsidRPr="00CA7CFF" w:rsidRDefault="00416781" w:rsidP="00AE685B">
            <w:pPr>
              <w:adjustRightInd w:val="0"/>
              <w:snapToGrid w:val="0"/>
              <w:rPr>
                <w:rFonts w:eastAsiaTheme="minorEastAsia"/>
                <w:bCs w:val="0"/>
                <w:iCs w:val="0"/>
                <w:sz w:val="18"/>
                <w:szCs w:val="18"/>
              </w:rPr>
            </w:pPr>
            <w:r>
              <w:rPr>
                <w:rFonts w:eastAsiaTheme="minorEastAsia" w:hint="eastAsia"/>
                <w:bCs w:val="0"/>
                <w:iCs w:val="0"/>
                <w:sz w:val="18"/>
                <w:szCs w:val="18"/>
                <w:lang w:eastAsia="zh-CN"/>
              </w:rPr>
              <w:t>W</w:t>
            </w:r>
            <w:r w:rsidRPr="00AE685B">
              <w:rPr>
                <w:rFonts w:eastAsiaTheme="minorEastAsia"/>
                <w:bCs w:val="0"/>
                <w:iCs w:val="0"/>
                <w:sz w:val="18"/>
                <w:szCs w:val="18"/>
                <w:lang w:eastAsia="zh-CN"/>
              </w:rPr>
              <w:t>aste</w:t>
            </w:r>
            <w:r>
              <w:rPr>
                <w:rFonts w:eastAsiaTheme="minorEastAsia" w:hint="eastAsia"/>
                <w:bCs w:val="0"/>
                <w:iCs w:val="0"/>
                <w:sz w:val="18"/>
                <w:szCs w:val="18"/>
                <w:lang w:eastAsia="zh-CN"/>
              </w:rPr>
              <w:t xml:space="preserve"> of t</w:t>
            </w:r>
            <w:r w:rsidRPr="00AE685B">
              <w:rPr>
                <w:rFonts w:eastAsiaTheme="minorEastAsia"/>
                <w:bCs w:val="0"/>
                <w:iCs w:val="0"/>
                <w:sz w:val="18"/>
                <w:szCs w:val="18"/>
                <w:lang w:eastAsia="zh-CN"/>
              </w:rPr>
              <w:t xml:space="preserve">he reserved </w:t>
            </w:r>
            <w:r>
              <w:rPr>
                <w:rFonts w:eastAsiaTheme="minorEastAsia" w:hint="eastAsia"/>
                <w:bCs w:val="0"/>
                <w:iCs w:val="0"/>
                <w:sz w:val="18"/>
                <w:szCs w:val="18"/>
                <w:lang w:eastAsia="zh-CN"/>
              </w:rPr>
              <w:t>U</w:t>
            </w:r>
            <w:r w:rsidRPr="00AE685B">
              <w:rPr>
                <w:rFonts w:eastAsiaTheme="minorEastAsia"/>
                <w:bCs w:val="0"/>
                <w:iCs w:val="0"/>
                <w:sz w:val="18"/>
                <w:szCs w:val="18"/>
                <w:lang w:eastAsia="zh-CN"/>
              </w:rPr>
              <w:t xml:space="preserve">L resource, resulting in </w:t>
            </w:r>
            <w:r>
              <w:rPr>
                <w:rFonts w:eastAsiaTheme="minorEastAsia" w:hint="eastAsia"/>
                <w:bCs w:val="0"/>
                <w:iCs w:val="0"/>
                <w:sz w:val="18"/>
                <w:szCs w:val="18"/>
                <w:lang w:eastAsia="zh-CN"/>
              </w:rPr>
              <w:t>d</w:t>
            </w:r>
            <w:r w:rsidRPr="00AE685B">
              <w:rPr>
                <w:rFonts w:eastAsiaTheme="minorEastAsia"/>
                <w:bCs w:val="0"/>
                <w:iCs w:val="0"/>
                <w:sz w:val="18"/>
                <w:szCs w:val="18"/>
                <w:lang w:eastAsia="zh-CN"/>
              </w:rPr>
              <w:t>egradation of resource utilization efficiency of NTN</w:t>
            </w:r>
          </w:p>
        </w:tc>
      </w:tr>
      <w:tr w:rsidR="000A7817" w14:paraId="7296488A" w14:textId="77777777" w:rsidTr="00BE668F">
        <w:tc>
          <w:tcPr>
            <w:tcW w:w="895" w:type="dxa"/>
            <w:vMerge/>
            <w:vAlign w:val="center"/>
          </w:tcPr>
          <w:p w14:paraId="2FC69B97" w14:textId="77777777" w:rsidR="000A7817" w:rsidRPr="00CA7CFF" w:rsidRDefault="000A7817" w:rsidP="00BE668F">
            <w:pPr>
              <w:adjustRightInd w:val="0"/>
              <w:snapToGrid w:val="0"/>
              <w:rPr>
                <w:rFonts w:eastAsiaTheme="minorEastAsia"/>
                <w:bCs w:val="0"/>
                <w:iCs w:val="0"/>
                <w:sz w:val="18"/>
                <w:szCs w:val="18"/>
              </w:rPr>
            </w:pPr>
          </w:p>
        </w:tc>
        <w:tc>
          <w:tcPr>
            <w:tcW w:w="1910" w:type="dxa"/>
            <w:vMerge/>
            <w:vAlign w:val="center"/>
          </w:tcPr>
          <w:p w14:paraId="714BB131" w14:textId="77777777" w:rsidR="000A7817" w:rsidRPr="00CA7CFF" w:rsidRDefault="000A7817" w:rsidP="00BE668F">
            <w:pPr>
              <w:adjustRightInd w:val="0"/>
              <w:snapToGrid w:val="0"/>
              <w:rPr>
                <w:rFonts w:eastAsiaTheme="minorEastAsia"/>
                <w:bCs w:val="0"/>
                <w:iCs w:val="0"/>
                <w:sz w:val="18"/>
                <w:szCs w:val="18"/>
              </w:rPr>
            </w:pPr>
          </w:p>
        </w:tc>
        <w:tc>
          <w:tcPr>
            <w:tcW w:w="1585" w:type="dxa"/>
            <w:vAlign w:val="center"/>
          </w:tcPr>
          <w:p w14:paraId="7FD98D9F" w14:textId="77777777" w:rsidR="000A7817" w:rsidRDefault="000A7817" w:rsidP="00BE668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81B1175"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2179A9B8" w14:textId="77777777" w:rsidR="000A7817" w:rsidRPr="00CA7CFF" w:rsidRDefault="000A7817"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5166DF6D" w14:textId="097F528D" w:rsidR="000A7817" w:rsidRPr="00CA7CFF" w:rsidRDefault="00AE685B" w:rsidP="00BE668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bl>
    <w:p w14:paraId="6AD2FBA2" w14:textId="6F5AF143" w:rsidR="00E2427E" w:rsidRDefault="00E2427E" w:rsidP="00664A6E">
      <w:pPr>
        <w:adjustRightInd w:val="0"/>
        <w:snapToGrid w:val="0"/>
        <w:spacing w:before="120" w:after="180"/>
        <w:rPr>
          <w:rFonts w:eastAsiaTheme="minorEastAsia"/>
          <w:bCs w:val="0"/>
          <w:iCs w:val="0"/>
        </w:rPr>
      </w:pPr>
      <w:r>
        <w:rPr>
          <w:rFonts w:eastAsiaTheme="minorEastAsia" w:hint="eastAsia"/>
          <w:bCs w:val="0"/>
          <w:iCs w:val="0"/>
        </w:rPr>
        <w:t>It is observed that Solution 2 (</w:t>
      </w:r>
      <w:r w:rsidRPr="00664A6E">
        <w:rPr>
          <w:rFonts w:eastAsiaTheme="minorEastAsia"/>
          <w:bCs w:val="0"/>
          <w:iCs w:val="0"/>
        </w:rPr>
        <w:t>conservative network scheduling &amp; legacy UE behavior</w:t>
      </w:r>
      <w:r>
        <w:rPr>
          <w:rFonts w:eastAsiaTheme="minorEastAsia" w:hint="eastAsia"/>
          <w:bCs w:val="0"/>
          <w:iCs w:val="0"/>
        </w:rPr>
        <w:t>) is better than Solution 1 (</w:t>
      </w:r>
      <w:r w:rsidR="00C261DC">
        <w:rPr>
          <w:rFonts w:eastAsiaTheme="minorEastAsia" w:hint="eastAsia"/>
          <w:bCs w:val="0"/>
          <w:iCs w:val="0"/>
        </w:rPr>
        <w:t>aggressive</w:t>
      </w:r>
      <w:r w:rsidRPr="00C81813">
        <w:rPr>
          <w:rFonts w:eastAsiaTheme="minorEastAsia"/>
          <w:bCs w:val="0"/>
          <w:iCs w:val="0"/>
        </w:rPr>
        <w:t xml:space="preserve"> network scheduling</w:t>
      </w:r>
      <w:r>
        <w:rPr>
          <w:rFonts w:eastAsiaTheme="minorEastAsia" w:hint="eastAsia"/>
          <w:bCs w:val="0"/>
          <w:iCs w:val="0"/>
        </w:rPr>
        <w:t xml:space="preserve"> &amp; legacy UE behavior), but the </w:t>
      </w:r>
      <w:r w:rsidRPr="00E2427E">
        <w:rPr>
          <w:rFonts w:eastAsiaTheme="minorEastAsia"/>
          <w:bCs w:val="0"/>
          <w:iCs w:val="0"/>
        </w:rPr>
        <w:t>resource utilization efficiency of NTN</w:t>
      </w:r>
      <w:r>
        <w:rPr>
          <w:rFonts w:eastAsiaTheme="minorEastAsia" w:hint="eastAsia"/>
          <w:bCs w:val="0"/>
          <w:iCs w:val="0"/>
        </w:rPr>
        <w:t xml:space="preserve"> </w:t>
      </w:r>
      <w:r w:rsidR="008145B9">
        <w:rPr>
          <w:rFonts w:eastAsiaTheme="minorEastAsia" w:hint="eastAsia"/>
          <w:bCs w:val="0"/>
          <w:iCs w:val="0"/>
        </w:rPr>
        <w:t xml:space="preserve">may be </w:t>
      </w:r>
      <w:r w:rsidR="008145B9">
        <w:rPr>
          <w:rFonts w:eastAsiaTheme="minorEastAsia"/>
          <w:bCs w:val="0"/>
          <w:iCs w:val="0"/>
        </w:rPr>
        <w:t>degraded</w:t>
      </w:r>
      <w:r w:rsidR="008145B9">
        <w:rPr>
          <w:rFonts w:eastAsiaTheme="minorEastAsia" w:hint="eastAsia"/>
          <w:bCs w:val="0"/>
          <w:iCs w:val="0"/>
        </w:rPr>
        <w:t xml:space="preserve"> in Case B1 (</w:t>
      </w:r>
      <w:r w:rsidR="008145B9" w:rsidRPr="00664A6E">
        <w:rPr>
          <w:rFonts w:eastAsiaTheme="minorEastAsia"/>
          <w:bCs w:val="0"/>
          <w:iCs w:val="0"/>
        </w:rPr>
        <w:t>collision happens at UE side</w:t>
      </w:r>
      <w:r w:rsidR="008145B9">
        <w:rPr>
          <w:rFonts w:eastAsiaTheme="minorEastAsia" w:hint="eastAsia"/>
          <w:bCs w:val="0"/>
          <w:iCs w:val="0"/>
        </w:rPr>
        <w:t>, but gNB is unsure).</w:t>
      </w:r>
    </w:p>
    <w:p w14:paraId="02A82444" w14:textId="67330866" w:rsidR="00215B09" w:rsidRPr="00B8092B" w:rsidRDefault="00215B09" w:rsidP="00215B09">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5</w:t>
      </w:r>
      <w:r w:rsidRPr="00C24787">
        <w:rPr>
          <w:b/>
          <w:iCs w:val="0"/>
        </w:rPr>
        <w:fldChar w:fldCharType="end"/>
      </w:r>
      <w:r w:rsidRPr="00B8092B">
        <w:rPr>
          <w:rFonts w:eastAsiaTheme="minorEastAsia"/>
          <w:b/>
          <w:iCs w:val="0"/>
        </w:rPr>
        <w:t>:</w:t>
      </w:r>
    </w:p>
    <w:p w14:paraId="0783EE4B" w14:textId="3B73ADBB" w:rsidR="00215B09" w:rsidRDefault="00215B09" w:rsidP="00215B09">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r w:rsidRPr="005B5933">
        <w:rPr>
          <w:rFonts w:eastAsiaTheme="minorEastAsia"/>
          <w:b/>
          <w:iCs w:val="0"/>
        </w:rPr>
        <w:t>gNB is uncertain whether collision happens at UE side</w:t>
      </w:r>
      <w:r>
        <w:rPr>
          <w:rFonts w:eastAsiaTheme="minorEastAsia" w:hint="eastAsia"/>
          <w:b/>
          <w:iCs w:val="0"/>
        </w:rPr>
        <w:t xml:space="preserve"> due to TA mismatch, </w:t>
      </w:r>
      <w:r w:rsidRPr="00215B09">
        <w:rPr>
          <w:rFonts w:eastAsiaTheme="minorEastAsia" w:hint="eastAsia"/>
          <w:b/>
          <w:iCs w:val="0"/>
        </w:rPr>
        <w:t>Solution 2 (</w:t>
      </w:r>
      <w:r w:rsidRPr="00215B09">
        <w:rPr>
          <w:rFonts w:eastAsiaTheme="minorEastAsia"/>
          <w:b/>
          <w:iCs w:val="0"/>
        </w:rPr>
        <w:t>conservative network scheduling &amp; legacy UE behavior</w:t>
      </w:r>
      <w:r w:rsidRPr="00215B09">
        <w:rPr>
          <w:rFonts w:eastAsiaTheme="minorEastAsia" w:hint="eastAsia"/>
          <w:b/>
          <w:iCs w:val="0"/>
        </w:rPr>
        <w:t>) is better than Solution 1 (</w:t>
      </w:r>
      <w:r w:rsidR="00C261DC">
        <w:rPr>
          <w:rFonts w:eastAsiaTheme="minorEastAsia" w:hint="eastAsia"/>
          <w:b/>
          <w:iCs w:val="0"/>
        </w:rPr>
        <w:t>aggressive</w:t>
      </w:r>
      <w:r w:rsidRPr="00215B09">
        <w:rPr>
          <w:rFonts w:eastAsiaTheme="minorEastAsia"/>
          <w:b/>
          <w:iCs w:val="0"/>
        </w:rPr>
        <w:t xml:space="preserve"> network scheduling</w:t>
      </w:r>
      <w:r w:rsidRPr="00215B09">
        <w:rPr>
          <w:rFonts w:eastAsiaTheme="minorEastAsia" w:hint="eastAsia"/>
          <w:b/>
          <w:iCs w:val="0"/>
        </w:rPr>
        <w:t xml:space="preserve"> &amp; legacy UE behavior), but the </w:t>
      </w:r>
      <w:r w:rsidRPr="00215B09">
        <w:rPr>
          <w:rFonts w:eastAsiaTheme="minorEastAsia"/>
          <w:b/>
          <w:iCs w:val="0"/>
        </w:rPr>
        <w:t>resource utilization efficiency of NTN</w:t>
      </w:r>
      <w:r w:rsidRPr="00215B09">
        <w:rPr>
          <w:rFonts w:eastAsiaTheme="minorEastAsia" w:hint="eastAsia"/>
          <w:b/>
          <w:iCs w:val="0"/>
        </w:rPr>
        <w:t xml:space="preserve"> may be </w:t>
      </w:r>
      <w:r w:rsidRPr="00215B09">
        <w:rPr>
          <w:rFonts w:eastAsiaTheme="minorEastAsia"/>
          <w:b/>
          <w:iCs w:val="0"/>
        </w:rPr>
        <w:t>degraded</w:t>
      </w:r>
      <w:r w:rsidRPr="00215B09">
        <w:rPr>
          <w:rFonts w:eastAsiaTheme="minorEastAsia" w:hint="eastAsia"/>
          <w:b/>
          <w:iCs w:val="0"/>
        </w:rPr>
        <w:t xml:space="preserve"> in Case B1 (</w:t>
      </w:r>
      <w:r w:rsidRPr="00215B09">
        <w:rPr>
          <w:rFonts w:eastAsiaTheme="minorEastAsia"/>
          <w:b/>
          <w:iCs w:val="0"/>
        </w:rPr>
        <w:t>collision happens at UE side</w:t>
      </w:r>
      <w:r w:rsidRPr="00215B09">
        <w:rPr>
          <w:rFonts w:eastAsiaTheme="minorEastAsia" w:hint="eastAsia"/>
          <w:b/>
          <w:iCs w:val="0"/>
        </w:rPr>
        <w:t>, but gNB is unsure)</w:t>
      </w:r>
      <w:r>
        <w:rPr>
          <w:rFonts w:eastAsiaTheme="minorEastAsia" w:hint="eastAsia"/>
          <w:b/>
          <w:iCs w:val="0"/>
        </w:rPr>
        <w:t>.</w:t>
      </w:r>
    </w:p>
    <w:p w14:paraId="78F70EC7" w14:textId="6634B901" w:rsidR="00762193" w:rsidRPr="00310F45" w:rsidRDefault="00762193" w:rsidP="00762193">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sidR="00845B97">
        <w:rPr>
          <w:rFonts w:eastAsiaTheme="minorEastAsia" w:hint="eastAsia"/>
          <w:b/>
          <w:iCs w:val="0"/>
        </w:rPr>
        <w:t>2</w:t>
      </w:r>
      <w:r>
        <w:rPr>
          <w:rFonts w:eastAsiaTheme="minorEastAsia" w:hint="eastAsia"/>
          <w:b/>
          <w:iCs w:val="0"/>
        </w:rPr>
        <w:t xml:space="preserve"> means </w:t>
      </w:r>
      <w:r w:rsidRPr="004D2140">
        <w:rPr>
          <w:rFonts w:eastAsiaTheme="minorEastAsia" w:hint="eastAsia"/>
          <w:b/>
          <w:iCs w:val="0"/>
        </w:rPr>
        <w:t xml:space="preserve">gNB assumes </w:t>
      </w:r>
      <w:r w:rsidRPr="003E19D0">
        <w:rPr>
          <w:rFonts w:eastAsiaTheme="minorEastAsia"/>
          <w:b/>
          <w:iCs w:val="0"/>
        </w:rPr>
        <w:t xml:space="preserve">there is no collision, and </w:t>
      </w:r>
      <w:r w:rsidR="007B585D" w:rsidRPr="007B585D">
        <w:rPr>
          <w:rFonts w:eastAsiaTheme="minorEastAsia"/>
          <w:b/>
          <w:iCs w:val="0"/>
        </w:rPr>
        <w:t>reserves both the DL &amp; UL resources to the target UE</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4785BB01" w14:textId="77777777" w:rsidR="00215B09" w:rsidRPr="00762193" w:rsidRDefault="00215B09" w:rsidP="00664A6E">
      <w:pPr>
        <w:adjustRightInd w:val="0"/>
        <w:snapToGrid w:val="0"/>
        <w:spacing w:before="120" w:after="180"/>
        <w:rPr>
          <w:rFonts w:eastAsiaTheme="minorEastAsia"/>
          <w:bCs w:val="0"/>
          <w:iCs w:val="0"/>
        </w:rPr>
      </w:pPr>
    </w:p>
    <w:p w14:paraId="632621F0" w14:textId="5A74A57D" w:rsidR="00E2427E" w:rsidRDefault="00CC0CBD" w:rsidP="00664A6E">
      <w:pPr>
        <w:adjustRightInd w:val="0"/>
        <w:snapToGrid w:val="0"/>
        <w:spacing w:before="120" w:after="180"/>
        <w:rPr>
          <w:rFonts w:eastAsiaTheme="minorEastAsia"/>
          <w:bCs w:val="0"/>
          <w:iCs w:val="0"/>
        </w:rPr>
      </w:pPr>
      <w:r>
        <w:rPr>
          <w:rFonts w:eastAsiaTheme="minorEastAsia" w:hint="eastAsia"/>
          <w:bCs w:val="0"/>
          <w:iCs w:val="0"/>
        </w:rPr>
        <w:t>U</w:t>
      </w:r>
      <w:r w:rsidR="00652611">
        <w:rPr>
          <w:rFonts w:eastAsiaTheme="minorEastAsia" w:hint="eastAsia"/>
          <w:bCs w:val="0"/>
          <w:iCs w:val="0"/>
        </w:rPr>
        <w:t>nlike</w:t>
      </w:r>
      <w:r w:rsidR="00DE1276">
        <w:rPr>
          <w:rFonts w:eastAsiaTheme="minorEastAsia" w:hint="eastAsia"/>
          <w:bCs w:val="0"/>
          <w:iCs w:val="0"/>
        </w:rPr>
        <w:t xml:space="preserve"> the</w:t>
      </w:r>
      <w:r w:rsidR="00652611">
        <w:rPr>
          <w:rFonts w:eastAsiaTheme="minorEastAsia" w:hint="eastAsia"/>
          <w:bCs w:val="0"/>
          <w:iCs w:val="0"/>
        </w:rPr>
        <w:t xml:space="preserve"> </w:t>
      </w:r>
      <w:r w:rsidR="00652611">
        <w:rPr>
          <w:rFonts w:hint="eastAsia"/>
        </w:rPr>
        <w:t xml:space="preserve">terrestrial </w:t>
      </w:r>
      <w:r w:rsidR="00652611">
        <w:rPr>
          <w:rFonts w:eastAsiaTheme="minorEastAsia" w:hint="eastAsia"/>
          <w:bCs w:val="0"/>
          <w:iCs w:val="0"/>
        </w:rPr>
        <w:t xml:space="preserve">network, </w:t>
      </w:r>
      <w:r w:rsidR="00CE6695">
        <w:rPr>
          <w:rFonts w:eastAsiaTheme="minorEastAsia" w:hint="eastAsia"/>
          <w:bCs w:val="0"/>
          <w:iCs w:val="0"/>
        </w:rPr>
        <w:t xml:space="preserve">frequency resource is </w:t>
      </w:r>
      <w:r w:rsidR="006633A0">
        <w:rPr>
          <w:rFonts w:eastAsiaTheme="minorEastAsia" w:hint="eastAsia"/>
          <w:bCs w:val="0"/>
          <w:iCs w:val="0"/>
        </w:rPr>
        <w:t xml:space="preserve">a </w:t>
      </w:r>
      <w:r w:rsidR="00CE6695">
        <w:rPr>
          <w:rFonts w:eastAsiaTheme="minorEastAsia"/>
          <w:bCs w:val="0"/>
          <w:iCs w:val="0"/>
        </w:rPr>
        <w:t>bottleneck</w:t>
      </w:r>
      <w:r w:rsidR="00CE6695">
        <w:rPr>
          <w:rFonts w:eastAsiaTheme="minorEastAsia" w:hint="eastAsia"/>
          <w:bCs w:val="0"/>
          <w:iCs w:val="0"/>
        </w:rPr>
        <w:t xml:space="preserve"> </w:t>
      </w:r>
      <w:r w:rsidR="00236F33">
        <w:rPr>
          <w:rFonts w:eastAsiaTheme="minorEastAsia"/>
          <w:bCs w:val="0"/>
          <w:iCs w:val="0"/>
        </w:rPr>
        <w:t>for</w:t>
      </w:r>
      <w:r w:rsidR="00CE6695">
        <w:rPr>
          <w:rFonts w:eastAsiaTheme="minorEastAsia" w:hint="eastAsia"/>
          <w:bCs w:val="0"/>
          <w:iCs w:val="0"/>
        </w:rPr>
        <w:t xml:space="preserve"> NTN, </w:t>
      </w:r>
      <w:r w:rsidR="006633A0">
        <w:rPr>
          <w:rFonts w:eastAsiaTheme="minorEastAsia" w:hint="eastAsia"/>
          <w:bCs w:val="0"/>
          <w:iCs w:val="0"/>
        </w:rPr>
        <w:t xml:space="preserve">since </w:t>
      </w:r>
      <w:r w:rsidR="00236F33">
        <w:rPr>
          <w:rFonts w:eastAsiaTheme="minorEastAsia"/>
          <w:bCs w:val="0"/>
          <w:iCs w:val="0"/>
        </w:rPr>
        <w:t>an</w:t>
      </w:r>
      <w:r w:rsidR="00283979">
        <w:rPr>
          <w:rFonts w:eastAsiaTheme="minorEastAsia" w:hint="eastAsia"/>
          <w:bCs w:val="0"/>
          <w:iCs w:val="0"/>
        </w:rPr>
        <w:t xml:space="preserve"> NTN cell </w:t>
      </w:r>
      <w:r w:rsidR="00EA2C38">
        <w:rPr>
          <w:rFonts w:eastAsiaTheme="minorEastAsia" w:hint="eastAsia"/>
          <w:bCs w:val="0"/>
          <w:iCs w:val="0"/>
        </w:rPr>
        <w:t>covers</w:t>
      </w:r>
      <w:r w:rsidR="00EA2C38" w:rsidRPr="00ED2F7D">
        <w:rPr>
          <w:rFonts w:eastAsiaTheme="minorEastAsia" w:hint="eastAsia"/>
          <w:bCs w:val="0"/>
          <w:iCs w:val="0"/>
        </w:rPr>
        <w:t xml:space="preserve"> </w:t>
      </w:r>
      <w:r w:rsidR="00833945">
        <w:rPr>
          <w:rFonts w:eastAsiaTheme="minorEastAsia"/>
          <w:bCs w:val="0"/>
          <w:iCs w:val="0"/>
        </w:rPr>
        <w:t>an extremely</w:t>
      </w:r>
      <w:r w:rsidR="00EA2C38">
        <w:rPr>
          <w:rFonts w:eastAsiaTheme="minorEastAsia" w:hint="eastAsia"/>
          <w:bCs w:val="0"/>
          <w:iCs w:val="0"/>
        </w:rPr>
        <w:t xml:space="preserve"> larger area</w:t>
      </w:r>
      <w:r w:rsidR="00833945">
        <w:rPr>
          <w:rFonts w:eastAsiaTheme="minorEastAsia" w:hint="eastAsia"/>
          <w:bCs w:val="0"/>
          <w:iCs w:val="0"/>
        </w:rPr>
        <w:t>,</w:t>
      </w:r>
      <w:r w:rsidR="00EA2C38">
        <w:rPr>
          <w:rFonts w:eastAsiaTheme="minorEastAsia" w:hint="eastAsia"/>
          <w:bCs w:val="0"/>
          <w:iCs w:val="0"/>
        </w:rPr>
        <w:t xml:space="preserve"> e.g., </w:t>
      </w:r>
      <w:r w:rsidR="00611059">
        <w:rPr>
          <w:rFonts w:eastAsiaTheme="minorEastAsia" w:hint="eastAsia"/>
          <w:bCs w:val="0"/>
          <w:iCs w:val="0"/>
        </w:rPr>
        <w:t xml:space="preserve">at least </w:t>
      </w:r>
      <w:r w:rsidR="00EA2C38">
        <w:rPr>
          <w:rFonts w:eastAsiaTheme="minorEastAsia" w:hint="eastAsia"/>
          <w:bCs w:val="0"/>
          <w:iCs w:val="0"/>
        </w:rPr>
        <w:t>50km assuming one cell per satellite b</w:t>
      </w:r>
      <w:r w:rsidR="00EA2C38" w:rsidRPr="006A34DB">
        <w:rPr>
          <w:rFonts w:eastAsiaTheme="minorEastAsia"/>
          <w:bCs w:val="0"/>
          <w:iCs w:val="0"/>
        </w:rPr>
        <w:t>eam</w:t>
      </w:r>
      <w:r w:rsidR="00236F33">
        <w:rPr>
          <w:rFonts w:eastAsiaTheme="minorEastAsia" w:hint="eastAsia"/>
          <w:bCs w:val="0"/>
          <w:iCs w:val="0"/>
        </w:rPr>
        <w:t xml:space="preserve">, and </w:t>
      </w:r>
      <w:r w:rsidR="00EC4BB4">
        <w:rPr>
          <w:rFonts w:eastAsiaTheme="minorEastAsia" w:hint="eastAsia"/>
          <w:bCs w:val="0"/>
          <w:iCs w:val="0"/>
        </w:rPr>
        <w:t xml:space="preserve">hundreds </w:t>
      </w:r>
      <w:r w:rsidR="006342CA">
        <w:rPr>
          <w:rFonts w:eastAsiaTheme="minorEastAsia" w:hint="eastAsia"/>
          <w:bCs w:val="0"/>
          <w:iCs w:val="0"/>
        </w:rPr>
        <w:t>or</w:t>
      </w:r>
      <w:r w:rsidR="00EC4BB4">
        <w:rPr>
          <w:rFonts w:eastAsiaTheme="minorEastAsia" w:hint="eastAsia"/>
          <w:bCs w:val="0"/>
          <w:iCs w:val="0"/>
        </w:rPr>
        <w:t xml:space="preserve"> </w:t>
      </w:r>
      <w:r w:rsidR="006342CA">
        <w:rPr>
          <w:rFonts w:eastAsiaTheme="minorEastAsia"/>
          <w:bCs w:val="0"/>
          <w:iCs w:val="0"/>
        </w:rPr>
        <w:t>thousands of</w:t>
      </w:r>
      <w:r w:rsidR="00EC4BB4">
        <w:rPr>
          <w:rFonts w:eastAsiaTheme="minorEastAsia" w:hint="eastAsia"/>
          <w:bCs w:val="0"/>
          <w:iCs w:val="0"/>
        </w:rPr>
        <w:t xml:space="preserve"> kilometers</w:t>
      </w:r>
      <w:r w:rsidR="00236F33">
        <w:rPr>
          <w:rFonts w:eastAsiaTheme="minorEastAsia" w:hint="eastAsia"/>
          <w:bCs w:val="0"/>
          <w:iCs w:val="0"/>
        </w:rPr>
        <w:t xml:space="preserve"> assuming one cell </w:t>
      </w:r>
      <w:r w:rsidR="00410913">
        <w:rPr>
          <w:rFonts w:eastAsiaTheme="minorEastAsia" w:hint="eastAsia"/>
          <w:bCs w:val="0"/>
          <w:iCs w:val="0"/>
        </w:rPr>
        <w:t xml:space="preserve">covers </w:t>
      </w:r>
      <w:r w:rsidR="00236F33">
        <w:rPr>
          <w:rFonts w:eastAsiaTheme="minorEastAsia" w:hint="eastAsia"/>
          <w:bCs w:val="0"/>
          <w:iCs w:val="0"/>
        </w:rPr>
        <w:t>multiple satellite b</w:t>
      </w:r>
      <w:r w:rsidR="00236F33" w:rsidRPr="006A34DB">
        <w:rPr>
          <w:rFonts w:eastAsiaTheme="minorEastAsia"/>
          <w:bCs w:val="0"/>
          <w:iCs w:val="0"/>
        </w:rPr>
        <w:t>eam</w:t>
      </w:r>
      <w:r w:rsidR="00FC0BBF">
        <w:rPr>
          <w:rFonts w:eastAsiaTheme="minorEastAsia" w:hint="eastAsia"/>
          <w:bCs w:val="0"/>
          <w:iCs w:val="0"/>
        </w:rPr>
        <w:t>s</w:t>
      </w:r>
      <w:r w:rsidR="00EA2C38">
        <w:rPr>
          <w:rFonts w:eastAsiaTheme="minorEastAsia" w:hint="eastAsia"/>
          <w:bCs w:val="0"/>
          <w:iCs w:val="0"/>
        </w:rPr>
        <w:t>.</w:t>
      </w:r>
      <w:r w:rsidR="003825D5">
        <w:rPr>
          <w:rFonts w:eastAsiaTheme="minorEastAsia" w:hint="eastAsia"/>
          <w:bCs w:val="0"/>
          <w:iCs w:val="0"/>
        </w:rPr>
        <w:t xml:space="preserve"> </w:t>
      </w:r>
      <w:r w:rsidR="005B0714">
        <w:rPr>
          <w:rFonts w:eastAsiaTheme="minorEastAsia" w:hint="eastAsia"/>
          <w:bCs w:val="0"/>
          <w:iCs w:val="0"/>
        </w:rPr>
        <w:t xml:space="preserve">Thus, potential </w:t>
      </w:r>
      <w:r w:rsidR="005B0714">
        <w:rPr>
          <w:rFonts w:eastAsiaTheme="minorEastAsia"/>
          <w:bCs w:val="0"/>
          <w:iCs w:val="0"/>
        </w:rPr>
        <w:t>enhancement</w:t>
      </w:r>
      <w:r w:rsidR="005B0714">
        <w:rPr>
          <w:rFonts w:eastAsiaTheme="minorEastAsia" w:hint="eastAsia"/>
          <w:bCs w:val="0"/>
          <w:iCs w:val="0"/>
        </w:rPr>
        <w:t xml:space="preserve"> to </w:t>
      </w:r>
      <w:r w:rsidR="00CA001D">
        <w:rPr>
          <w:rFonts w:eastAsiaTheme="minorEastAsia" w:hint="eastAsia"/>
          <w:bCs w:val="0"/>
          <w:iCs w:val="0"/>
        </w:rPr>
        <w:t xml:space="preserve">maximize </w:t>
      </w:r>
      <w:r w:rsidR="00F17F75">
        <w:rPr>
          <w:rFonts w:eastAsiaTheme="minorEastAsia" w:hint="eastAsia"/>
          <w:bCs w:val="0"/>
          <w:iCs w:val="0"/>
        </w:rPr>
        <w:t xml:space="preserve">network </w:t>
      </w:r>
      <w:r w:rsidR="00784C3F" w:rsidRPr="00E2427E">
        <w:rPr>
          <w:rFonts w:eastAsiaTheme="minorEastAsia"/>
          <w:bCs w:val="0"/>
          <w:iCs w:val="0"/>
        </w:rPr>
        <w:t>resource utilization efficiency</w:t>
      </w:r>
      <w:r w:rsidR="00784C3F">
        <w:rPr>
          <w:rFonts w:eastAsiaTheme="minorEastAsia" w:hint="eastAsia"/>
          <w:bCs w:val="0"/>
          <w:iCs w:val="0"/>
        </w:rPr>
        <w:t xml:space="preserve"> is important to an NTN operator.</w:t>
      </w:r>
      <w:r w:rsidR="009F395E">
        <w:rPr>
          <w:rFonts w:eastAsiaTheme="minorEastAsia" w:hint="eastAsia"/>
          <w:bCs w:val="0"/>
          <w:iCs w:val="0"/>
        </w:rPr>
        <w:t xml:space="preserve"> </w:t>
      </w:r>
      <w:r w:rsidR="00CA5567">
        <w:rPr>
          <w:rFonts w:eastAsiaTheme="minorEastAsia" w:hint="eastAsia"/>
          <w:bCs w:val="0"/>
          <w:iCs w:val="0"/>
        </w:rPr>
        <w:t xml:space="preserve">When </w:t>
      </w:r>
      <w:r w:rsidR="00CA5567" w:rsidRPr="001A2DC6">
        <w:rPr>
          <w:rFonts w:eastAsiaTheme="minorEastAsia"/>
          <w:bCs w:val="0"/>
          <w:iCs w:val="0"/>
        </w:rPr>
        <w:t>gNB is uncertain whether collision happens at UE side</w:t>
      </w:r>
      <w:r w:rsidR="00CA5567">
        <w:rPr>
          <w:rFonts w:eastAsiaTheme="minorEastAsia" w:hint="eastAsia"/>
          <w:bCs w:val="0"/>
          <w:iCs w:val="0"/>
        </w:rPr>
        <w:t>,</w:t>
      </w:r>
      <w:r w:rsidR="00CA5567" w:rsidRPr="001A2DC6">
        <w:rPr>
          <w:rFonts w:eastAsiaTheme="minorEastAsia"/>
          <w:bCs w:val="0"/>
          <w:iCs w:val="0"/>
        </w:rPr>
        <w:t xml:space="preserve"> </w:t>
      </w:r>
      <w:r w:rsidR="00CA5567">
        <w:rPr>
          <w:rFonts w:eastAsiaTheme="minorEastAsia" w:hint="eastAsia"/>
          <w:bCs w:val="0"/>
          <w:iCs w:val="0"/>
        </w:rPr>
        <w:t>t</w:t>
      </w:r>
      <w:r w:rsidR="009F395E">
        <w:rPr>
          <w:rFonts w:eastAsiaTheme="minorEastAsia" w:hint="eastAsia"/>
          <w:bCs w:val="0"/>
          <w:iCs w:val="0"/>
        </w:rPr>
        <w:t>he following solution can be considered.</w:t>
      </w:r>
    </w:p>
    <w:p w14:paraId="694831AA" w14:textId="325E6D75" w:rsidR="009F395E" w:rsidRDefault="009F395E" w:rsidP="009F395E">
      <w:pPr>
        <w:pStyle w:val="aff9"/>
        <w:numPr>
          <w:ilvl w:val="1"/>
          <w:numId w:val="15"/>
        </w:numPr>
        <w:adjustRightInd w:val="0"/>
        <w:snapToGrid w:val="0"/>
        <w:spacing w:before="120" w:after="120"/>
        <w:ind w:firstLineChars="0"/>
        <w:rPr>
          <w:rFonts w:eastAsiaTheme="minorEastAsia"/>
          <w:bCs w:val="0"/>
          <w:iCs w:val="0"/>
        </w:rPr>
      </w:pPr>
      <w:r>
        <w:rPr>
          <w:rFonts w:eastAsiaTheme="minorEastAsia"/>
          <w:bCs w:val="0"/>
          <w:iCs w:val="0"/>
        </w:rPr>
        <w:t>S</w:t>
      </w:r>
      <w:r>
        <w:rPr>
          <w:rFonts w:eastAsiaTheme="minorEastAsia" w:hint="eastAsia"/>
          <w:bCs w:val="0"/>
          <w:iCs w:val="0"/>
        </w:rPr>
        <w:t xml:space="preserve">olution </w:t>
      </w:r>
      <w:r w:rsidR="00BB1D34">
        <w:rPr>
          <w:rFonts w:eastAsiaTheme="minorEastAsia" w:hint="eastAsia"/>
          <w:bCs w:val="0"/>
          <w:iCs w:val="0"/>
        </w:rPr>
        <w:t>3</w:t>
      </w:r>
      <w:r>
        <w:rPr>
          <w:rFonts w:eastAsiaTheme="minorEastAsia" w:hint="eastAsia"/>
          <w:bCs w:val="0"/>
          <w:iCs w:val="0"/>
        </w:rPr>
        <w:t xml:space="preserve"> (</w:t>
      </w:r>
      <w:r w:rsidR="00C261DC">
        <w:rPr>
          <w:rFonts w:eastAsiaTheme="minorEastAsia" w:hint="eastAsia"/>
          <w:bCs w:val="0"/>
          <w:iCs w:val="0"/>
        </w:rPr>
        <w:t>aggressive</w:t>
      </w:r>
      <w:r w:rsidRPr="00C81813">
        <w:rPr>
          <w:rFonts w:eastAsiaTheme="minorEastAsia"/>
          <w:bCs w:val="0"/>
          <w:iCs w:val="0"/>
        </w:rPr>
        <w:t xml:space="preserve"> network scheduling</w:t>
      </w:r>
      <w:r>
        <w:rPr>
          <w:rFonts w:eastAsiaTheme="minorEastAsia" w:hint="eastAsia"/>
          <w:bCs w:val="0"/>
          <w:iCs w:val="0"/>
        </w:rPr>
        <w:t xml:space="preserve"> &amp; </w:t>
      </w:r>
      <w:r w:rsidR="00E6336B">
        <w:rPr>
          <w:rFonts w:eastAsiaTheme="minorEastAsia" w:hint="eastAsia"/>
          <w:bCs w:val="0"/>
          <w:iCs w:val="0"/>
        </w:rPr>
        <w:t>new</w:t>
      </w:r>
      <w:r>
        <w:rPr>
          <w:rFonts w:eastAsiaTheme="minorEastAsia" w:hint="eastAsia"/>
          <w:bCs w:val="0"/>
          <w:iCs w:val="0"/>
        </w:rPr>
        <w:t xml:space="preserve"> UE behavior):</w:t>
      </w:r>
    </w:p>
    <w:p w14:paraId="11A64192" w14:textId="77777777" w:rsidR="009F395E" w:rsidRPr="00AC6404" w:rsidRDefault="009F395E" w:rsidP="009F395E">
      <w:pPr>
        <w:pStyle w:val="aff9"/>
        <w:numPr>
          <w:ilvl w:val="2"/>
          <w:numId w:val="15"/>
        </w:numPr>
        <w:adjustRightInd w:val="0"/>
        <w:snapToGrid w:val="0"/>
        <w:spacing w:before="120" w:after="120"/>
        <w:ind w:firstLineChars="0"/>
        <w:rPr>
          <w:rFonts w:eastAsiaTheme="minorEastAsia"/>
          <w:bCs w:val="0"/>
          <w:iCs w:val="0"/>
        </w:rPr>
      </w:pPr>
      <w:r w:rsidRPr="00AC6404">
        <w:rPr>
          <w:rFonts w:eastAsiaTheme="minorEastAsia" w:hint="eastAsia"/>
          <w:bCs w:val="0"/>
          <w:iCs w:val="0"/>
        </w:rPr>
        <w:t xml:space="preserve">gNB assumes collision happens at </w:t>
      </w:r>
      <w:r>
        <w:rPr>
          <w:rFonts w:eastAsiaTheme="minorEastAsia" w:hint="eastAsia"/>
          <w:bCs w:val="0"/>
          <w:iCs w:val="0"/>
        </w:rPr>
        <w:t xml:space="preserve">the </w:t>
      </w:r>
      <w:r w:rsidRPr="00AC6404">
        <w:rPr>
          <w:rFonts w:eastAsiaTheme="minorEastAsia" w:hint="eastAsia"/>
          <w:kern w:val="2"/>
        </w:rPr>
        <w:t xml:space="preserve">target </w:t>
      </w:r>
      <w:r w:rsidRPr="00AC6404">
        <w:rPr>
          <w:rFonts w:eastAsiaTheme="minorEastAsia" w:hint="eastAsia"/>
          <w:bCs w:val="0"/>
          <w:iCs w:val="0"/>
        </w:rPr>
        <w:t xml:space="preserve">UE side, and </w:t>
      </w:r>
      <w:r w:rsidRPr="00AC6404">
        <w:rPr>
          <w:rFonts w:eastAsiaTheme="minorEastAsia" w:hint="eastAsia"/>
          <w:kern w:val="2"/>
        </w:rPr>
        <w:t>allocates</w:t>
      </w:r>
      <w:r>
        <w:rPr>
          <w:rFonts w:eastAsiaTheme="minorEastAsia" w:hint="eastAsia"/>
          <w:kern w:val="2"/>
        </w:rPr>
        <w:t xml:space="preserve"> the </w:t>
      </w:r>
      <w:r w:rsidRPr="00AC6404">
        <w:rPr>
          <w:rFonts w:eastAsiaTheme="minorEastAsia" w:hint="eastAsia"/>
          <w:kern w:val="2"/>
        </w:rPr>
        <w:t>unused</w:t>
      </w:r>
      <w:r>
        <w:rPr>
          <w:rFonts w:eastAsiaTheme="minorEastAsia" w:hint="eastAsia"/>
          <w:kern w:val="2"/>
        </w:rPr>
        <w:t xml:space="preserve"> </w:t>
      </w:r>
      <w:r w:rsidRPr="00AC6404">
        <w:rPr>
          <w:rFonts w:eastAsiaTheme="minorEastAsia" w:hint="eastAsia"/>
          <w:kern w:val="2"/>
        </w:rPr>
        <w:t>resources</w:t>
      </w:r>
      <w:r>
        <w:rPr>
          <w:rFonts w:eastAsiaTheme="minorEastAsia" w:hint="eastAsia"/>
          <w:kern w:val="2"/>
        </w:rPr>
        <w:t xml:space="preserve"> (due to overlapping) to </w:t>
      </w:r>
      <w:r w:rsidRPr="00AC6404">
        <w:rPr>
          <w:rFonts w:eastAsiaTheme="minorEastAsia" w:hint="eastAsia"/>
          <w:kern w:val="2"/>
        </w:rPr>
        <w:t>other UEs</w:t>
      </w:r>
      <w:r w:rsidRPr="00AC6404">
        <w:rPr>
          <w:rFonts w:eastAsiaTheme="minorEastAsia" w:hint="eastAsia"/>
          <w:bCs w:val="0"/>
          <w:iCs w:val="0"/>
        </w:rPr>
        <w:t xml:space="preserve">, </w:t>
      </w:r>
      <w:r>
        <w:rPr>
          <w:rFonts w:eastAsiaTheme="minorEastAsia" w:hint="eastAsia"/>
          <w:bCs w:val="0"/>
          <w:iCs w:val="0"/>
        </w:rPr>
        <w:t>e.g.,</w:t>
      </w:r>
    </w:p>
    <w:p w14:paraId="322E265A" w14:textId="77777777" w:rsidR="009F395E" w:rsidRPr="00DF0A9F" w:rsidRDefault="009F395E" w:rsidP="009F395E">
      <w:pPr>
        <w:pStyle w:val="aff9"/>
        <w:numPr>
          <w:ilvl w:val="3"/>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If </w:t>
      </w:r>
      <w:r>
        <w:rPr>
          <w:rFonts w:hint="eastAsia"/>
        </w:rPr>
        <w:t>UL override DL</w:t>
      </w:r>
      <w:r w:rsidRPr="00B73E48">
        <w:rPr>
          <w:rFonts w:eastAsiaTheme="minorEastAsia" w:hint="eastAsia"/>
          <w:bCs w:val="0"/>
          <w:iCs w:val="0"/>
        </w:rPr>
        <w:t xml:space="preserve"> </w:t>
      </w:r>
      <w:r>
        <w:rPr>
          <w:rFonts w:eastAsiaTheme="minorEastAsia" w:hint="eastAsia"/>
          <w:bCs w:val="0"/>
          <w:iCs w:val="0"/>
        </w:rPr>
        <w:t>for the target UE,</w:t>
      </w:r>
      <w:r>
        <w:rPr>
          <w:rFonts w:eastAsiaTheme="minorEastAsia" w:hint="eastAsia"/>
        </w:rPr>
        <w:t xml:space="preserve"> </w:t>
      </w:r>
      <w:r>
        <w:rPr>
          <w:rFonts w:eastAsiaTheme="minorEastAsia" w:hint="eastAsia"/>
          <w:kern w:val="2"/>
        </w:rPr>
        <w:t xml:space="preserve">gNB allocates the unused </w:t>
      </w:r>
      <w:r>
        <w:rPr>
          <w:rFonts w:hint="eastAsia"/>
        </w:rPr>
        <w:t>DL</w:t>
      </w:r>
      <w:r>
        <w:rPr>
          <w:rFonts w:eastAsiaTheme="minorEastAsia" w:hint="eastAsia"/>
        </w:rPr>
        <w:t xml:space="preserve"> </w:t>
      </w:r>
      <w:r>
        <w:rPr>
          <w:rFonts w:eastAsiaTheme="minorEastAsia" w:hint="eastAsia"/>
          <w:kern w:val="2"/>
        </w:rPr>
        <w:t>resources to other UEs.</w:t>
      </w:r>
    </w:p>
    <w:p w14:paraId="2F8219E5" w14:textId="77777777" w:rsidR="009F395E" w:rsidRPr="00D51C3D" w:rsidRDefault="009F395E" w:rsidP="009F395E">
      <w:pPr>
        <w:pStyle w:val="aff9"/>
        <w:numPr>
          <w:ilvl w:val="3"/>
          <w:numId w:val="15"/>
        </w:numPr>
        <w:adjustRightInd w:val="0"/>
        <w:snapToGrid w:val="0"/>
        <w:spacing w:before="120" w:after="120"/>
        <w:ind w:firstLineChars="0"/>
        <w:rPr>
          <w:rFonts w:eastAsiaTheme="minorEastAsia"/>
          <w:bCs w:val="0"/>
          <w:iCs w:val="0"/>
        </w:rPr>
      </w:pPr>
      <w:r w:rsidRPr="006F255D">
        <w:rPr>
          <w:rFonts w:eastAsiaTheme="minorEastAsia" w:hint="eastAsia"/>
          <w:bCs w:val="0"/>
          <w:iCs w:val="0"/>
        </w:rPr>
        <w:t xml:space="preserve">If </w:t>
      </w:r>
      <w:r w:rsidRPr="006F255D">
        <w:rPr>
          <w:rFonts w:eastAsiaTheme="minorEastAsia" w:hint="eastAsia"/>
        </w:rPr>
        <w:t>DL</w:t>
      </w:r>
      <w:r>
        <w:rPr>
          <w:rFonts w:hint="eastAsia"/>
        </w:rPr>
        <w:t xml:space="preserve"> override </w:t>
      </w:r>
      <w:r w:rsidRPr="006F255D">
        <w:rPr>
          <w:rFonts w:eastAsiaTheme="minorEastAsia" w:hint="eastAsia"/>
        </w:rPr>
        <w:t>UL</w:t>
      </w:r>
      <w:r w:rsidRPr="006F255D">
        <w:rPr>
          <w:rFonts w:eastAsiaTheme="minorEastAsia" w:hint="eastAsia"/>
          <w:bCs w:val="0"/>
          <w:iCs w:val="0"/>
        </w:rPr>
        <w:t xml:space="preserve"> for the target UE,</w:t>
      </w:r>
      <w:r w:rsidRPr="006F255D">
        <w:rPr>
          <w:rFonts w:eastAsiaTheme="minorEastAsia" w:hint="eastAsia"/>
        </w:rPr>
        <w:t xml:space="preserve"> </w:t>
      </w:r>
      <w:r w:rsidRPr="006F255D">
        <w:rPr>
          <w:rFonts w:eastAsiaTheme="minorEastAsia" w:hint="eastAsia"/>
          <w:kern w:val="2"/>
        </w:rPr>
        <w:t>gNB allocate</w:t>
      </w:r>
      <w:r>
        <w:rPr>
          <w:rFonts w:eastAsiaTheme="minorEastAsia" w:hint="eastAsia"/>
          <w:kern w:val="2"/>
        </w:rPr>
        <w:t>s</w:t>
      </w:r>
      <w:r w:rsidRPr="006F255D">
        <w:rPr>
          <w:rFonts w:eastAsiaTheme="minorEastAsia" w:hint="eastAsia"/>
          <w:kern w:val="2"/>
        </w:rPr>
        <w:t xml:space="preserve"> the unused </w:t>
      </w:r>
      <w:r w:rsidRPr="006F255D">
        <w:rPr>
          <w:rFonts w:eastAsiaTheme="minorEastAsia" w:hint="eastAsia"/>
        </w:rPr>
        <w:t xml:space="preserve">UL </w:t>
      </w:r>
      <w:r w:rsidRPr="006F255D">
        <w:rPr>
          <w:rFonts w:eastAsiaTheme="minorEastAsia" w:hint="eastAsia"/>
          <w:kern w:val="2"/>
        </w:rPr>
        <w:t>resources to other UEs.</w:t>
      </w:r>
    </w:p>
    <w:p w14:paraId="2D283FCF" w14:textId="40EB2379" w:rsidR="009F395E" w:rsidRPr="00F02B15" w:rsidRDefault="009F395E" w:rsidP="00B00980">
      <w:pPr>
        <w:pStyle w:val="aff9"/>
        <w:numPr>
          <w:ilvl w:val="2"/>
          <w:numId w:val="15"/>
        </w:numPr>
        <w:adjustRightInd w:val="0"/>
        <w:snapToGrid w:val="0"/>
        <w:spacing w:before="120" w:after="120"/>
        <w:ind w:firstLineChars="0"/>
        <w:rPr>
          <w:rFonts w:eastAsiaTheme="minorEastAsia"/>
          <w:bCs w:val="0"/>
          <w:iCs w:val="0"/>
        </w:rPr>
      </w:pPr>
      <w:r w:rsidRPr="00F02B15">
        <w:rPr>
          <w:rFonts w:eastAsiaTheme="minorEastAsia" w:hint="eastAsia"/>
          <w:bCs w:val="0"/>
          <w:iCs w:val="0"/>
        </w:rPr>
        <w:t xml:space="preserve">UE </w:t>
      </w:r>
      <w:r w:rsidR="00F02B15" w:rsidRPr="00F02B15">
        <w:rPr>
          <w:rFonts w:eastAsiaTheme="minorEastAsia" w:hint="eastAsia"/>
          <w:bCs w:val="0"/>
          <w:iCs w:val="0"/>
        </w:rPr>
        <w:t xml:space="preserve">follows </w:t>
      </w:r>
      <w:proofErr w:type="spellStart"/>
      <w:r w:rsidR="00F02B15" w:rsidRPr="00F02B15">
        <w:rPr>
          <w:rFonts w:eastAsiaTheme="minorEastAsia" w:hint="eastAsia"/>
          <w:bCs w:val="0"/>
          <w:iCs w:val="0"/>
        </w:rPr>
        <w:t>gNB</w:t>
      </w:r>
      <w:r w:rsidR="00F02B15" w:rsidRPr="00F02B15">
        <w:rPr>
          <w:rFonts w:eastAsiaTheme="minorEastAsia"/>
          <w:bCs w:val="0"/>
          <w:iCs w:val="0"/>
        </w:rPr>
        <w:t>’</w:t>
      </w:r>
      <w:r w:rsidR="00F02B15" w:rsidRPr="00F02B15">
        <w:rPr>
          <w:rFonts w:eastAsiaTheme="minorEastAsia" w:hint="eastAsia"/>
          <w:bCs w:val="0"/>
          <w:iCs w:val="0"/>
        </w:rPr>
        <w:t>s</w:t>
      </w:r>
      <w:proofErr w:type="spellEnd"/>
      <w:r w:rsidR="00F02B15" w:rsidRPr="00F02B15">
        <w:rPr>
          <w:rFonts w:eastAsiaTheme="minorEastAsia" w:hint="eastAsia"/>
          <w:bCs w:val="0"/>
          <w:iCs w:val="0"/>
        </w:rPr>
        <w:t xml:space="preserve"> </w:t>
      </w:r>
      <w:r w:rsidR="00B521D3" w:rsidRPr="00B521D3">
        <w:rPr>
          <w:rFonts w:eastAsiaTheme="minorEastAsia"/>
          <w:bCs w:val="0"/>
          <w:iCs w:val="0"/>
        </w:rPr>
        <w:t xml:space="preserve">stance </w:t>
      </w:r>
      <w:r w:rsidR="00F02B15" w:rsidRPr="00F02B15">
        <w:rPr>
          <w:rFonts w:eastAsiaTheme="minorEastAsia" w:hint="eastAsia"/>
          <w:bCs w:val="0"/>
          <w:iCs w:val="0"/>
        </w:rPr>
        <w:t xml:space="preserve">to </w:t>
      </w:r>
      <w:r w:rsidR="003954E1" w:rsidRPr="00F02B15">
        <w:rPr>
          <w:rFonts w:eastAsiaTheme="minorEastAsia" w:hint="eastAsia"/>
          <w:bCs w:val="0"/>
          <w:iCs w:val="0"/>
        </w:rPr>
        <w:t>assume collision happens</w:t>
      </w:r>
    </w:p>
    <w:p w14:paraId="23C91F5E" w14:textId="77777777" w:rsidR="00047DF1" w:rsidRDefault="00047DF1" w:rsidP="00D044E3">
      <w:pPr>
        <w:adjustRightInd w:val="0"/>
        <w:snapToGrid w:val="0"/>
        <w:spacing w:before="120" w:after="180"/>
        <w:rPr>
          <w:rFonts w:eastAsiaTheme="minorEastAsia"/>
          <w:bCs w:val="0"/>
          <w:iCs w:val="0"/>
        </w:rPr>
      </w:pPr>
    </w:p>
    <w:p w14:paraId="357A6051" w14:textId="2BD7BAC7" w:rsidR="002F713E" w:rsidRPr="003E1C09" w:rsidRDefault="002F713E" w:rsidP="002F713E">
      <w:pPr>
        <w:adjustRightInd w:val="0"/>
        <w:snapToGrid w:val="0"/>
        <w:spacing w:before="120" w:after="180"/>
        <w:rPr>
          <w:rFonts w:eastAsiaTheme="minorEastAsia"/>
          <w:bCs w:val="0"/>
          <w:iCs w:val="0"/>
        </w:rPr>
      </w:pPr>
      <w:r>
        <w:rPr>
          <w:rFonts w:eastAsiaTheme="minorEastAsia" w:hint="eastAsia"/>
          <w:bCs w:val="0"/>
          <w:iCs w:val="0"/>
        </w:rPr>
        <w:t xml:space="preserve">The effect of </w:t>
      </w:r>
      <w:r>
        <w:rPr>
          <w:rFonts w:eastAsiaTheme="minorEastAsia"/>
          <w:bCs w:val="0"/>
          <w:iCs w:val="0"/>
        </w:rPr>
        <w:t>S</w:t>
      </w:r>
      <w:r>
        <w:rPr>
          <w:rFonts w:eastAsiaTheme="minorEastAsia" w:hint="eastAsia"/>
          <w:bCs w:val="0"/>
          <w:iCs w:val="0"/>
        </w:rPr>
        <w:t xml:space="preserve">olution 3 is summarized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_Ref178333433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5142EF">
        <w:t xml:space="preserve">Table </w:t>
      </w:r>
      <w:r w:rsidR="005142EF">
        <w:rPr>
          <w:noProof/>
        </w:rPr>
        <w:t>3</w:t>
      </w:r>
      <w:r>
        <w:rPr>
          <w:rFonts w:eastAsiaTheme="minorEastAsia"/>
          <w:bCs w:val="0"/>
          <w:iCs w:val="0"/>
        </w:rPr>
        <w:fldChar w:fldCharType="end"/>
      </w:r>
      <w:r>
        <w:rPr>
          <w:rFonts w:eastAsiaTheme="minorEastAsia" w:hint="eastAsia"/>
          <w:bCs w:val="0"/>
          <w:iCs w:val="0"/>
        </w:rPr>
        <w:t>.</w:t>
      </w:r>
    </w:p>
    <w:p w14:paraId="32CDD58C" w14:textId="690105DE" w:rsidR="002F713E" w:rsidRPr="00572CAC" w:rsidRDefault="002F713E" w:rsidP="002F713E">
      <w:pPr>
        <w:pStyle w:val="a7"/>
        <w:spacing w:before="120" w:after="120"/>
        <w:rPr>
          <w:rFonts w:eastAsiaTheme="minorEastAsia"/>
          <w:bCs w:val="0"/>
          <w:iCs w:val="0"/>
        </w:rPr>
      </w:pPr>
      <w:bookmarkStart w:id="11" w:name="_Ref178333433"/>
      <w:r>
        <w:t xml:space="preserve">Table </w:t>
      </w:r>
      <w:fldSimple w:instr=" SEQ Table \* ARABIC ">
        <w:r w:rsidR="005142EF">
          <w:rPr>
            <w:noProof/>
          </w:rPr>
          <w:t>3</w:t>
        </w:r>
      </w:fldSimple>
      <w:bookmarkEnd w:id="11"/>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w:t>
      </w:r>
      <w:r w:rsidRPr="000A5220">
        <w:rPr>
          <w:rFonts w:eastAsiaTheme="minorEastAsia" w:hint="eastAsia"/>
          <w:bCs w:val="0"/>
          <w:iCs w:val="0"/>
        </w:rPr>
        <w:t xml:space="preserve"> 3 (</w:t>
      </w:r>
      <w:r w:rsidR="00C261DC" w:rsidRPr="000A5220">
        <w:rPr>
          <w:rFonts w:eastAsiaTheme="minorEastAsia"/>
          <w:bCs w:val="0"/>
          <w:iCs w:val="0"/>
        </w:rPr>
        <w:t>aggressive</w:t>
      </w:r>
      <w:r w:rsidRPr="000A5220">
        <w:rPr>
          <w:rFonts w:eastAsiaTheme="minorEastAsia"/>
          <w:bCs w:val="0"/>
          <w:iCs w:val="0"/>
        </w:rPr>
        <w:t xml:space="preserve"> netwo</w:t>
      </w:r>
      <w:r w:rsidRPr="002F713E">
        <w:rPr>
          <w:rFonts w:eastAsiaTheme="minorEastAsia"/>
          <w:bCs w:val="0"/>
          <w:iCs w:val="0"/>
        </w:rPr>
        <w:t>rk scheduling &amp; new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2F713E" w14:paraId="5DBE40E7" w14:textId="77777777" w:rsidTr="00BE668F">
        <w:tc>
          <w:tcPr>
            <w:tcW w:w="895" w:type="dxa"/>
            <w:shd w:val="clear" w:color="auto" w:fill="F2F2F2" w:themeFill="background1" w:themeFillShade="F2"/>
            <w:vAlign w:val="center"/>
          </w:tcPr>
          <w:p w14:paraId="1D8638B3" w14:textId="77777777" w:rsidR="002F713E" w:rsidRPr="00635254" w:rsidRDefault="002F713E" w:rsidP="00BE668F">
            <w:pPr>
              <w:adjustRightInd w:val="0"/>
              <w:snapToGrid w:val="0"/>
              <w:rPr>
                <w:rFonts w:eastAsiaTheme="minorEastAsia"/>
                <w:b/>
                <w:iCs w:val="0"/>
                <w:lang w:eastAsia="zh-CN"/>
              </w:rPr>
            </w:pPr>
            <w:r>
              <w:rPr>
                <w:rFonts w:eastAsiaTheme="minorEastAsia" w:hint="eastAsia"/>
                <w:b/>
                <w:iCs w:val="0"/>
                <w:lang w:eastAsia="zh-CN"/>
              </w:rPr>
              <w:lastRenderedPageBreak/>
              <w:t xml:space="preserve">Priority rule </w:t>
            </w:r>
          </w:p>
        </w:tc>
        <w:tc>
          <w:tcPr>
            <w:tcW w:w="1910" w:type="dxa"/>
            <w:shd w:val="clear" w:color="auto" w:fill="F2F2F2" w:themeFill="background1" w:themeFillShade="F2"/>
            <w:vAlign w:val="center"/>
          </w:tcPr>
          <w:p w14:paraId="4139E087" w14:textId="77777777" w:rsidR="002F713E" w:rsidRDefault="002F713E" w:rsidP="00BE668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6467690B" w14:textId="08D1443F" w:rsidR="002F713E" w:rsidRPr="00854ABC" w:rsidRDefault="002F713E" w:rsidP="00BE668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00C261DC">
              <w:rPr>
                <w:rFonts w:eastAsiaTheme="minorEastAsia"/>
                <w:bCs w:val="0"/>
                <w:iCs w:val="0"/>
                <w:color w:val="0070C0"/>
              </w:rPr>
              <w:t>aggressive</w:t>
            </w:r>
            <w:r w:rsidR="00A87B8E" w:rsidRPr="00854ABC">
              <w:rPr>
                <w:rFonts w:eastAsiaTheme="minorEastAsia"/>
                <w:bCs w:val="0"/>
                <w:iCs w:val="0"/>
                <w:color w:val="0070C0"/>
              </w:rPr>
              <w:t xml:space="preserve"> </w:t>
            </w:r>
            <w:r w:rsidRPr="000A7817">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6E35A834" w14:textId="77777777" w:rsidR="002F713E" w:rsidRPr="00635254" w:rsidRDefault="002F713E" w:rsidP="00BE668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1B82D199" w14:textId="77777777" w:rsidR="002F713E" w:rsidRDefault="002F713E" w:rsidP="00BE668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04AF940E" w14:textId="7C5878DC" w:rsidR="002F713E" w:rsidRPr="00854ABC" w:rsidRDefault="002F713E" w:rsidP="00BE668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w:t>
            </w:r>
            <w:r w:rsidR="00A87B8E">
              <w:rPr>
                <w:rFonts w:eastAsiaTheme="minorEastAsia" w:hint="eastAsia"/>
                <w:bCs w:val="0"/>
                <w:iCs w:val="0"/>
                <w:color w:val="0070C0"/>
                <w:lang w:eastAsia="zh-CN"/>
              </w:rPr>
              <w:t>new</w:t>
            </w:r>
            <w:r w:rsidR="009975C6">
              <w:rPr>
                <w:rFonts w:eastAsiaTheme="minorEastAsia" w:hint="eastAsia"/>
                <w:bCs w:val="0"/>
                <w:iCs w:val="0"/>
                <w:color w:val="0070C0"/>
                <w:lang w:eastAsia="zh-CN"/>
              </w:rPr>
              <w:t xml:space="preserve"> </w:t>
            </w:r>
            <w:r w:rsidRPr="00BB59AE">
              <w:rPr>
                <w:rFonts w:eastAsiaTheme="minorEastAsia" w:hint="eastAsia"/>
                <w:bCs w:val="0"/>
                <w:iCs w:val="0"/>
                <w:color w:val="0070C0"/>
                <w:lang w:eastAsia="zh-CN"/>
              </w:rPr>
              <w:t>behavior)</w:t>
            </w:r>
          </w:p>
        </w:tc>
        <w:tc>
          <w:tcPr>
            <w:tcW w:w="4297" w:type="dxa"/>
            <w:shd w:val="clear" w:color="auto" w:fill="F2F2F2" w:themeFill="background1" w:themeFillShade="F2"/>
            <w:vAlign w:val="center"/>
          </w:tcPr>
          <w:p w14:paraId="5ECF9CC6" w14:textId="77777777" w:rsidR="002F713E" w:rsidRPr="00635254" w:rsidRDefault="002F713E" w:rsidP="00BE668F">
            <w:pPr>
              <w:adjustRightInd w:val="0"/>
              <w:snapToGrid w:val="0"/>
              <w:rPr>
                <w:rFonts w:eastAsiaTheme="minorEastAsia"/>
                <w:b/>
                <w:iCs w:val="0"/>
                <w:lang w:eastAsia="zh-CN"/>
              </w:rPr>
            </w:pPr>
            <w:r>
              <w:rPr>
                <w:rFonts w:eastAsiaTheme="minorEastAsia" w:hint="eastAsia"/>
                <w:b/>
                <w:iCs w:val="0"/>
                <w:lang w:eastAsia="zh-CN"/>
              </w:rPr>
              <w:t>Effect</w:t>
            </w:r>
          </w:p>
        </w:tc>
      </w:tr>
      <w:tr w:rsidR="00A87B8E" w14:paraId="65C48008" w14:textId="77777777" w:rsidTr="00BE668F">
        <w:tc>
          <w:tcPr>
            <w:tcW w:w="895" w:type="dxa"/>
            <w:vMerge w:val="restart"/>
            <w:vAlign w:val="center"/>
          </w:tcPr>
          <w:p w14:paraId="66CCCA1D"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59729F76" w14:textId="03AEEBF5" w:rsidR="00A87B8E" w:rsidRPr="00CA7CFF" w:rsidRDefault="00A87B8E" w:rsidP="00A87B8E">
            <w:pPr>
              <w:adjustRightInd w:val="0"/>
              <w:snapToGrid w:val="0"/>
              <w:rPr>
                <w:rFonts w:eastAsiaTheme="minorEastAsia"/>
                <w:bCs w:val="0"/>
                <w:iCs w:val="0"/>
                <w:sz w:val="18"/>
                <w:szCs w:val="18"/>
                <w:lang w:eastAsia="zh-CN"/>
              </w:rPr>
            </w:pPr>
            <w:r w:rsidRPr="00CA7CFF">
              <w:rPr>
                <w:rFonts w:eastAsiaTheme="minorEastAsia" w:hint="eastAsia"/>
                <w:kern w:val="2"/>
                <w:sz w:val="18"/>
                <w:szCs w:val="18"/>
              </w:rPr>
              <w:t>allocate the unused DL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1D5C6569" w14:textId="77777777" w:rsidR="00A87B8E" w:rsidRDefault="00A87B8E" w:rsidP="00A87B8E">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CAB2410"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4C937F7C"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518E93AF" w14:textId="3598A339" w:rsidR="00A87B8E" w:rsidRPr="00CA7CFF" w:rsidRDefault="00133453" w:rsidP="00A87B8E">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A87B8E" w14:paraId="20A5158E" w14:textId="77777777" w:rsidTr="00BE668F">
        <w:tc>
          <w:tcPr>
            <w:tcW w:w="895" w:type="dxa"/>
            <w:vMerge/>
            <w:vAlign w:val="center"/>
          </w:tcPr>
          <w:p w14:paraId="3E709C7B" w14:textId="77777777" w:rsidR="00A87B8E" w:rsidRPr="00CA7CFF" w:rsidRDefault="00A87B8E" w:rsidP="00A87B8E">
            <w:pPr>
              <w:adjustRightInd w:val="0"/>
              <w:snapToGrid w:val="0"/>
              <w:rPr>
                <w:rFonts w:eastAsiaTheme="minorEastAsia"/>
                <w:bCs w:val="0"/>
                <w:iCs w:val="0"/>
                <w:sz w:val="18"/>
                <w:szCs w:val="18"/>
              </w:rPr>
            </w:pPr>
          </w:p>
        </w:tc>
        <w:tc>
          <w:tcPr>
            <w:tcW w:w="1910" w:type="dxa"/>
            <w:vMerge/>
            <w:vAlign w:val="center"/>
          </w:tcPr>
          <w:p w14:paraId="012FF1E7" w14:textId="77777777" w:rsidR="00A87B8E" w:rsidRPr="00CA7CFF" w:rsidRDefault="00A87B8E" w:rsidP="00A87B8E">
            <w:pPr>
              <w:adjustRightInd w:val="0"/>
              <w:snapToGrid w:val="0"/>
              <w:rPr>
                <w:rFonts w:eastAsiaTheme="minorEastAsia"/>
                <w:bCs w:val="0"/>
                <w:iCs w:val="0"/>
                <w:sz w:val="18"/>
                <w:szCs w:val="18"/>
              </w:rPr>
            </w:pPr>
          </w:p>
        </w:tc>
        <w:tc>
          <w:tcPr>
            <w:tcW w:w="1585" w:type="dxa"/>
            <w:vAlign w:val="center"/>
          </w:tcPr>
          <w:p w14:paraId="275FEEE1" w14:textId="77777777" w:rsidR="00A87B8E" w:rsidRDefault="00A87B8E" w:rsidP="00A87B8E">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265BFDEA"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3228C6A0" w14:textId="41907654" w:rsidR="00A87B8E" w:rsidRPr="00CA7CFF" w:rsidRDefault="00D40484"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6158A454" w14:textId="57E6FF49" w:rsidR="00A87B8E" w:rsidRPr="00033407" w:rsidRDefault="00133453" w:rsidP="00A87B8E">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 throughput</w:t>
            </w:r>
            <w:r>
              <w:rPr>
                <w:rFonts w:eastAsiaTheme="minorEastAsia" w:hint="eastAsia"/>
                <w:bCs w:val="0"/>
                <w:iCs w:val="0"/>
                <w:sz w:val="18"/>
                <w:szCs w:val="18"/>
                <w:lang w:eastAsia="zh-CN"/>
              </w:rPr>
              <w:t xml:space="preserve"> is </w:t>
            </w:r>
            <w:r w:rsidR="00F72183">
              <w:rPr>
                <w:rFonts w:eastAsiaTheme="minorEastAsia" w:hint="eastAsia"/>
                <w:bCs w:val="0"/>
                <w:iCs w:val="0"/>
                <w:sz w:val="18"/>
                <w:szCs w:val="18"/>
                <w:lang w:eastAsia="zh-CN"/>
              </w:rPr>
              <w:t>impacted</w:t>
            </w:r>
            <w:r>
              <w:rPr>
                <w:rFonts w:eastAsiaTheme="minorEastAsia" w:hint="eastAsia"/>
                <w:bCs w:val="0"/>
                <w:iCs w:val="0"/>
                <w:sz w:val="18"/>
                <w:szCs w:val="18"/>
                <w:lang w:eastAsia="zh-CN"/>
              </w:rPr>
              <w:t>.</w:t>
            </w:r>
          </w:p>
        </w:tc>
      </w:tr>
      <w:tr w:rsidR="00A87B8E" w14:paraId="030A5B2C" w14:textId="77777777" w:rsidTr="00BE668F">
        <w:tc>
          <w:tcPr>
            <w:tcW w:w="895" w:type="dxa"/>
            <w:vMerge w:val="restart"/>
            <w:vAlign w:val="center"/>
          </w:tcPr>
          <w:p w14:paraId="78389B16" w14:textId="77777777" w:rsidR="00A87B8E" w:rsidRPr="00CA7CFF" w:rsidRDefault="00A87B8E" w:rsidP="00A87B8E">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2EA2852B" w14:textId="2C2EC1AE"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kern w:val="2"/>
                <w:sz w:val="18"/>
                <w:szCs w:val="18"/>
              </w:rPr>
              <w:t xml:space="preserve">allocate the unused </w:t>
            </w:r>
            <w:r>
              <w:rPr>
                <w:rFonts w:eastAsiaTheme="minorEastAsia" w:hint="eastAsia"/>
                <w:kern w:val="2"/>
                <w:sz w:val="18"/>
                <w:szCs w:val="18"/>
                <w:lang w:eastAsia="zh-CN"/>
              </w:rPr>
              <w:t>U</w:t>
            </w:r>
            <w:r w:rsidRPr="00CA7CFF">
              <w:rPr>
                <w:rFonts w:eastAsiaTheme="minorEastAsia" w:hint="eastAsia"/>
                <w:kern w:val="2"/>
                <w:sz w:val="18"/>
                <w:szCs w:val="18"/>
              </w:rPr>
              <w:t>L resources</w:t>
            </w:r>
            <w:r>
              <w:rPr>
                <w:rFonts w:eastAsiaTheme="minorEastAsia" w:hint="eastAsia"/>
                <w:kern w:val="2"/>
                <w:sz w:val="18"/>
                <w:szCs w:val="18"/>
                <w:lang w:eastAsia="zh-CN"/>
              </w:rPr>
              <w:t xml:space="preserve"> (due to overlapping)</w:t>
            </w:r>
            <w:r w:rsidRPr="00CA7CFF">
              <w:rPr>
                <w:rFonts w:eastAsiaTheme="minorEastAsia" w:hint="eastAsia"/>
                <w:kern w:val="2"/>
                <w:sz w:val="18"/>
                <w:szCs w:val="18"/>
              </w:rPr>
              <w:t xml:space="preserve"> to other UEs</w:t>
            </w:r>
            <w:r w:rsidRPr="00CA7CFF">
              <w:rPr>
                <w:rFonts w:eastAsiaTheme="minorEastAsia" w:hint="eastAsia"/>
                <w:kern w:val="2"/>
                <w:sz w:val="18"/>
                <w:szCs w:val="18"/>
                <w:lang w:eastAsia="zh-CN"/>
              </w:rPr>
              <w:t>.</w:t>
            </w:r>
          </w:p>
        </w:tc>
        <w:tc>
          <w:tcPr>
            <w:tcW w:w="1585" w:type="dxa"/>
            <w:vAlign w:val="center"/>
          </w:tcPr>
          <w:p w14:paraId="2BDB84EF" w14:textId="77777777" w:rsidR="00A87B8E" w:rsidRDefault="00A87B8E" w:rsidP="00A87B8E">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1F879526"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1275" w:type="dxa"/>
            <w:vAlign w:val="center"/>
          </w:tcPr>
          <w:p w14:paraId="2F71A1DB" w14:textId="77777777" w:rsidR="00A87B8E" w:rsidRPr="00CA7CFF" w:rsidRDefault="00A87B8E" w:rsidP="00A87B8E">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55B1A3D" w14:textId="01CE5173" w:rsidR="00A87B8E" w:rsidRPr="00CA7CFF" w:rsidRDefault="00133453" w:rsidP="00A87B8E">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A87B8E" w14:paraId="4237DB11" w14:textId="77777777" w:rsidTr="00BE668F">
        <w:tc>
          <w:tcPr>
            <w:tcW w:w="895" w:type="dxa"/>
            <w:vMerge/>
            <w:vAlign w:val="center"/>
          </w:tcPr>
          <w:p w14:paraId="3F5865A0" w14:textId="77777777" w:rsidR="002F713E" w:rsidRPr="00CA7CFF" w:rsidRDefault="002F713E" w:rsidP="00BE668F">
            <w:pPr>
              <w:adjustRightInd w:val="0"/>
              <w:snapToGrid w:val="0"/>
              <w:rPr>
                <w:rFonts w:eastAsiaTheme="minorEastAsia"/>
                <w:bCs w:val="0"/>
                <w:iCs w:val="0"/>
                <w:sz w:val="18"/>
                <w:szCs w:val="18"/>
              </w:rPr>
            </w:pPr>
          </w:p>
        </w:tc>
        <w:tc>
          <w:tcPr>
            <w:tcW w:w="1910" w:type="dxa"/>
            <w:vMerge/>
            <w:vAlign w:val="center"/>
          </w:tcPr>
          <w:p w14:paraId="3D3F7F46" w14:textId="77777777" w:rsidR="002F713E" w:rsidRPr="00CA7CFF" w:rsidRDefault="002F713E" w:rsidP="00BE668F">
            <w:pPr>
              <w:adjustRightInd w:val="0"/>
              <w:snapToGrid w:val="0"/>
              <w:rPr>
                <w:rFonts w:eastAsiaTheme="minorEastAsia"/>
                <w:bCs w:val="0"/>
                <w:iCs w:val="0"/>
                <w:sz w:val="18"/>
                <w:szCs w:val="18"/>
              </w:rPr>
            </w:pPr>
          </w:p>
        </w:tc>
        <w:tc>
          <w:tcPr>
            <w:tcW w:w="1585" w:type="dxa"/>
            <w:vAlign w:val="center"/>
          </w:tcPr>
          <w:p w14:paraId="48026A3C" w14:textId="77777777" w:rsidR="002F713E" w:rsidRDefault="002F713E" w:rsidP="00BE668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1FB2566B" w14:textId="77777777" w:rsidR="002F713E" w:rsidRPr="00CA7CFF" w:rsidRDefault="002F713E"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7A9F973" w14:textId="27F1BE2E" w:rsidR="002F713E" w:rsidRPr="00CA7CFF" w:rsidRDefault="00D40484" w:rsidP="00BE668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6ED37B8E" w14:textId="205B93B0" w:rsidR="002F713E" w:rsidRPr="00CA7CFF" w:rsidRDefault="00133453" w:rsidP="00BE668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 xml:space="preserve">arget UE’s </w:t>
            </w:r>
            <w:r>
              <w:rPr>
                <w:rFonts w:eastAsiaTheme="minorEastAsia" w:hint="eastAsia"/>
                <w:bCs w:val="0"/>
                <w:iCs w:val="0"/>
                <w:sz w:val="18"/>
                <w:szCs w:val="18"/>
                <w:lang w:eastAsia="zh-CN"/>
              </w:rPr>
              <w:t>U</w:t>
            </w:r>
            <w:r w:rsidRPr="00133453">
              <w:rPr>
                <w:rFonts w:eastAsiaTheme="minorEastAsia"/>
                <w:bCs w:val="0"/>
                <w:iCs w:val="0"/>
                <w:sz w:val="18"/>
                <w:szCs w:val="18"/>
                <w:lang w:eastAsia="zh-CN"/>
              </w:rPr>
              <w:t>L throughput</w:t>
            </w:r>
            <w:r>
              <w:rPr>
                <w:rFonts w:eastAsiaTheme="minorEastAsia" w:hint="eastAsia"/>
                <w:bCs w:val="0"/>
                <w:iCs w:val="0"/>
                <w:sz w:val="18"/>
                <w:szCs w:val="18"/>
                <w:lang w:eastAsia="zh-CN"/>
              </w:rPr>
              <w:t xml:space="preserve"> is </w:t>
            </w:r>
            <w:r w:rsidR="002C1A62">
              <w:rPr>
                <w:rFonts w:eastAsiaTheme="minorEastAsia" w:hint="eastAsia"/>
                <w:bCs w:val="0"/>
                <w:iCs w:val="0"/>
                <w:sz w:val="18"/>
                <w:szCs w:val="18"/>
                <w:lang w:eastAsia="zh-CN"/>
              </w:rPr>
              <w:t>impacted</w:t>
            </w:r>
            <w:r>
              <w:rPr>
                <w:rFonts w:eastAsiaTheme="minorEastAsia" w:hint="eastAsia"/>
                <w:bCs w:val="0"/>
                <w:iCs w:val="0"/>
                <w:sz w:val="18"/>
                <w:szCs w:val="18"/>
                <w:lang w:eastAsia="zh-CN"/>
              </w:rPr>
              <w:t>.</w:t>
            </w:r>
          </w:p>
        </w:tc>
      </w:tr>
    </w:tbl>
    <w:p w14:paraId="70BF03AC" w14:textId="6225C349" w:rsidR="00FE387D" w:rsidRDefault="009B4491" w:rsidP="00C32311">
      <w:pPr>
        <w:adjustRightInd w:val="0"/>
        <w:snapToGrid w:val="0"/>
        <w:spacing w:before="120" w:after="180"/>
        <w:rPr>
          <w:rFonts w:eastAsiaTheme="minorEastAsia"/>
          <w:bCs w:val="0"/>
          <w:iCs w:val="0"/>
        </w:rPr>
      </w:pPr>
      <w:r>
        <w:rPr>
          <w:rFonts w:eastAsiaTheme="minorEastAsia" w:hint="eastAsia"/>
          <w:bCs w:val="0"/>
          <w:iCs w:val="0"/>
        </w:rPr>
        <w:t>Compared with Solution 2 (</w:t>
      </w:r>
      <w:r w:rsidRPr="00664A6E">
        <w:rPr>
          <w:rFonts w:eastAsiaTheme="minorEastAsia"/>
          <w:bCs w:val="0"/>
          <w:iCs w:val="0"/>
        </w:rPr>
        <w:t>conservative network scheduling &amp; legacy UE behavior</w:t>
      </w:r>
      <w:r>
        <w:rPr>
          <w:rFonts w:eastAsiaTheme="minorEastAsia" w:hint="eastAsia"/>
          <w:bCs w:val="0"/>
          <w:iCs w:val="0"/>
        </w:rPr>
        <w:t>),</w:t>
      </w:r>
      <w:r w:rsidR="00420902">
        <w:rPr>
          <w:rFonts w:eastAsiaTheme="minorEastAsia" w:hint="eastAsia"/>
          <w:bCs w:val="0"/>
          <w:iCs w:val="0"/>
        </w:rPr>
        <w:t xml:space="preserve"> </w:t>
      </w:r>
      <w:bookmarkStart w:id="12" w:name="OLE_LINK2"/>
      <w:bookmarkStart w:id="13" w:name="_Hlk178333955"/>
      <w:r w:rsidR="00420902">
        <w:rPr>
          <w:rFonts w:eastAsiaTheme="minorEastAsia" w:hint="eastAsia"/>
          <w:bCs w:val="0"/>
          <w:iCs w:val="0"/>
        </w:rPr>
        <w:t>Solution 3</w:t>
      </w:r>
      <w:bookmarkEnd w:id="12"/>
      <w:r w:rsidR="00420902">
        <w:rPr>
          <w:rFonts w:eastAsiaTheme="minorEastAsia" w:hint="eastAsia"/>
          <w:bCs w:val="0"/>
          <w:iCs w:val="0"/>
        </w:rPr>
        <w:t xml:space="preserve"> (</w:t>
      </w:r>
      <w:r w:rsidR="00C261DC">
        <w:rPr>
          <w:rFonts w:eastAsiaTheme="minorEastAsia" w:hint="eastAsia"/>
          <w:bCs w:val="0"/>
          <w:iCs w:val="0"/>
        </w:rPr>
        <w:t>aggressive</w:t>
      </w:r>
      <w:r w:rsidR="00420902" w:rsidRPr="00C81813">
        <w:rPr>
          <w:rFonts w:eastAsiaTheme="minorEastAsia"/>
          <w:bCs w:val="0"/>
          <w:iCs w:val="0"/>
        </w:rPr>
        <w:t xml:space="preserve"> network scheduling</w:t>
      </w:r>
      <w:r w:rsidR="00420902">
        <w:rPr>
          <w:rFonts w:eastAsiaTheme="minorEastAsia" w:hint="eastAsia"/>
          <w:bCs w:val="0"/>
          <w:iCs w:val="0"/>
        </w:rPr>
        <w:t xml:space="preserve"> &amp; new UE behavior)</w:t>
      </w:r>
      <w:bookmarkEnd w:id="13"/>
      <w:r w:rsidR="00420902">
        <w:rPr>
          <w:rFonts w:eastAsiaTheme="minorEastAsia" w:hint="eastAsia"/>
          <w:bCs w:val="0"/>
          <w:iCs w:val="0"/>
        </w:rPr>
        <w:t xml:space="preserve"> </w:t>
      </w:r>
      <w:r w:rsidR="00E814FF">
        <w:rPr>
          <w:rFonts w:eastAsiaTheme="minorEastAsia" w:hint="eastAsia"/>
          <w:bCs w:val="0"/>
          <w:iCs w:val="0"/>
        </w:rPr>
        <w:t xml:space="preserve">can avoid </w:t>
      </w:r>
      <w:r w:rsidR="00FC2DB5">
        <w:rPr>
          <w:rFonts w:eastAsiaTheme="minorEastAsia"/>
          <w:bCs w:val="0"/>
          <w:iCs w:val="0"/>
        </w:rPr>
        <w:t>degradation</w:t>
      </w:r>
      <w:r w:rsidR="005A185E">
        <w:rPr>
          <w:rFonts w:eastAsiaTheme="minorEastAsia" w:hint="eastAsia"/>
          <w:bCs w:val="0"/>
          <w:iCs w:val="0"/>
        </w:rPr>
        <w:t xml:space="preserve"> of the </w:t>
      </w:r>
      <w:r w:rsidR="005A185E" w:rsidRPr="00E2427E">
        <w:rPr>
          <w:rFonts w:eastAsiaTheme="minorEastAsia"/>
          <w:bCs w:val="0"/>
          <w:iCs w:val="0"/>
        </w:rPr>
        <w:t>resource utilization efficiency of NTN</w:t>
      </w:r>
      <w:r w:rsidR="00FC2DB5">
        <w:rPr>
          <w:rFonts w:eastAsiaTheme="minorEastAsia" w:hint="eastAsia"/>
          <w:bCs w:val="0"/>
          <w:iCs w:val="0"/>
        </w:rPr>
        <w:t xml:space="preserve">, but with the cost </w:t>
      </w:r>
      <w:r w:rsidR="008F53B8">
        <w:rPr>
          <w:rFonts w:eastAsiaTheme="minorEastAsia" w:hint="eastAsia"/>
          <w:bCs w:val="0"/>
          <w:iCs w:val="0"/>
        </w:rPr>
        <w:t xml:space="preserve">of </w:t>
      </w:r>
      <w:r w:rsidR="007E64B8">
        <w:rPr>
          <w:rFonts w:eastAsiaTheme="minorEastAsia" w:hint="eastAsia"/>
          <w:bCs w:val="0"/>
          <w:iCs w:val="0"/>
        </w:rPr>
        <w:t>loss of</w:t>
      </w:r>
      <w:r w:rsidR="00D0409E">
        <w:rPr>
          <w:rFonts w:eastAsiaTheme="minorEastAsia" w:hint="eastAsia"/>
          <w:bCs w:val="0"/>
          <w:iCs w:val="0"/>
        </w:rPr>
        <w:t xml:space="preserve"> </w:t>
      </w:r>
      <w:r w:rsidR="00495EE6" w:rsidRPr="00495EE6">
        <w:rPr>
          <w:rFonts w:eastAsiaTheme="minorEastAsia"/>
          <w:bCs w:val="0"/>
          <w:iCs w:val="0"/>
        </w:rPr>
        <w:t>UE’s throughput</w:t>
      </w:r>
      <w:r w:rsidR="005A4FB7">
        <w:rPr>
          <w:rFonts w:eastAsiaTheme="minorEastAsia" w:hint="eastAsia"/>
          <w:bCs w:val="0"/>
          <w:iCs w:val="0"/>
        </w:rPr>
        <w:t xml:space="preserve"> in Case B2 (</w:t>
      </w:r>
      <w:r w:rsidR="005A4FB7" w:rsidRPr="007E41F3">
        <w:rPr>
          <w:rFonts w:eastAsiaTheme="minorEastAsia"/>
          <w:bCs w:val="0"/>
          <w:iCs w:val="0"/>
        </w:rPr>
        <w:t>no collision at UE side</w:t>
      </w:r>
      <w:r w:rsidR="005A4FB7">
        <w:rPr>
          <w:rFonts w:eastAsiaTheme="minorEastAsia" w:hint="eastAsia"/>
          <w:bCs w:val="0"/>
          <w:iCs w:val="0"/>
        </w:rPr>
        <w:t>, but gNB is unsure)</w:t>
      </w:r>
      <w:r w:rsidR="00495EE6">
        <w:rPr>
          <w:rFonts w:eastAsiaTheme="minorEastAsia" w:hint="eastAsia"/>
          <w:bCs w:val="0"/>
          <w:iCs w:val="0"/>
        </w:rPr>
        <w:t>.</w:t>
      </w:r>
      <w:r w:rsidR="00C32311">
        <w:rPr>
          <w:rFonts w:eastAsiaTheme="minorEastAsia" w:hint="eastAsia"/>
          <w:bCs w:val="0"/>
          <w:iCs w:val="0"/>
        </w:rPr>
        <w:t xml:space="preserve"> </w:t>
      </w:r>
    </w:p>
    <w:p w14:paraId="61EF3ED4" w14:textId="4D546574" w:rsidR="007A3548" w:rsidRDefault="00C32311" w:rsidP="001A28B8">
      <w:pPr>
        <w:adjustRightInd w:val="0"/>
        <w:snapToGrid w:val="0"/>
        <w:spacing w:before="120" w:after="180"/>
        <w:rPr>
          <w:rFonts w:eastAsiaTheme="minorEastAsia"/>
          <w:bCs w:val="0"/>
          <w:iCs w:val="0"/>
        </w:rPr>
      </w:pPr>
      <w:r>
        <w:rPr>
          <w:rFonts w:eastAsiaTheme="minorEastAsia" w:hint="eastAsia"/>
          <w:bCs w:val="0"/>
          <w:iCs w:val="0"/>
        </w:rPr>
        <w:t>I</w:t>
      </w:r>
      <w:r w:rsidR="00304C8C">
        <w:rPr>
          <w:rFonts w:eastAsiaTheme="minorEastAsia" w:hint="eastAsia"/>
          <w:bCs w:val="0"/>
          <w:iCs w:val="0"/>
        </w:rPr>
        <w:t xml:space="preserve">t is up to gNB </w:t>
      </w:r>
      <w:r w:rsidR="003A0D6A" w:rsidRPr="008D5AAE">
        <w:t xml:space="preserve">implementation </w:t>
      </w:r>
      <w:r w:rsidR="00304C8C">
        <w:rPr>
          <w:rFonts w:eastAsiaTheme="minorEastAsia" w:hint="eastAsia"/>
          <w:bCs w:val="0"/>
          <w:iCs w:val="0"/>
        </w:rPr>
        <w:t xml:space="preserve">to </w:t>
      </w:r>
      <w:r w:rsidR="007D6041">
        <w:rPr>
          <w:rFonts w:eastAsiaTheme="minorEastAsia" w:hint="eastAsia"/>
          <w:bCs w:val="0"/>
          <w:iCs w:val="0"/>
        </w:rPr>
        <w:t>do the selection</w:t>
      </w:r>
      <w:r w:rsidR="004C0085">
        <w:rPr>
          <w:rFonts w:eastAsiaTheme="minorEastAsia" w:hint="eastAsia"/>
          <w:bCs w:val="0"/>
          <w:iCs w:val="0"/>
        </w:rPr>
        <w:t>, e.g.,</w:t>
      </w:r>
      <w:r w:rsidR="001A28B8">
        <w:rPr>
          <w:rFonts w:eastAsiaTheme="minorEastAsia" w:hint="eastAsia"/>
          <w:bCs w:val="0"/>
          <w:iCs w:val="0"/>
        </w:rPr>
        <w:t xml:space="preserve"> </w:t>
      </w:r>
      <w:r w:rsidR="007A3548">
        <w:rPr>
          <w:rFonts w:eastAsiaTheme="minorEastAsia" w:hint="eastAsia"/>
          <w:bCs w:val="0"/>
          <w:iCs w:val="0"/>
        </w:rPr>
        <w:t xml:space="preserve">gNB may adopt Solution 2 </w:t>
      </w:r>
      <w:r w:rsidR="00FE6B75">
        <w:rPr>
          <w:rFonts w:eastAsiaTheme="minorEastAsia" w:hint="eastAsia"/>
          <w:bCs w:val="0"/>
          <w:iCs w:val="0"/>
        </w:rPr>
        <w:t xml:space="preserve">to </w:t>
      </w:r>
      <w:r w:rsidR="00B65487">
        <w:rPr>
          <w:rFonts w:eastAsiaTheme="minorEastAsia" w:hint="eastAsia"/>
          <w:bCs w:val="0"/>
          <w:iCs w:val="0"/>
        </w:rPr>
        <w:t xml:space="preserve">prioritize </w:t>
      </w:r>
      <w:r w:rsidR="00FE6B75">
        <w:rPr>
          <w:rFonts w:eastAsiaTheme="minorEastAsia" w:hint="eastAsia"/>
          <w:bCs w:val="0"/>
          <w:iCs w:val="0"/>
        </w:rPr>
        <w:t>UE</w:t>
      </w:r>
      <w:r w:rsidR="00FE6B75">
        <w:rPr>
          <w:rFonts w:eastAsiaTheme="minorEastAsia"/>
          <w:bCs w:val="0"/>
          <w:iCs w:val="0"/>
        </w:rPr>
        <w:t>’</w:t>
      </w:r>
      <w:r w:rsidR="00FE6B75">
        <w:rPr>
          <w:rFonts w:eastAsiaTheme="minorEastAsia" w:hint="eastAsia"/>
          <w:bCs w:val="0"/>
          <w:iCs w:val="0"/>
        </w:rPr>
        <w:t xml:space="preserve">s </w:t>
      </w:r>
      <w:r w:rsidR="00FE6B75">
        <w:rPr>
          <w:rFonts w:eastAsiaTheme="minorEastAsia"/>
          <w:bCs w:val="0"/>
          <w:iCs w:val="0"/>
        </w:rPr>
        <w:t>throughput</w:t>
      </w:r>
      <w:r w:rsidR="00FE6B75">
        <w:rPr>
          <w:rFonts w:eastAsiaTheme="minorEastAsia" w:hint="eastAsia"/>
          <w:bCs w:val="0"/>
          <w:iCs w:val="0"/>
        </w:rPr>
        <w:t xml:space="preserve"> </w:t>
      </w:r>
      <w:r w:rsidR="000E6A11">
        <w:rPr>
          <w:rFonts w:eastAsiaTheme="minorEastAsia" w:hint="eastAsia"/>
          <w:bCs w:val="0"/>
          <w:iCs w:val="0"/>
        </w:rPr>
        <w:t xml:space="preserve">if </w:t>
      </w:r>
      <w:r w:rsidR="00AC04CE">
        <w:rPr>
          <w:rFonts w:eastAsiaTheme="minorEastAsia" w:hint="eastAsia"/>
          <w:bCs w:val="0"/>
          <w:iCs w:val="0"/>
        </w:rPr>
        <w:t>the QoS requirement is</w:t>
      </w:r>
      <w:r w:rsidR="006F2F8F">
        <w:rPr>
          <w:rFonts w:eastAsiaTheme="minorEastAsia" w:hint="eastAsia"/>
          <w:bCs w:val="0"/>
          <w:iCs w:val="0"/>
        </w:rPr>
        <w:t xml:space="preserve"> high</w:t>
      </w:r>
      <w:r w:rsidR="007A3548">
        <w:rPr>
          <w:rFonts w:eastAsiaTheme="minorEastAsia" w:hint="eastAsia"/>
          <w:bCs w:val="0"/>
          <w:iCs w:val="0"/>
        </w:rPr>
        <w:t>, otherwise, adopt Solution 3</w:t>
      </w:r>
      <w:r w:rsidR="003D58DE">
        <w:rPr>
          <w:rFonts w:eastAsiaTheme="minorEastAsia" w:hint="eastAsia"/>
          <w:bCs w:val="0"/>
          <w:iCs w:val="0"/>
        </w:rPr>
        <w:t xml:space="preserve"> to maximize </w:t>
      </w:r>
      <w:r w:rsidR="001A53C4">
        <w:rPr>
          <w:rFonts w:eastAsiaTheme="minorEastAsia" w:hint="eastAsia"/>
          <w:bCs w:val="0"/>
          <w:iCs w:val="0"/>
        </w:rPr>
        <w:t xml:space="preserve">the </w:t>
      </w:r>
      <w:r w:rsidR="003D58DE" w:rsidRPr="00E2427E">
        <w:rPr>
          <w:rFonts w:eastAsiaTheme="minorEastAsia"/>
          <w:bCs w:val="0"/>
          <w:iCs w:val="0"/>
        </w:rPr>
        <w:t>resource utilization efficiency</w:t>
      </w:r>
      <w:r w:rsidR="008E565A">
        <w:rPr>
          <w:rFonts w:eastAsiaTheme="minorEastAsia" w:hint="eastAsia"/>
          <w:bCs w:val="0"/>
          <w:iCs w:val="0"/>
        </w:rPr>
        <w:t xml:space="preserve"> of NTN</w:t>
      </w:r>
      <w:r w:rsidR="00FB4DCC">
        <w:rPr>
          <w:rFonts w:eastAsiaTheme="minorEastAsia" w:hint="eastAsia"/>
          <w:bCs w:val="0"/>
          <w:iCs w:val="0"/>
        </w:rPr>
        <w:t>.</w:t>
      </w:r>
    </w:p>
    <w:p w14:paraId="42AE903A" w14:textId="77777777" w:rsidR="00537117" w:rsidRPr="00304C8C" w:rsidRDefault="00537117" w:rsidP="00420902">
      <w:pPr>
        <w:adjustRightInd w:val="0"/>
        <w:snapToGrid w:val="0"/>
        <w:spacing w:before="120" w:after="180"/>
        <w:rPr>
          <w:rFonts w:eastAsiaTheme="minorEastAsia"/>
          <w:bCs w:val="0"/>
          <w:iCs w:val="0"/>
        </w:rPr>
      </w:pPr>
    </w:p>
    <w:p w14:paraId="37200ECC" w14:textId="2BD681BA" w:rsidR="0025062A" w:rsidRPr="00B8092B" w:rsidRDefault="0025062A" w:rsidP="0025062A">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6</w:t>
      </w:r>
      <w:r w:rsidRPr="00C24787">
        <w:rPr>
          <w:b/>
          <w:iCs w:val="0"/>
        </w:rPr>
        <w:fldChar w:fldCharType="end"/>
      </w:r>
      <w:r w:rsidRPr="00B8092B">
        <w:rPr>
          <w:rFonts w:eastAsiaTheme="minorEastAsia"/>
          <w:b/>
          <w:iCs w:val="0"/>
        </w:rPr>
        <w:t>:</w:t>
      </w:r>
    </w:p>
    <w:p w14:paraId="63E477AE" w14:textId="73CE49E0" w:rsidR="0025062A" w:rsidRDefault="0025062A" w:rsidP="0025062A">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r w:rsidRPr="005B5933">
        <w:rPr>
          <w:rFonts w:eastAsiaTheme="minorEastAsia"/>
          <w:b/>
          <w:iCs w:val="0"/>
        </w:rPr>
        <w:t>gNB is uncertain whether collision happens at UE side</w:t>
      </w:r>
      <w:r>
        <w:rPr>
          <w:rFonts w:eastAsiaTheme="minorEastAsia" w:hint="eastAsia"/>
          <w:b/>
          <w:iCs w:val="0"/>
        </w:rPr>
        <w:t xml:space="preserve"> due to TA mismatch, c</w:t>
      </w:r>
      <w:r w:rsidRPr="0025062A">
        <w:rPr>
          <w:rFonts w:eastAsiaTheme="minorEastAsia" w:hint="eastAsia"/>
          <w:b/>
          <w:iCs w:val="0"/>
        </w:rPr>
        <w:t>ompared with Solution 2 (</w:t>
      </w:r>
      <w:r w:rsidRPr="0025062A">
        <w:rPr>
          <w:rFonts w:eastAsiaTheme="minorEastAsia"/>
          <w:b/>
          <w:iCs w:val="0"/>
        </w:rPr>
        <w:t>conservative network scheduling &amp; legacy UE behavior</w:t>
      </w:r>
      <w:r w:rsidRPr="0025062A">
        <w:rPr>
          <w:rFonts w:eastAsiaTheme="minorEastAsia" w:hint="eastAsia"/>
          <w:b/>
          <w:iCs w:val="0"/>
        </w:rPr>
        <w:t>), Solution 3 (</w:t>
      </w:r>
      <w:r w:rsidR="00C261DC">
        <w:rPr>
          <w:rFonts w:eastAsiaTheme="minorEastAsia" w:hint="eastAsia"/>
          <w:b/>
          <w:iCs w:val="0"/>
        </w:rPr>
        <w:t>aggressive</w:t>
      </w:r>
      <w:r w:rsidRPr="0025062A">
        <w:rPr>
          <w:rFonts w:eastAsiaTheme="minorEastAsia"/>
          <w:b/>
          <w:iCs w:val="0"/>
        </w:rPr>
        <w:t xml:space="preserve"> network scheduling</w:t>
      </w:r>
      <w:r w:rsidRPr="0025062A">
        <w:rPr>
          <w:rFonts w:eastAsiaTheme="minorEastAsia" w:hint="eastAsia"/>
          <w:b/>
          <w:iCs w:val="0"/>
        </w:rPr>
        <w:t xml:space="preserve"> &amp; new UE behavior) can avoid </w:t>
      </w:r>
      <w:r w:rsidRPr="0025062A">
        <w:rPr>
          <w:rFonts w:eastAsiaTheme="minorEastAsia"/>
          <w:b/>
          <w:iCs w:val="0"/>
        </w:rPr>
        <w:t>degradation</w:t>
      </w:r>
      <w:r w:rsidRPr="0025062A">
        <w:rPr>
          <w:rFonts w:eastAsiaTheme="minorEastAsia" w:hint="eastAsia"/>
          <w:b/>
          <w:iCs w:val="0"/>
        </w:rPr>
        <w:t xml:space="preserve"> of the </w:t>
      </w:r>
      <w:r w:rsidRPr="0025062A">
        <w:rPr>
          <w:rFonts w:eastAsiaTheme="minorEastAsia"/>
          <w:b/>
          <w:iCs w:val="0"/>
        </w:rPr>
        <w:t>resource utilization efficiency of NTN</w:t>
      </w:r>
      <w:r w:rsidRPr="0025062A">
        <w:rPr>
          <w:rFonts w:eastAsiaTheme="minorEastAsia" w:hint="eastAsia"/>
          <w:b/>
          <w:iCs w:val="0"/>
        </w:rPr>
        <w:t xml:space="preserve">, but with the cost of loss of </w:t>
      </w:r>
      <w:r w:rsidRPr="0025062A">
        <w:rPr>
          <w:rFonts w:eastAsiaTheme="minorEastAsia"/>
          <w:b/>
          <w:iCs w:val="0"/>
        </w:rPr>
        <w:t>UE’s throughput</w:t>
      </w:r>
      <w:r w:rsidRPr="0025062A">
        <w:rPr>
          <w:rFonts w:eastAsiaTheme="minorEastAsia" w:hint="eastAsia"/>
          <w:b/>
          <w:iCs w:val="0"/>
        </w:rPr>
        <w:t xml:space="preserve"> in Case B2 (</w:t>
      </w:r>
      <w:r w:rsidRPr="0025062A">
        <w:rPr>
          <w:rFonts w:eastAsiaTheme="minorEastAsia"/>
          <w:b/>
          <w:iCs w:val="0"/>
        </w:rPr>
        <w:t>no collision at UE side</w:t>
      </w:r>
      <w:r w:rsidRPr="0025062A">
        <w:rPr>
          <w:rFonts w:eastAsiaTheme="minorEastAsia" w:hint="eastAsia"/>
          <w:b/>
          <w:iCs w:val="0"/>
        </w:rPr>
        <w:t>, but gNB is unsure).</w:t>
      </w:r>
    </w:p>
    <w:p w14:paraId="751567DE" w14:textId="3C8DB345" w:rsidR="004B12A0" w:rsidRPr="00A56518" w:rsidRDefault="004B12A0" w:rsidP="004B12A0">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3 means </w:t>
      </w:r>
      <w:r w:rsidRPr="004D2140">
        <w:rPr>
          <w:rFonts w:eastAsiaTheme="minorEastAsia" w:hint="eastAsia"/>
          <w:b/>
          <w:iCs w:val="0"/>
        </w:rPr>
        <w:t xml:space="preserve">gNB </w:t>
      </w:r>
      <w:r w:rsidR="00A56518" w:rsidRPr="004D2140">
        <w:rPr>
          <w:rFonts w:eastAsiaTheme="minorEastAsia" w:hint="eastAsia"/>
          <w:b/>
          <w:iCs w:val="0"/>
        </w:rPr>
        <w:t xml:space="preserve">assumes collision happens at the </w:t>
      </w:r>
      <w:r w:rsidR="00A56518" w:rsidRPr="004D2140">
        <w:rPr>
          <w:rFonts w:eastAsiaTheme="minorEastAsia" w:hint="eastAsia"/>
          <w:b/>
          <w:kern w:val="2"/>
        </w:rPr>
        <w:t xml:space="preserve">target </w:t>
      </w:r>
      <w:r w:rsidR="00A56518" w:rsidRPr="004D2140">
        <w:rPr>
          <w:rFonts w:eastAsiaTheme="minorEastAsia" w:hint="eastAsia"/>
          <w:b/>
          <w:iCs w:val="0"/>
        </w:rPr>
        <w:t xml:space="preserve">UE </w:t>
      </w:r>
      <w:proofErr w:type="gramStart"/>
      <w:r w:rsidR="00A56518" w:rsidRPr="004D2140">
        <w:rPr>
          <w:rFonts w:eastAsiaTheme="minorEastAsia" w:hint="eastAsia"/>
          <w:b/>
          <w:iCs w:val="0"/>
        </w:rPr>
        <w:t>side, and</w:t>
      </w:r>
      <w:proofErr w:type="gramEnd"/>
      <w:r w:rsidR="00A56518" w:rsidRPr="004D2140">
        <w:rPr>
          <w:rFonts w:eastAsiaTheme="minorEastAsia" w:hint="eastAsia"/>
          <w:b/>
          <w:iCs w:val="0"/>
        </w:rPr>
        <w:t xml:space="preserve"> </w:t>
      </w:r>
      <w:r w:rsidR="00A56518" w:rsidRPr="004D2140">
        <w:rPr>
          <w:rFonts w:eastAsiaTheme="minorEastAsia" w:hint="eastAsia"/>
          <w:b/>
          <w:kern w:val="2"/>
        </w:rPr>
        <w:t>allocates the unused resources (due to overlapping) to other UEs</w:t>
      </w:r>
      <w:r w:rsidR="00A56518">
        <w:rPr>
          <w:rFonts w:eastAsiaTheme="minorEastAsia" w:hint="eastAsia"/>
          <w:b/>
          <w:kern w:val="2"/>
        </w:rPr>
        <w:t xml:space="preserve">, while </w:t>
      </w:r>
      <w:r w:rsidR="00A56518" w:rsidRPr="004D2140">
        <w:rPr>
          <w:rFonts w:eastAsiaTheme="minorEastAsia" w:hint="eastAsia"/>
          <w:b/>
          <w:iCs w:val="0"/>
        </w:rPr>
        <w:t xml:space="preserve">UE </w:t>
      </w:r>
      <w:r w:rsidR="00A56518" w:rsidRPr="00A56518">
        <w:rPr>
          <w:rFonts w:eastAsiaTheme="minorEastAsia"/>
          <w:b/>
          <w:iCs w:val="0"/>
        </w:rPr>
        <w:t xml:space="preserve">follows </w:t>
      </w:r>
      <w:proofErr w:type="spellStart"/>
      <w:r w:rsidR="00A56518" w:rsidRPr="00A56518">
        <w:rPr>
          <w:rFonts w:eastAsiaTheme="minorEastAsia"/>
          <w:b/>
          <w:iCs w:val="0"/>
        </w:rPr>
        <w:t>gNB’s</w:t>
      </w:r>
      <w:proofErr w:type="spellEnd"/>
      <w:r w:rsidR="00A56518" w:rsidRPr="00A56518">
        <w:rPr>
          <w:rFonts w:eastAsiaTheme="minorEastAsia"/>
          <w:b/>
          <w:iCs w:val="0"/>
        </w:rPr>
        <w:t xml:space="preserve"> stance to assume collision happens</w:t>
      </w:r>
      <w:r w:rsidR="00A56518">
        <w:rPr>
          <w:rFonts w:eastAsiaTheme="minorEastAsia" w:hint="eastAsia"/>
          <w:b/>
          <w:iCs w:val="0"/>
        </w:rPr>
        <w:t>.</w:t>
      </w:r>
    </w:p>
    <w:p w14:paraId="4BBCEFB3" w14:textId="77777777" w:rsidR="00E814FF" w:rsidRPr="004B12A0" w:rsidRDefault="00E814FF" w:rsidP="00420902">
      <w:pPr>
        <w:adjustRightInd w:val="0"/>
        <w:snapToGrid w:val="0"/>
        <w:spacing w:before="120" w:after="180"/>
        <w:rPr>
          <w:rFonts w:eastAsiaTheme="minorEastAsia"/>
          <w:bCs w:val="0"/>
          <w:iCs w:val="0"/>
        </w:rPr>
      </w:pPr>
    </w:p>
    <w:p w14:paraId="685446B1" w14:textId="14647E08" w:rsidR="005D082B" w:rsidRDefault="005D7227" w:rsidP="006F0DEA">
      <w:pPr>
        <w:adjustRightInd w:val="0"/>
        <w:snapToGrid w:val="0"/>
        <w:spacing w:before="120" w:after="180"/>
        <w:rPr>
          <w:rFonts w:eastAsiaTheme="minorEastAsia"/>
          <w:bCs w:val="0"/>
          <w:iCs w:val="0"/>
        </w:rPr>
      </w:pPr>
      <w:r>
        <w:rPr>
          <w:rFonts w:eastAsiaTheme="minorEastAsia" w:hint="eastAsia"/>
          <w:bCs w:val="0"/>
          <w:iCs w:val="0"/>
        </w:rPr>
        <w:t xml:space="preserve">To </w:t>
      </w:r>
      <w:r w:rsidR="00F81E12">
        <w:rPr>
          <w:rFonts w:eastAsiaTheme="minorEastAsia" w:hint="eastAsia"/>
          <w:bCs w:val="0"/>
          <w:iCs w:val="0"/>
        </w:rPr>
        <w:t xml:space="preserve">solve the TA mismatch </w:t>
      </w:r>
      <w:r w:rsidR="00E7090B">
        <w:rPr>
          <w:rFonts w:eastAsiaTheme="minorEastAsia" w:hint="eastAsia"/>
          <w:bCs w:val="0"/>
          <w:iCs w:val="0"/>
        </w:rPr>
        <w:t xml:space="preserve">issue </w:t>
      </w:r>
      <w:r w:rsidR="00F81E12">
        <w:rPr>
          <w:rFonts w:eastAsiaTheme="minorEastAsia" w:hint="eastAsia"/>
          <w:bCs w:val="0"/>
          <w:iCs w:val="0"/>
        </w:rPr>
        <w:t xml:space="preserve">to </w:t>
      </w:r>
      <w:r w:rsidR="006F0DEA">
        <w:rPr>
          <w:rFonts w:eastAsiaTheme="minorEastAsia" w:hint="eastAsia"/>
          <w:bCs w:val="0"/>
          <w:iCs w:val="0"/>
        </w:rPr>
        <w:t xml:space="preserve">maximize the </w:t>
      </w:r>
      <w:r w:rsidR="006F0DEA" w:rsidRPr="00E2427E">
        <w:rPr>
          <w:rFonts w:eastAsiaTheme="minorEastAsia"/>
          <w:bCs w:val="0"/>
          <w:iCs w:val="0"/>
        </w:rPr>
        <w:t>resource utilization efficiency</w:t>
      </w:r>
      <w:r w:rsidR="006F0DEA">
        <w:rPr>
          <w:rFonts w:eastAsiaTheme="minorEastAsia" w:hint="eastAsia"/>
          <w:bCs w:val="0"/>
          <w:iCs w:val="0"/>
        </w:rPr>
        <w:t xml:space="preserve"> of NTN, Solution 3 (</w:t>
      </w:r>
      <w:r w:rsidR="00C261DC">
        <w:rPr>
          <w:rFonts w:eastAsiaTheme="minorEastAsia" w:hint="eastAsia"/>
          <w:bCs w:val="0"/>
          <w:iCs w:val="0"/>
        </w:rPr>
        <w:t>aggressive</w:t>
      </w:r>
      <w:r w:rsidR="006F0DEA" w:rsidRPr="00C81813">
        <w:rPr>
          <w:rFonts w:eastAsiaTheme="minorEastAsia"/>
          <w:bCs w:val="0"/>
          <w:iCs w:val="0"/>
        </w:rPr>
        <w:t xml:space="preserve"> network scheduling</w:t>
      </w:r>
      <w:r w:rsidR="006F0DEA">
        <w:rPr>
          <w:rFonts w:eastAsiaTheme="minorEastAsia" w:hint="eastAsia"/>
          <w:bCs w:val="0"/>
          <w:iCs w:val="0"/>
        </w:rPr>
        <w:t xml:space="preserve"> &amp; new UE behavior) can be considered, and </w:t>
      </w:r>
      <w:r w:rsidR="005D082B">
        <w:rPr>
          <w:rFonts w:eastAsiaTheme="minorEastAsia" w:hint="eastAsia"/>
          <w:bCs w:val="0"/>
          <w:iCs w:val="0"/>
        </w:rPr>
        <w:t>new UE behavior is needed.</w:t>
      </w:r>
    </w:p>
    <w:p w14:paraId="398C5EEC" w14:textId="6E2A2DF9" w:rsidR="00512F5B" w:rsidRDefault="00512F5B" w:rsidP="00316799">
      <w:pPr>
        <w:pStyle w:val="aff9"/>
        <w:numPr>
          <w:ilvl w:val="1"/>
          <w:numId w:val="15"/>
        </w:numPr>
        <w:adjustRightInd w:val="0"/>
        <w:snapToGrid w:val="0"/>
        <w:spacing w:before="120" w:after="120"/>
        <w:ind w:firstLineChars="0"/>
        <w:rPr>
          <w:rFonts w:eastAsiaTheme="minorEastAsia"/>
          <w:bCs w:val="0"/>
          <w:iCs w:val="0"/>
        </w:rPr>
      </w:pPr>
      <w:r>
        <w:rPr>
          <w:rFonts w:eastAsiaTheme="minorEastAsia" w:hint="eastAsia"/>
          <w:bCs w:val="0"/>
          <w:iCs w:val="0"/>
        </w:rPr>
        <w:t xml:space="preserve">UE </w:t>
      </w:r>
      <w:r w:rsidR="00BC4FB7">
        <w:rPr>
          <w:rFonts w:eastAsiaTheme="minorEastAsia" w:hint="eastAsia"/>
          <w:bCs w:val="0"/>
          <w:iCs w:val="0"/>
        </w:rPr>
        <w:t xml:space="preserve">determines </w:t>
      </w:r>
      <w:r w:rsidR="00BC4FB7">
        <w:rPr>
          <w:rFonts w:eastAsiaTheme="minorEastAsia"/>
          <w:bCs w:val="0"/>
          <w:iCs w:val="0"/>
        </w:rPr>
        <w:t>whether</w:t>
      </w:r>
      <w:r w:rsidR="00BC4FB7">
        <w:rPr>
          <w:rFonts w:eastAsiaTheme="minorEastAsia" w:hint="eastAsia"/>
          <w:bCs w:val="0"/>
          <w:iCs w:val="0"/>
        </w:rPr>
        <w:t xml:space="preserve"> collision </w:t>
      </w:r>
      <w:r w:rsidR="00BC4FB7">
        <w:rPr>
          <w:rFonts w:eastAsiaTheme="minorEastAsia"/>
          <w:bCs w:val="0"/>
          <w:iCs w:val="0"/>
        </w:rPr>
        <w:t>happens</w:t>
      </w:r>
      <w:r>
        <w:rPr>
          <w:rFonts w:eastAsiaTheme="minorEastAsia" w:hint="eastAsia"/>
          <w:bCs w:val="0"/>
          <w:iCs w:val="0"/>
        </w:rPr>
        <w:t xml:space="preserve"> based on </w:t>
      </w:r>
      <w:proofErr w:type="spellStart"/>
      <w:r w:rsidR="00BC4FB7">
        <w:rPr>
          <w:rFonts w:eastAsiaTheme="minorEastAsia" w:hint="eastAsia"/>
          <w:bCs w:val="0"/>
          <w:iCs w:val="0"/>
        </w:rPr>
        <w:t>gNB</w:t>
      </w:r>
      <w:r w:rsidR="00BC4FB7">
        <w:rPr>
          <w:rFonts w:eastAsiaTheme="minorEastAsia"/>
          <w:bCs w:val="0"/>
          <w:iCs w:val="0"/>
        </w:rPr>
        <w:t>’</w:t>
      </w:r>
      <w:r w:rsidR="00BC4FB7">
        <w:rPr>
          <w:rFonts w:eastAsiaTheme="minorEastAsia" w:hint="eastAsia"/>
          <w:bCs w:val="0"/>
          <w:iCs w:val="0"/>
        </w:rPr>
        <w:t>s</w:t>
      </w:r>
      <w:proofErr w:type="spellEnd"/>
      <w:r w:rsidR="00BC4FB7">
        <w:rPr>
          <w:rFonts w:eastAsiaTheme="minorEastAsia" w:hint="eastAsia"/>
          <w:bCs w:val="0"/>
          <w:iCs w:val="0"/>
        </w:rPr>
        <w:t xml:space="preserve"> assumed TA region</w:t>
      </w:r>
      <w:r w:rsidR="00DE42EB">
        <w:rPr>
          <w:rFonts w:eastAsiaTheme="minorEastAsia" w:hint="eastAsia"/>
          <w:bCs w:val="0"/>
          <w:iCs w:val="0"/>
        </w:rPr>
        <w:t xml:space="preserve">, which can be obtained </w:t>
      </w:r>
      <w:r w:rsidR="004A1A29">
        <w:rPr>
          <w:rFonts w:eastAsiaTheme="minorEastAsia" w:hint="eastAsia"/>
          <w:bCs w:val="0"/>
          <w:iCs w:val="0"/>
        </w:rPr>
        <w:t>from</w:t>
      </w:r>
      <w:r w:rsidR="00DE42EB">
        <w:rPr>
          <w:rFonts w:eastAsiaTheme="minorEastAsia"/>
          <w:bCs w:val="0"/>
          <w:iCs w:val="0"/>
        </w:rPr>
        <w:t xml:space="preserve"> </w:t>
      </w:r>
      <w:r w:rsidR="00DE42EB">
        <w:rPr>
          <w:rFonts w:eastAsiaTheme="minorEastAsia" w:hint="eastAsia"/>
          <w:bCs w:val="0"/>
          <w:iCs w:val="0"/>
        </w:rPr>
        <w:t>the UE</w:t>
      </w:r>
      <w:r w:rsidR="00DE42EB">
        <w:rPr>
          <w:rFonts w:eastAsiaTheme="minorEastAsia"/>
          <w:bCs w:val="0"/>
          <w:iCs w:val="0"/>
        </w:rPr>
        <w:t>’</w:t>
      </w:r>
      <w:r w:rsidR="00DE42EB">
        <w:rPr>
          <w:rFonts w:eastAsiaTheme="minorEastAsia" w:hint="eastAsia"/>
          <w:bCs w:val="0"/>
          <w:iCs w:val="0"/>
        </w:rPr>
        <w:t xml:space="preserve">s reported TA </w:t>
      </w:r>
      <w:r w:rsidR="001C40EA">
        <w:rPr>
          <w:rFonts w:eastAsiaTheme="minorEastAsia" w:hint="eastAsia"/>
          <w:bCs w:val="0"/>
          <w:iCs w:val="0"/>
        </w:rPr>
        <w:t xml:space="preserve">(e.g., </w:t>
      </w:r>
      <w:proofErr w:type="spellStart"/>
      <w:r w:rsidR="001C40EA">
        <w:rPr>
          <w:rFonts w:eastAsiaTheme="minorEastAsia" w:hint="eastAsia"/>
          <w:bCs w:val="0"/>
          <w:iCs w:val="0"/>
        </w:rPr>
        <w:t>gNB</w:t>
      </w:r>
      <w:r w:rsidR="001C40EA">
        <w:rPr>
          <w:rFonts w:eastAsiaTheme="minorEastAsia"/>
          <w:bCs w:val="0"/>
          <w:iCs w:val="0"/>
        </w:rPr>
        <w:t>’</w:t>
      </w:r>
      <w:r w:rsidR="001C40EA">
        <w:rPr>
          <w:rFonts w:eastAsiaTheme="minorEastAsia" w:hint="eastAsia"/>
          <w:bCs w:val="0"/>
          <w:iCs w:val="0"/>
        </w:rPr>
        <w:t>s</w:t>
      </w:r>
      <w:proofErr w:type="spellEnd"/>
      <w:r w:rsidR="001C40EA">
        <w:rPr>
          <w:rFonts w:eastAsiaTheme="minorEastAsia" w:hint="eastAsia"/>
          <w:bCs w:val="0"/>
          <w:iCs w:val="0"/>
        </w:rPr>
        <w:t xml:space="preserve"> assumed TA region =</w:t>
      </w:r>
      <w:r w:rsidR="00254DB6">
        <w:rPr>
          <w:rFonts w:eastAsiaTheme="minorEastAsia" w:hint="eastAsia"/>
          <w:bCs w:val="0"/>
          <w:iCs w:val="0"/>
        </w:rPr>
        <w:t xml:space="preserve"> {</w:t>
      </w:r>
      <w:r w:rsidR="001C40EA">
        <w:rPr>
          <w:rFonts w:eastAsiaTheme="minorEastAsia" w:hint="eastAsia"/>
          <w:bCs w:val="0"/>
          <w:iCs w:val="0"/>
        </w:rPr>
        <w:t>UE</w:t>
      </w:r>
      <w:r w:rsidR="001C40EA">
        <w:rPr>
          <w:rFonts w:eastAsiaTheme="minorEastAsia"/>
          <w:bCs w:val="0"/>
          <w:iCs w:val="0"/>
        </w:rPr>
        <w:t>’</w:t>
      </w:r>
      <w:r w:rsidR="001C40EA">
        <w:rPr>
          <w:rFonts w:eastAsiaTheme="minorEastAsia" w:hint="eastAsia"/>
          <w:bCs w:val="0"/>
          <w:iCs w:val="0"/>
        </w:rPr>
        <w:t xml:space="preserve">s reported TA </w:t>
      </w:r>
      <w:r w:rsidR="001C40EA">
        <w:rPr>
          <w:rFonts w:eastAsiaTheme="minorEastAsia"/>
          <w:bCs w:val="0"/>
          <w:iCs w:val="0"/>
        </w:rPr>
        <w:t>–</w:t>
      </w:r>
      <w:r w:rsidR="001C40EA">
        <w:rPr>
          <w:rFonts w:eastAsiaTheme="minorEastAsia" w:hint="eastAsia"/>
          <w:bCs w:val="0"/>
          <w:iCs w:val="0"/>
        </w:rPr>
        <w:t xml:space="preserve"> GAP, UE</w:t>
      </w:r>
      <w:r w:rsidR="001C40EA">
        <w:rPr>
          <w:rFonts w:eastAsiaTheme="minorEastAsia"/>
          <w:bCs w:val="0"/>
          <w:iCs w:val="0"/>
        </w:rPr>
        <w:t>’</w:t>
      </w:r>
      <w:r w:rsidR="001C40EA">
        <w:rPr>
          <w:rFonts w:eastAsiaTheme="minorEastAsia" w:hint="eastAsia"/>
          <w:bCs w:val="0"/>
          <w:iCs w:val="0"/>
        </w:rPr>
        <w:t>s reported TA + GAP</w:t>
      </w:r>
      <w:r w:rsidR="00254DB6">
        <w:rPr>
          <w:rFonts w:eastAsiaTheme="minorEastAsia" w:hint="eastAsia"/>
          <w:bCs w:val="0"/>
          <w:iCs w:val="0"/>
        </w:rPr>
        <w:t>}</w:t>
      </w:r>
      <w:r w:rsidR="001C40EA">
        <w:rPr>
          <w:rFonts w:eastAsiaTheme="minorEastAsia" w:hint="eastAsia"/>
          <w:bCs w:val="0"/>
          <w:iCs w:val="0"/>
        </w:rPr>
        <w:t xml:space="preserve">) </w:t>
      </w:r>
      <w:r w:rsidR="00DE42EB">
        <w:rPr>
          <w:rFonts w:eastAsiaTheme="minorEastAsia" w:hint="eastAsia"/>
          <w:bCs w:val="0"/>
          <w:iCs w:val="0"/>
        </w:rPr>
        <w:t xml:space="preserve">or </w:t>
      </w:r>
      <w:r w:rsidR="00DE42EB">
        <w:rPr>
          <w:rFonts w:eastAsiaTheme="minorEastAsia"/>
          <w:bCs w:val="0"/>
          <w:iCs w:val="0"/>
        </w:rPr>
        <w:t>according</w:t>
      </w:r>
      <w:r w:rsidR="00DE42EB">
        <w:rPr>
          <w:rFonts w:eastAsiaTheme="minorEastAsia" w:hint="eastAsia"/>
          <w:bCs w:val="0"/>
          <w:iCs w:val="0"/>
        </w:rPr>
        <w:t xml:space="preserve"> to cell </w:t>
      </w:r>
      <w:r w:rsidR="00DE42EB">
        <w:rPr>
          <w:rFonts w:eastAsiaTheme="minorEastAsia"/>
          <w:bCs w:val="0"/>
          <w:iCs w:val="0"/>
        </w:rPr>
        <w:t>size</w:t>
      </w:r>
      <w:r w:rsidR="001C40EA">
        <w:rPr>
          <w:rFonts w:eastAsiaTheme="minorEastAsia" w:hint="eastAsia"/>
          <w:bCs w:val="0"/>
          <w:iCs w:val="0"/>
        </w:rPr>
        <w:t xml:space="preserve"> (e.g., </w:t>
      </w:r>
      <w:proofErr w:type="spellStart"/>
      <w:r w:rsidR="001C40EA">
        <w:rPr>
          <w:rFonts w:eastAsiaTheme="minorEastAsia" w:hint="eastAsia"/>
          <w:bCs w:val="0"/>
          <w:iCs w:val="0"/>
        </w:rPr>
        <w:t>gNB</w:t>
      </w:r>
      <w:r w:rsidR="001C40EA">
        <w:rPr>
          <w:rFonts w:eastAsiaTheme="minorEastAsia"/>
          <w:bCs w:val="0"/>
          <w:iCs w:val="0"/>
        </w:rPr>
        <w:t>’</w:t>
      </w:r>
      <w:r w:rsidR="001C40EA">
        <w:rPr>
          <w:rFonts w:eastAsiaTheme="minorEastAsia" w:hint="eastAsia"/>
          <w:bCs w:val="0"/>
          <w:iCs w:val="0"/>
        </w:rPr>
        <w:t>s</w:t>
      </w:r>
      <w:proofErr w:type="spellEnd"/>
      <w:r w:rsidR="001C40EA">
        <w:rPr>
          <w:rFonts w:eastAsiaTheme="minorEastAsia" w:hint="eastAsia"/>
          <w:bCs w:val="0"/>
          <w:iCs w:val="0"/>
        </w:rPr>
        <w:t xml:space="preserve"> assumed TA region = </w:t>
      </w:r>
      <w:r w:rsidR="00254DB6">
        <w:rPr>
          <w:rFonts w:eastAsiaTheme="minorEastAsia" w:hint="eastAsia"/>
          <w:bCs w:val="0"/>
          <w:iCs w:val="0"/>
        </w:rPr>
        <w:t>{</w:t>
      </w:r>
      <w:r w:rsidR="001C40EA">
        <w:rPr>
          <w:rFonts w:eastAsiaTheme="minorEastAsia" w:hint="eastAsia"/>
          <w:bCs w:val="0"/>
          <w:iCs w:val="0"/>
        </w:rPr>
        <w:t>min</w:t>
      </w:r>
      <w:r w:rsidR="007F7ED7">
        <w:rPr>
          <w:rFonts w:eastAsiaTheme="minorEastAsia" w:hint="eastAsia"/>
          <w:bCs w:val="0"/>
          <w:iCs w:val="0"/>
        </w:rPr>
        <w:t xml:space="preserve"> cell TA</w:t>
      </w:r>
      <w:r w:rsidR="001C40EA">
        <w:rPr>
          <w:rFonts w:eastAsiaTheme="minorEastAsia" w:hint="eastAsia"/>
          <w:bCs w:val="0"/>
          <w:iCs w:val="0"/>
        </w:rPr>
        <w:t>, max</w:t>
      </w:r>
      <w:r w:rsidR="007F7ED7">
        <w:rPr>
          <w:rFonts w:eastAsiaTheme="minorEastAsia" w:hint="eastAsia"/>
          <w:bCs w:val="0"/>
          <w:iCs w:val="0"/>
        </w:rPr>
        <w:t xml:space="preserve"> cell TA</w:t>
      </w:r>
      <w:r w:rsidR="00254DB6">
        <w:rPr>
          <w:rFonts w:eastAsiaTheme="minorEastAsia" w:hint="eastAsia"/>
          <w:bCs w:val="0"/>
          <w:iCs w:val="0"/>
        </w:rPr>
        <w:t>}</w:t>
      </w:r>
      <w:r w:rsidR="001C40EA">
        <w:rPr>
          <w:rFonts w:eastAsiaTheme="minorEastAsia" w:hint="eastAsia"/>
          <w:bCs w:val="0"/>
          <w:iCs w:val="0"/>
        </w:rPr>
        <w:t>)</w:t>
      </w:r>
      <w:r w:rsidR="00BC4FB7">
        <w:rPr>
          <w:rFonts w:eastAsiaTheme="minorEastAsia" w:hint="eastAsia"/>
          <w:bCs w:val="0"/>
          <w:iCs w:val="0"/>
        </w:rPr>
        <w:t>.</w:t>
      </w:r>
    </w:p>
    <w:p w14:paraId="5C3511A0" w14:textId="233DD102" w:rsidR="00DA72EF" w:rsidRPr="00DA72EF" w:rsidRDefault="00BC4FB7" w:rsidP="00BC4FB7">
      <w:pPr>
        <w:pStyle w:val="aff9"/>
        <w:numPr>
          <w:ilvl w:val="2"/>
          <w:numId w:val="15"/>
        </w:numPr>
        <w:adjustRightInd w:val="0"/>
        <w:snapToGrid w:val="0"/>
        <w:spacing w:before="120" w:after="120"/>
        <w:ind w:firstLineChars="0"/>
        <w:rPr>
          <w:rFonts w:eastAsiaTheme="minorEastAsia"/>
          <w:bCs w:val="0"/>
          <w:iCs w:val="0"/>
        </w:rPr>
      </w:pPr>
      <w:r w:rsidRPr="00BC4FB7">
        <w:rPr>
          <w:rFonts w:eastAsiaTheme="minorEastAsia" w:hint="eastAsia"/>
          <w:bCs w:val="0"/>
          <w:iCs w:val="0"/>
        </w:rPr>
        <w:t xml:space="preserve">If there is any TA value within the </w:t>
      </w:r>
      <w:proofErr w:type="spellStart"/>
      <w:r w:rsidR="004A37AB">
        <w:rPr>
          <w:rFonts w:eastAsiaTheme="minorEastAsia" w:hint="eastAsia"/>
          <w:bCs w:val="0"/>
          <w:iCs w:val="0"/>
        </w:rPr>
        <w:t>gNB</w:t>
      </w:r>
      <w:r w:rsidR="004A37AB">
        <w:rPr>
          <w:rFonts w:eastAsiaTheme="minorEastAsia"/>
          <w:bCs w:val="0"/>
          <w:iCs w:val="0"/>
        </w:rPr>
        <w:t>’</w:t>
      </w:r>
      <w:r w:rsidR="004A37AB">
        <w:rPr>
          <w:rFonts w:eastAsiaTheme="minorEastAsia" w:hint="eastAsia"/>
          <w:bCs w:val="0"/>
          <w:iCs w:val="0"/>
        </w:rPr>
        <w:t>s</w:t>
      </w:r>
      <w:proofErr w:type="spellEnd"/>
      <w:r w:rsidR="004A37AB">
        <w:rPr>
          <w:rFonts w:eastAsiaTheme="minorEastAsia" w:hint="eastAsia"/>
          <w:bCs w:val="0"/>
          <w:iCs w:val="0"/>
        </w:rPr>
        <w:t xml:space="preserve"> assumed TA region</w:t>
      </w:r>
      <w:r w:rsidRPr="00BC4FB7">
        <w:rPr>
          <w:rFonts w:eastAsiaTheme="minorEastAsia" w:hint="eastAsia"/>
          <w:bCs w:val="0"/>
          <w:iCs w:val="0"/>
        </w:rPr>
        <w:t xml:space="preserve"> </w:t>
      </w:r>
      <w:r w:rsidR="00002DA3">
        <w:rPr>
          <w:rFonts w:eastAsiaTheme="minorEastAsia" w:hint="eastAsia"/>
          <w:bCs w:val="0"/>
          <w:iCs w:val="0"/>
        </w:rPr>
        <w:t xml:space="preserve">which </w:t>
      </w:r>
      <w:r w:rsidRPr="00BC4FB7">
        <w:rPr>
          <w:rFonts w:eastAsiaTheme="minorEastAsia" w:hint="eastAsia"/>
          <w:bCs w:val="0"/>
          <w:iCs w:val="0"/>
        </w:rPr>
        <w:t xml:space="preserve">would cause </w:t>
      </w:r>
      <w:r w:rsidR="004A37AB">
        <w:rPr>
          <w:rFonts w:eastAsiaTheme="minorEastAsia" w:hint="eastAsia"/>
          <w:bCs w:val="0"/>
          <w:iCs w:val="0"/>
        </w:rPr>
        <w:t>collision</w:t>
      </w:r>
      <w:r w:rsidRPr="00BC4FB7">
        <w:rPr>
          <w:rFonts w:eastAsiaTheme="minorEastAsia" w:hint="eastAsia"/>
          <w:bCs w:val="0"/>
          <w:iCs w:val="0"/>
        </w:rPr>
        <w:t xml:space="preserve">, UE </w:t>
      </w:r>
      <w:r w:rsidR="007D6FFE" w:rsidRPr="00F02B15">
        <w:rPr>
          <w:rFonts w:eastAsiaTheme="minorEastAsia"/>
          <w:bCs w:val="0"/>
          <w:iCs w:val="0"/>
        </w:rPr>
        <w:t>assumes</w:t>
      </w:r>
      <w:r w:rsidR="00DA72EF" w:rsidRPr="00F02B15">
        <w:rPr>
          <w:rFonts w:eastAsiaTheme="minorEastAsia" w:hint="eastAsia"/>
          <w:bCs w:val="0"/>
          <w:iCs w:val="0"/>
        </w:rPr>
        <w:t xml:space="preserve"> collision happens</w:t>
      </w:r>
      <w:r w:rsidR="00DA72EF">
        <w:rPr>
          <w:rFonts w:eastAsiaTheme="minorEastAsia" w:hint="eastAsia"/>
          <w:bCs w:val="0"/>
          <w:iCs w:val="0"/>
        </w:rPr>
        <w:t xml:space="preserve"> and </w:t>
      </w:r>
      <w:r w:rsidR="007D6FFE">
        <w:rPr>
          <w:rFonts w:eastAsiaTheme="minorEastAsia" w:hint="eastAsia"/>
          <w:bCs w:val="0"/>
          <w:iCs w:val="0"/>
        </w:rPr>
        <w:t xml:space="preserve">applies </w:t>
      </w:r>
      <w:r w:rsidR="00DA72EF">
        <w:rPr>
          <w:rFonts w:eastAsiaTheme="minorEastAsia" w:hint="eastAsia"/>
          <w:bCs w:val="0"/>
          <w:iCs w:val="0"/>
        </w:rPr>
        <w:t xml:space="preserve">either </w:t>
      </w:r>
      <w:r w:rsidR="00DA72EF" w:rsidRPr="008D5AAE">
        <w:rPr>
          <w:kern w:val="2"/>
        </w:rPr>
        <w:t>DL reception</w:t>
      </w:r>
      <w:r w:rsidR="00DA72EF">
        <w:rPr>
          <w:rFonts w:eastAsiaTheme="minorEastAsia" w:hint="eastAsia"/>
          <w:kern w:val="2"/>
        </w:rPr>
        <w:t xml:space="preserve"> or </w:t>
      </w:r>
      <w:r w:rsidR="00DA72EF" w:rsidRPr="008D5AAE">
        <w:rPr>
          <w:kern w:val="2"/>
        </w:rPr>
        <w:t>UL transmission</w:t>
      </w:r>
      <w:r w:rsidR="00DA72EF">
        <w:rPr>
          <w:rFonts w:eastAsiaTheme="minorEastAsia" w:hint="eastAsia"/>
          <w:kern w:val="2"/>
        </w:rPr>
        <w:t xml:space="preserve"> based on </w:t>
      </w:r>
      <w:r w:rsidR="00DA72EF" w:rsidRPr="008D5AAE">
        <w:rPr>
          <w:rFonts w:eastAsia="宋体"/>
        </w:rPr>
        <w:t>priority rules</w:t>
      </w:r>
      <w:r w:rsidR="00DA72EF">
        <w:rPr>
          <w:rFonts w:eastAsia="宋体" w:hint="eastAsia"/>
        </w:rPr>
        <w:t>.</w:t>
      </w:r>
    </w:p>
    <w:p w14:paraId="418E6AB6" w14:textId="1D77F0D4" w:rsidR="00DA72EF" w:rsidRDefault="00DA72EF" w:rsidP="00BC4FB7">
      <w:pPr>
        <w:pStyle w:val="aff9"/>
        <w:numPr>
          <w:ilvl w:val="2"/>
          <w:numId w:val="15"/>
        </w:numPr>
        <w:adjustRightInd w:val="0"/>
        <w:snapToGrid w:val="0"/>
        <w:spacing w:before="120" w:after="120"/>
        <w:ind w:firstLineChars="0"/>
        <w:rPr>
          <w:rFonts w:eastAsiaTheme="minorEastAsia"/>
          <w:bCs w:val="0"/>
          <w:iCs w:val="0"/>
        </w:rPr>
      </w:pPr>
      <w:r w:rsidRPr="00BC4FB7">
        <w:rPr>
          <w:rFonts w:eastAsiaTheme="minorEastAsia" w:hint="eastAsia"/>
          <w:bCs w:val="0"/>
          <w:iCs w:val="0"/>
        </w:rPr>
        <w:t xml:space="preserve">Otherwise, if all TA values within the </w:t>
      </w:r>
      <w:proofErr w:type="spellStart"/>
      <w:r>
        <w:rPr>
          <w:rFonts w:eastAsiaTheme="minorEastAsia" w:hint="eastAsia"/>
          <w:bCs w:val="0"/>
          <w:iCs w:val="0"/>
        </w:rPr>
        <w:t>gNB</w:t>
      </w:r>
      <w:r>
        <w:rPr>
          <w:rFonts w:eastAsiaTheme="minorEastAsia"/>
          <w:bCs w:val="0"/>
          <w:iCs w:val="0"/>
        </w:rPr>
        <w:t>’</w:t>
      </w:r>
      <w:r>
        <w:rPr>
          <w:rFonts w:eastAsiaTheme="minorEastAsia" w:hint="eastAsia"/>
          <w:bCs w:val="0"/>
          <w:iCs w:val="0"/>
        </w:rPr>
        <w:t>s</w:t>
      </w:r>
      <w:proofErr w:type="spellEnd"/>
      <w:r>
        <w:rPr>
          <w:rFonts w:eastAsiaTheme="minorEastAsia" w:hint="eastAsia"/>
          <w:bCs w:val="0"/>
          <w:iCs w:val="0"/>
        </w:rPr>
        <w:t xml:space="preserve"> assumed TA region</w:t>
      </w:r>
      <w:r w:rsidRPr="00BC4FB7">
        <w:rPr>
          <w:rFonts w:eastAsiaTheme="minorEastAsia" w:hint="eastAsia"/>
          <w:bCs w:val="0"/>
          <w:iCs w:val="0"/>
        </w:rPr>
        <w:t xml:space="preserve"> will not cause </w:t>
      </w:r>
      <w:r>
        <w:rPr>
          <w:rFonts w:eastAsiaTheme="minorEastAsia" w:hint="eastAsia"/>
          <w:bCs w:val="0"/>
          <w:iCs w:val="0"/>
        </w:rPr>
        <w:t>collision</w:t>
      </w:r>
      <w:r w:rsidRPr="00BC4FB7">
        <w:rPr>
          <w:rFonts w:eastAsiaTheme="minorEastAsia" w:hint="eastAsia"/>
          <w:bCs w:val="0"/>
          <w:iCs w:val="0"/>
        </w:rPr>
        <w:t>,</w:t>
      </w:r>
      <w:r>
        <w:rPr>
          <w:rFonts w:eastAsiaTheme="minorEastAsia" w:hint="eastAsia"/>
          <w:bCs w:val="0"/>
          <w:iCs w:val="0"/>
        </w:rPr>
        <w:t xml:space="preserve"> </w:t>
      </w:r>
      <w:r w:rsidRPr="00BC4FB7">
        <w:rPr>
          <w:rFonts w:eastAsiaTheme="minorEastAsia" w:hint="eastAsia"/>
          <w:bCs w:val="0"/>
          <w:iCs w:val="0"/>
        </w:rPr>
        <w:t xml:space="preserve">UE </w:t>
      </w:r>
      <w:r w:rsidRPr="00F02B15">
        <w:rPr>
          <w:rFonts w:eastAsiaTheme="minorEastAsia" w:hint="eastAsia"/>
          <w:bCs w:val="0"/>
          <w:iCs w:val="0"/>
        </w:rPr>
        <w:t>assume</w:t>
      </w:r>
      <w:r w:rsidR="007D6FFE">
        <w:rPr>
          <w:rFonts w:eastAsiaTheme="minorEastAsia" w:hint="eastAsia"/>
          <w:bCs w:val="0"/>
          <w:iCs w:val="0"/>
        </w:rPr>
        <w:t>s</w:t>
      </w:r>
      <w:r>
        <w:rPr>
          <w:rFonts w:eastAsiaTheme="minorEastAsia" w:hint="eastAsia"/>
          <w:bCs w:val="0"/>
          <w:iCs w:val="0"/>
        </w:rPr>
        <w:t xml:space="preserve"> no </w:t>
      </w:r>
      <w:r w:rsidRPr="00F02B15">
        <w:rPr>
          <w:rFonts w:eastAsiaTheme="minorEastAsia" w:hint="eastAsia"/>
          <w:bCs w:val="0"/>
          <w:iCs w:val="0"/>
        </w:rPr>
        <w:t>collision</w:t>
      </w:r>
      <w:r>
        <w:rPr>
          <w:rFonts w:eastAsiaTheme="minorEastAsia" w:hint="eastAsia"/>
          <w:bCs w:val="0"/>
          <w:iCs w:val="0"/>
        </w:rPr>
        <w:t xml:space="preserve"> and </w:t>
      </w:r>
      <w:r w:rsidR="007D6FFE">
        <w:rPr>
          <w:rFonts w:eastAsiaTheme="minorEastAsia" w:hint="eastAsia"/>
          <w:bCs w:val="0"/>
          <w:iCs w:val="0"/>
        </w:rPr>
        <w:t xml:space="preserve">applies both </w:t>
      </w:r>
      <w:r w:rsidRPr="008D5AAE">
        <w:rPr>
          <w:kern w:val="2"/>
        </w:rPr>
        <w:t>DL reception</w:t>
      </w:r>
      <w:r>
        <w:rPr>
          <w:rFonts w:eastAsiaTheme="minorEastAsia" w:hint="eastAsia"/>
          <w:kern w:val="2"/>
        </w:rPr>
        <w:t xml:space="preserve"> and </w:t>
      </w:r>
      <w:r w:rsidRPr="008D5AAE">
        <w:rPr>
          <w:kern w:val="2"/>
        </w:rPr>
        <w:t>UL transmission</w:t>
      </w:r>
      <w:r w:rsidR="00AC5397">
        <w:rPr>
          <w:rFonts w:eastAsiaTheme="minorEastAsia" w:hint="eastAsia"/>
          <w:kern w:val="2"/>
        </w:rPr>
        <w:t xml:space="preserve"> </w:t>
      </w:r>
      <w:r w:rsidR="00184177">
        <w:rPr>
          <w:rFonts w:eastAsiaTheme="minorEastAsia"/>
          <w:kern w:val="2"/>
        </w:rPr>
        <w:t>simultaneously</w:t>
      </w:r>
      <w:r w:rsidR="00184177">
        <w:rPr>
          <w:rFonts w:eastAsiaTheme="minorEastAsia" w:hint="eastAsia"/>
          <w:kern w:val="2"/>
        </w:rPr>
        <w:t>.</w:t>
      </w:r>
    </w:p>
    <w:p w14:paraId="5787750A" w14:textId="4991D023" w:rsidR="00F53DED" w:rsidRDefault="00F53DED" w:rsidP="00F53DED">
      <w:pPr>
        <w:adjustRightInd w:val="0"/>
        <w:snapToGrid w:val="0"/>
        <w:spacing w:before="120" w:after="180"/>
      </w:pPr>
      <w:r w:rsidRPr="000C474F">
        <w:rPr>
          <w:rFonts w:hint="eastAsia"/>
          <w:bCs w:val="0"/>
          <w:iCs w:val="0"/>
        </w:rPr>
        <w:t xml:space="preserve">Note </w:t>
      </w:r>
      <w:r>
        <w:rPr>
          <w:rFonts w:eastAsiaTheme="minorEastAsia" w:hint="eastAsia"/>
          <w:bCs w:val="0"/>
          <w:iCs w:val="0"/>
        </w:rPr>
        <w:t>GAP</w:t>
      </w:r>
      <w:r w:rsidRPr="000C474F">
        <w:rPr>
          <w:rFonts w:hint="eastAsia"/>
          <w:kern w:val="2"/>
        </w:rPr>
        <w:t xml:space="preserve"> </w:t>
      </w:r>
      <w:r>
        <w:rPr>
          <w:rFonts w:hint="eastAsia"/>
          <w:kern w:val="2"/>
        </w:rPr>
        <w:t xml:space="preserve">is affected by the </w:t>
      </w:r>
      <w:r>
        <w:t>TA</w:t>
      </w:r>
      <w:r>
        <w:rPr>
          <w:rFonts w:hint="eastAsia"/>
        </w:rPr>
        <w:t xml:space="preserve"> report </w:t>
      </w:r>
      <w:r>
        <w:t>granularity</w:t>
      </w:r>
      <w:r>
        <w:rPr>
          <w:rFonts w:hint="eastAsia"/>
        </w:rPr>
        <w:t xml:space="preserve"> (i.e., 1ms) and </w:t>
      </w:r>
      <w:r>
        <w:t>the configured threshold</w:t>
      </w:r>
      <w:r>
        <w:rPr>
          <w:rFonts w:hint="eastAsia"/>
        </w:rPr>
        <w:t xml:space="preserve"> (</w:t>
      </w:r>
      <w:proofErr w:type="spellStart"/>
      <w:r w:rsidRPr="00F42AA2">
        <w:rPr>
          <w:i/>
          <w:iCs w:val="0"/>
          <w:kern w:val="2"/>
          <w:lang w:val="en-GB"/>
        </w:rPr>
        <w:t>offsetThresholdTA</w:t>
      </w:r>
      <w:proofErr w:type="spellEnd"/>
      <w:r>
        <w:rPr>
          <w:rFonts w:hint="eastAsia"/>
          <w:kern w:val="2"/>
          <w:lang w:val="en-GB"/>
        </w:rPr>
        <w:t xml:space="preserve">, with value range as {0.5ms, 1ms, 2ms, </w:t>
      </w:r>
      <w:r>
        <w:rPr>
          <w:kern w:val="2"/>
          <w:lang w:val="en-GB"/>
        </w:rPr>
        <w:t>…</w:t>
      </w:r>
      <w:r>
        <w:rPr>
          <w:rFonts w:hint="eastAsia"/>
          <w:kern w:val="2"/>
          <w:lang w:val="en-GB"/>
        </w:rPr>
        <w:t>, 15ms}</w:t>
      </w:r>
      <w:r>
        <w:rPr>
          <w:rFonts w:hint="eastAsia"/>
        </w:rPr>
        <w:t>).</w:t>
      </w:r>
    </w:p>
    <w:p w14:paraId="74F28827" w14:textId="77777777" w:rsidR="00F53DED" w:rsidRPr="00F53DED" w:rsidRDefault="00F53DED" w:rsidP="007F0DF5">
      <w:pPr>
        <w:adjustRightInd w:val="0"/>
        <w:snapToGrid w:val="0"/>
        <w:rPr>
          <w:b/>
          <w:iCs w:val="0"/>
        </w:rPr>
      </w:pPr>
    </w:p>
    <w:p w14:paraId="1F7D7625" w14:textId="4AE2BEEE" w:rsidR="00D671FD" w:rsidRDefault="00D671FD" w:rsidP="007F0DF5">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5142EF">
        <w:rPr>
          <w:b/>
          <w:iCs w:val="0"/>
          <w:noProof/>
        </w:rPr>
        <w:t>4</w:t>
      </w:r>
      <w:r w:rsidRPr="0027474E">
        <w:rPr>
          <w:b/>
          <w:iCs w:val="0"/>
        </w:rPr>
        <w:fldChar w:fldCharType="end"/>
      </w:r>
      <w:r w:rsidRPr="0035105A">
        <w:rPr>
          <w:rFonts w:hint="eastAsia"/>
          <w:b/>
          <w:bCs w:val="0"/>
        </w:rPr>
        <w:t>:</w:t>
      </w:r>
      <w:r>
        <w:rPr>
          <w:rFonts w:hint="eastAsia"/>
          <w:b/>
          <w:bCs w:val="0"/>
        </w:rPr>
        <w:t xml:space="preserve"> </w:t>
      </w:r>
    </w:p>
    <w:p w14:paraId="2B2A27DC" w14:textId="3532CB1D" w:rsidR="00D671FD" w:rsidRPr="000F602C" w:rsidRDefault="00D671FD" w:rsidP="007F0DF5">
      <w:pPr>
        <w:adjustRightInd w:val="0"/>
        <w:snapToGrid w:val="0"/>
        <w:rPr>
          <w:rFonts w:eastAsiaTheme="minorEastAsia"/>
          <w:b/>
          <w:bCs w:val="0"/>
        </w:rPr>
      </w:pPr>
      <w:r w:rsidRPr="00D671FD">
        <w:rPr>
          <w:b/>
          <w:bCs w:val="0"/>
        </w:rPr>
        <w:t>To solve the TA mismatch issue to maximize the resource utilization efficiency of NTN</w:t>
      </w:r>
      <w:r w:rsidRPr="000F602C">
        <w:rPr>
          <w:rFonts w:eastAsiaTheme="minorEastAsia" w:hint="eastAsia"/>
          <w:b/>
          <w:bCs w:val="0"/>
        </w:rPr>
        <w:t xml:space="preserve">, </w:t>
      </w:r>
      <w:r w:rsidRPr="00D671FD">
        <w:rPr>
          <w:rFonts w:eastAsiaTheme="minorEastAsia"/>
          <w:b/>
          <w:bCs w:val="0"/>
        </w:rPr>
        <w:t>new UE behavior</w:t>
      </w:r>
      <w:r>
        <w:rPr>
          <w:rFonts w:eastAsiaTheme="minorEastAsia" w:hint="eastAsia"/>
          <w:b/>
          <w:bCs w:val="0"/>
        </w:rPr>
        <w:t xml:space="preserve"> can be considered</w:t>
      </w:r>
      <w:r w:rsidRPr="000F602C">
        <w:rPr>
          <w:rFonts w:eastAsiaTheme="minorEastAsia" w:hint="eastAsia"/>
          <w:b/>
          <w:bCs w:val="0"/>
        </w:rPr>
        <w:t>:</w:t>
      </w:r>
    </w:p>
    <w:p w14:paraId="6CC07B9B" w14:textId="0B02102E" w:rsidR="007F0DF5" w:rsidRPr="007F0DF5" w:rsidRDefault="007F0DF5" w:rsidP="007F0DF5">
      <w:pPr>
        <w:pStyle w:val="aff9"/>
        <w:numPr>
          <w:ilvl w:val="1"/>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UE determines </w:t>
      </w:r>
      <w:r w:rsidRPr="007F0DF5">
        <w:rPr>
          <w:rFonts w:eastAsiaTheme="minorEastAsia"/>
          <w:b/>
          <w:iCs w:val="0"/>
        </w:rPr>
        <w:t>whether</w:t>
      </w:r>
      <w:r w:rsidRPr="007F0DF5">
        <w:rPr>
          <w:rFonts w:eastAsiaTheme="minorEastAsia" w:hint="eastAsia"/>
          <w:b/>
          <w:iCs w:val="0"/>
        </w:rPr>
        <w:t xml:space="preserve"> collision </w:t>
      </w:r>
      <w:r w:rsidRPr="007F0DF5">
        <w:rPr>
          <w:rFonts w:eastAsiaTheme="minorEastAsia"/>
          <w:b/>
          <w:iCs w:val="0"/>
        </w:rPr>
        <w:t>happens</w:t>
      </w:r>
      <w:r w:rsidRPr="007F0DF5">
        <w:rPr>
          <w:rFonts w:eastAsiaTheme="minorEastAsia" w:hint="eastAsia"/>
          <w:b/>
          <w:iCs w:val="0"/>
        </w:rPr>
        <w:t xml:space="preserve"> based on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which can be obtained from</w:t>
      </w:r>
      <w:r w:rsidRPr="007F0DF5">
        <w:rPr>
          <w:rFonts w:eastAsiaTheme="minorEastAsia"/>
          <w:b/>
          <w:iCs w:val="0"/>
        </w:rPr>
        <w:t xml:space="preserve"> </w:t>
      </w:r>
      <w:r w:rsidRPr="007F0DF5">
        <w:rPr>
          <w:rFonts w:eastAsiaTheme="minorEastAsia" w:hint="eastAsia"/>
          <w:b/>
          <w:iCs w:val="0"/>
        </w:rPr>
        <w:t>the UE</w:t>
      </w:r>
      <w:r w:rsidRPr="007F0DF5">
        <w:rPr>
          <w:rFonts w:eastAsiaTheme="minorEastAsia"/>
          <w:b/>
          <w:iCs w:val="0"/>
        </w:rPr>
        <w:t>’</w:t>
      </w:r>
      <w:r w:rsidRPr="007F0DF5">
        <w:rPr>
          <w:rFonts w:eastAsiaTheme="minorEastAsia" w:hint="eastAsia"/>
          <w:b/>
          <w:iCs w:val="0"/>
        </w:rPr>
        <w:t xml:space="preserve">s reported TA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sidR="00C21A7E">
        <w:rPr>
          <w:rFonts w:eastAsiaTheme="minorEastAsia" w:hint="eastAsia"/>
          <w:b/>
          <w:iCs w:val="0"/>
        </w:rPr>
        <w:t>{</w:t>
      </w:r>
      <w:r w:rsidRPr="007F0DF5">
        <w:rPr>
          <w:rFonts w:eastAsiaTheme="minorEastAsia" w:hint="eastAsia"/>
          <w:b/>
          <w:iCs w:val="0"/>
        </w:rPr>
        <w:t>UE</w:t>
      </w:r>
      <w:r w:rsidRPr="007F0DF5">
        <w:rPr>
          <w:rFonts w:eastAsiaTheme="minorEastAsia"/>
          <w:b/>
          <w:iCs w:val="0"/>
        </w:rPr>
        <w:t>’</w:t>
      </w:r>
      <w:r w:rsidRPr="007F0DF5">
        <w:rPr>
          <w:rFonts w:eastAsiaTheme="minorEastAsia" w:hint="eastAsia"/>
          <w:b/>
          <w:iCs w:val="0"/>
        </w:rPr>
        <w:t xml:space="preserve">s reported TA </w:t>
      </w:r>
      <w:r w:rsidRPr="007F0DF5">
        <w:rPr>
          <w:rFonts w:eastAsiaTheme="minorEastAsia"/>
          <w:b/>
          <w:iCs w:val="0"/>
        </w:rPr>
        <w:t>–</w:t>
      </w:r>
      <w:r w:rsidRPr="007F0DF5">
        <w:rPr>
          <w:rFonts w:eastAsiaTheme="minorEastAsia" w:hint="eastAsia"/>
          <w:b/>
          <w:iCs w:val="0"/>
        </w:rPr>
        <w:t xml:space="preserve"> GAP, UE</w:t>
      </w:r>
      <w:r w:rsidRPr="007F0DF5">
        <w:rPr>
          <w:rFonts w:eastAsiaTheme="minorEastAsia"/>
          <w:b/>
          <w:iCs w:val="0"/>
        </w:rPr>
        <w:t>’</w:t>
      </w:r>
      <w:r w:rsidRPr="007F0DF5">
        <w:rPr>
          <w:rFonts w:eastAsiaTheme="minorEastAsia" w:hint="eastAsia"/>
          <w:b/>
          <w:iCs w:val="0"/>
        </w:rPr>
        <w:t>s reported TA + GAP</w:t>
      </w:r>
      <w:r w:rsidR="00C21A7E">
        <w:rPr>
          <w:rFonts w:eastAsiaTheme="minorEastAsia" w:hint="eastAsia"/>
          <w:b/>
          <w:iCs w:val="0"/>
        </w:rPr>
        <w:t>}</w:t>
      </w:r>
      <w:r w:rsidRPr="007F0DF5">
        <w:rPr>
          <w:rFonts w:eastAsiaTheme="minorEastAsia" w:hint="eastAsia"/>
          <w:b/>
          <w:iCs w:val="0"/>
        </w:rPr>
        <w:t xml:space="preserve">) or </w:t>
      </w:r>
      <w:r w:rsidRPr="007F0DF5">
        <w:rPr>
          <w:rFonts w:eastAsiaTheme="minorEastAsia"/>
          <w:b/>
          <w:iCs w:val="0"/>
        </w:rPr>
        <w:t>according</w:t>
      </w:r>
      <w:r w:rsidRPr="007F0DF5">
        <w:rPr>
          <w:rFonts w:eastAsiaTheme="minorEastAsia" w:hint="eastAsia"/>
          <w:b/>
          <w:iCs w:val="0"/>
        </w:rPr>
        <w:t xml:space="preserve"> to cell </w:t>
      </w:r>
      <w:r w:rsidRPr="007F0DF5">
        <w:rPr>
          <w:rFonts w:eastAsiaTheme="minorEastAsia"/>
          <w:b/>
          <w:iCs w:val="0"/>
        </w:rPr>
        <w:t>size</w:t>
      </w:r>
      <w:r w:rsidRPr="007F0DF5">
        <w:rPr>
          <w:rFonts w:eastAsiaTheme="minorEastAsia" w:hint="eastAsia"/>
          <w:b/>
          <w:iCs w:val="0"/>
        </w:rPr>
        <w:t xml:space="preserve">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sidR="00C21A7E">
        <w:rPr>
          <w:rFonts w:eastAsiaTheme="minorEastAsia" w:hint="eastAsia"/>
          <w:b/>
          <w:iCs w:val="0"/>
        </w:rPr>
        <w:t>{</w:t>
      </w:r>
      <w:r w:rsidRPr="007F0DF5">
        <w:rPr>
          <w:rFonts w:eastAsiaTheme="minorEastAsia" w:hint="eastAsia"/>
          <w:b/>
          <w:iCs w:val="0"/>
        </w:rPr>
        <w:t>min cell TA, max cell TA</w:t>
      </w:r>
      <w:r w:rsidR="00C21A7E">
        <w:rPr>
          <w:rFonts w:eastAsiaTheme="minorEastAsia" w:hint="eastAsia"/>
          <w:b/>
          <w:iCs w:val="0"/>
        </w:rPr>
        <w:t>}</w:t>
      </w:r>
      <w:r w:rsidRPr="007F0DF5">
        <w:rPr>
          <w:rFonts w:eastAsiaTheme="minorEastAsia" w:hint="eastAsia"/>
          <w:b/>
          <w:iCs w:val="0"/>
        </w:rPr>
        <w:t>).</w:t>
      </w:r>
    </w:p>
    <w:p w14:paraId="2F52C911" w14:textId="24C287A2" w:rsidR="007F0DF5" w:rsidRPr="007F0DF5" w:rsidRDefault="007F0DF5" w:rsidP="007F0DF5">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If there is any TA value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t>
      </w:r>
      <w:r w:rsidR="002E6BBE">
        <w:rPr>
          <w:rFonts w:eastAsiaTheme="minorEastAsia" w:hint="eastAsia"/>
          <w:b/>
          <w:iCs w:val="0"/>
        </w:rPr>
        <w:t xml:space="preserve">which </w:t>
      </w:r>
      <w:r w:rsidRPr="007F0DF5">
        <w:rPr>
          <w:rFonts w:eastAsiaTheme="minorEastAsia" w:hint="eastAsia"/>
          <w:b/>
          <w:iCs w:val="0"/>
        </w:rPr>
        <w:t xml:space="preserve">would cause collision, UE </w:t>
      </w:r>
      <w:r w:rsidRPr="007F0DF5">
        <w:rPr>
          <w:rFonts w:eastAsiaTheme="minorEastAsia"/>
          <w:b/>
          <w:iCs w:val="0"/>
        </w:rPr>
        <w:t>assumes</w:t>
      </w:r>
      <w:r w:rsidRPr="007F0DF5">
        <w:rPr>
          <w:rFonts w:eastAsiaTheme="minorEastAsia" w:hint="eastAsia"/>
          <w:b/>
          <w:iCs w:val="0"/>
        </w:rPr>
        <w:t xml:space="preserve"> collision happens and applies either </w:t>
      </w:r>
      <w:r w:rsidRPr="007F0DF5">
        <w:rPr>
          <w:b/>
          <w:kern w:val="2"/>
        </w:rPr>
        <w:t>DL reception</w:t>
      </w:r>
      <w:r w:rsidRPr="007F0DF5">
        <w:rPr>
          <w:rFonts w:eastAsiaTheme="minorEastAsia" w:hint="eastAsia"/>
          <w:b/>
          <w:kern w:val="2"/>
        </w:rPr>
        <w:t xml:space="preserve"> or </w:t>
      </w:r>
      <w:r w:rsidRPr="007F0DF5">
        <w:rPr>
          <w:b/>
          <w:kern w:val="2"/>
        </w:rPr>
        <w:t>UL transmission</w:t>
      </w:r>
      <w:r w:rsidRPr="007F0DF5">
        <w:rPr>
          <w:rFonts w:eastAsiaTheme="minorEastAsia" w:hint="eastAsia"/>
          <w:b/>
          <w:kern w:val="2"/>
        </w:rPr>
        <w:t xml:space="preserve"> based on </w:t>
      </w:r>
      <w:r w:rsidRPr="007F0DF5">
        <w:rPr>
          <w:rFonts w:eastAsia="宋体"/>
          <w:b/>
        </w:rPr>
        <w:t>priority rules</w:t>
      </w:r>
      <w:r w:rsidRPr="007F0DF5">
        <w:rPr>
          <w:rFonts w:eastAsia="宋体" w:hint="eastAsia"/>
          <w:b/>
        </w:rPr>
        <w:t>.</w:t>
      </w:r>
    </w:p>
    <w:p w14:paraId="15F8706A" w14:textId="77777777" w:rsidR="007F0DF5" w:rsidRPr="007F0DF5" w:rsidRDefault="007F0DF5" w:rsidP="007F0DF5">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Otherwise, if all TA values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will not cause collision, UE assumes no collision and applies both </w:t>
      </w:r>
      <w:r w:rsidRPr="007F0DF5">
        <w:rPr>
          <w:b/>
          <w:kern w:val="2"/>
        </w:rPr>
        <w:t>DL reception</w:t>
      </w:r>
      <w:r w:rsidRPr="007F0DF5">
        <w:rPr>
          <w:rFonts w:eastAsiaTheme="minorEastAsia" w:hint="eastAsia"/>
          <w:b/>
          <w:kern w:val="2"/>
        </w:rPr>
        <w:t xml:space="preserve"> and </w:t>
      </w:r>
      <w:r w:rsidRPr="007F0DF5">
        <w:rPr>
          <w:b/>
          <w:kern w:val="2"/>
        </w:rPr>
        <w:t>UL transmission</w:t>
      </w:r>
      <w:r w:rsidRPr="007F0DF5">
        <w:rPr>
          <w:rFonts w:eastAsiaTheme="minorEastAsia" w:hint="eastAsia"/>
          <w:b/>
          <w:kern w:val="2"/>
        </w:rPr>
        <w:t xml:space="preserve"> </w:t>
      </w:r>
      <w:r w:rsidRPr="007F0DF5">
        <w:rPr>
          <w:rFonts w:eastAsiaTheme="minorEastAsia"/>
          <w:b/>
          <w:kern w:val="2"/>
        </w:rPr>
        <w:t>simultaneously</w:t>
      </w:r>
      <w:r w:rsidRPr="007F0DF5">
        <w:rPr>
          <w:rFonts w:eastAsiaTheme="minorEastAsia" w:hint="eastAsia"/>
          <w:b/>
          <w:kern w:val="2"/>
        </w:rPr>
        <w:t>.</w:t>
      </w:r>
    </w:p>
    <w:p w14:paraId="7317E47A" w14:textId="64EE94FB" w:rsidR="00D92B3F" w:rsidRPr="00D92B3F" w:rsidRDefault="00D92B3F" w:rsidP="00D92B3F">
      <w:pPr>
        <w:adjustRightInd w:val="0"/>
        <w:snapToGrid w:val="0"/>
        <w:ind w:left="360"/>
        <w:rPr>
          <w:b/>
          <w:bCs w:val="0"/>
        </w:rPr>
      </w:pPr>
      <w:r w:rsidRPr="00D92B3F">
        <w:rPr>
          <w:rFonts w:hint="eastAsia"/>
          <w:b/>
          <w:bCs w:val="0"/>
        </w:rPr>
        <w:lastRenderedPageBreak/>
        <w:t xml:space="preserve">Note GAP is affected by the </w:t>
      </w:r>
      <w:r w:rsidRPr="00D92B3F">
        <w:rPr>
          <w:b/>
          <w:bCs w:val="0"/>
        </w:rPr>
        <w:t>TA</w:t>
      </w:r>
      <w:r w:rsidRPr="00D92B3F">
        <w:rPr>
          <w:rFonts w:hint="eastAsia"/>
          <w:b/>
          <w:bCs w:val="0"/>
        </w:rPr>
        <w:t xml:space="preserve"> report </w:t>
      </w:r>
      <w:r w:rsidRPr="00D92B3F">
        <w:rPr>
          <w:b/>
          <w:bCs w:val="0"/>
        </w:rPr>
        <w:t>granularity</w:t>
      </w:r>
      <w:r w:rsidRPr="00D92B3F">
        <w:rPr>
          <w:rFonts w:hint="eastAsia"/>
          <w:b/>
          <w:bCs w:val="0"/>
        </w:rPr>
        <w:t xml:space="preserve"> and </w:t>
      </w:r>
      <w:r w:rsidR="0028107D">
        <w:rPr>
          <w:rFonts w:hint="eastAsia"/>
          <w:b/>
          <w:bCs w:val="0"/>
        </w:rPr>
        <w:t xml:space="preserve">TA </w:t>
      </w:r>
      <w:r w:rsidR="00F0052B">
        <w:rPr>
          <w:rFonts w:hint="eastAsia"/>
          <w:b/>
          <w:bCs w:val="0"/>
        </w:rPr>
        <w:t>offset threshold</w:t>
      </w:r>
      <w:r w:rsidRPr="00D92B3F">
        <w:rPr>
          <w:rFonts w:hint="eastAsia"/>
          <w:b/>
          <w:bCs w:val="0"/>
        </w:rPr>
        <w:t>.</w:t>
      </w:r>
    </w:p>
    <w:p w14:paraId="5B912DC6" w14:textId="77777777" w:rsidR="00EC436F" w:rsidRPr="00D92B3F" w:rsidRDefault="00EC436F" w:rsidP="00D044E3">
      <w:pPr>
        <w:adjustRightInd w:val="0"/>
        <w:snapToGrid w:val="0"/>
        <w:spacing w:before="120" w:after="180"/>
        <w:rPr>
          <w:rFonts w:eastAsiaTheme="minorEastAsia"/>
          <w:bCs w:val="0"/>
          <w:iCs w:val="0"/>
        </w:rPr>
      </w:pPr>
    </w:p>
    <w:p w14:paraId="482F448D" w14:textId="572873A7" w:rsidR="007245FE" w:rsidRPr="00135199" w:rsidRDefault="007245FE" w:rsidP="00135199">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r w:rsidRPr="00135199">
        <w:rPr>
          <w:rFonts w:ascii="Times New Roman" w:hAnsi="Times New Roman" w:hint="eastAsia"/>
          <w:sz w:val="28"/>
          <w:szCs w:val="28"/>
          <w:lang w:eastAsia="zh-CN"/>
        </w:rPr>
        <w:t>S</w:t>
      </w:r>
      <w:r w:rsidRPr="00135199">
        <w:rPr>
          <w:rFonts w:ascii="Times New Roman" w:hAnsi="Times New Roman"/>
          <w:sz w:val="28"/>
          <w:szCs w:val="28"/>
          <w:lang w:eastAsia="zh-CN"/>
        </w:rPr>
        <w:t>olution</w:t>
      </w:r>
      <w:r w:rsidRPr="00135199">
        <w:rPr>
          <w:rFonts w:ascii="Times New Roman" w:hAnsi="Times New Roman" w:hint="eastAsia"/>
          <w:sz w:val="28"/>
          <w:szCs w:val="28"/>
          <w:lang w:eastAsia="zh-CN"/>
        </w:rPr>
        <w:t xml:space="preserve"> on c</w:t>
      </w:r>
      <w:r w:rsidRPr="00135199">
        <w:rPr>
          <w:rFonts w:ascii="Times New Roman" w:hAnsi="Times New Roman"/>
          <w:sz w:val="28"/>
          <w:szCs w:val="28"/>
          <w:lang w:eastAsia="zh-CN"/>
        </w:rPr>
        <w:t>ollision</w:t>
      </w:r>
      <w:r w:rsidRPr="00135199">
        <w:rPr>
          <w:rFonts w:ascii="Times New Roman" w:hAnsi="Times New Roman" w:hint="eastAsia"/>
          <w:sz w:val="28"/>
          <w:szCs w:val="28"/>
          <w:lang w:eastAsia="zh-CN"/>
        </w:rPr>
        <w:t xml:space="preserve"> case 4 </w:t>
      </w:r>
      <w:r w:rsidRPr="00135199">
        <w:rPr>
          <w:rFonts w:ascii="Times New Roman" w:hAnsi="Times New Roman"/>
          <w:sz w:val="28"/>
          <w:szCs w:val="28"/>
          <w:lang w:eastAsia="zh-CN"/>
        </w:rPr>
        <w:t>(</w:t>
      </w:r>
      <w:r w:rsidR="000B6783" w:rsidRPr="00135199">
        <w:rPr>
          <w:rFonts w:ascii="Times New Roman" w:hAnsi="Times New Roman"/>
          <w:sz w:val="28"/>
          <w:szCs w:val="28"/>
          <w:lang w:eastAsia="zh-CN"/>
        </w:rPr>
        <w:t>Dynamically scheduled DL reception collides with dynamic scheduled UL transmission</w:t>
      </w:r>
      <w:r w:rsidRPr="00135199">
        <w:rPr>
          <w:rFonts w:ascii="Times New Roman" w:hAnsi="Times New Roman"/>
          <w:sz w:val="28"/>
          <w:szCs w:val="28"/>
          <w:lang w:eastAsia="zh-CN"/>
        </w:rPr>
        <w:t>)</w:t>
      </w:r>
    </w:p>
    <w:p w14:paraId="4D6BD650" w14:textId="02B10C0B" w:rsidR="003F0E0F" w:rsidRDefault="003F0E0F" w:rsidP="00F37778">
      <w:pPr>
        <w:adjustRightInd w:val="0"/>
        <w:snapToGrid w:val="0"/>
        <w:rPr>
          <w:rFonts w:eastAsiaTheme="minorEastAsia"/>
          <w:bCs w:val="0"/>
          <w:iCs w:val="0"/>
        </w:rPr>
      </w:pPr>
      <w:r>
        <w:rPr>
          <w:rFonts w:hint="eastAsia"/>
        </w:rPr>
        <w:t>C</w:t>
      </w:r>
      <w:r w:rsidRPr="006854AE">
        <w:t xml:space="preserve">ollision case </w:t>
      </w:r>
      <w:r>
        <w:rPr>
          <w:rFonts w:hint="eastAsia"/>
        </w:rPr>
        <w:t xml:space="preserve">4 is defined as an </w:t>
      </w:r>
      <w:r w:rsidRPr="003312DC">
        <w:t>error case</w:t>
      </w:r>
      <w:r>
        <w:rPr>
          <w:rFonts w:hint="eastAsia"/>
        </w:rPr>
        <w:t xml:space="preserve"> in the terrestrial network since the terrestrial gNB exactly knows the actual TA and it can easily avoid such confliction by dynamic scheduling.</w:t>
      </w:r>
      <w:r w:rsidR="0021537A">
        <w:rPr>
          <w:rFonts w:hint="eastAsia"/>
        </w:rPr>
        <w:t xml:space="preserve"> Nevertheless, i</w:t>
      </w:r>
      <w:r w:rsidR="0032243A">
        <w:rPr>
          <w:rFonts w:hint="eastAsia"/>
        </w:rPr>
        <w:t xml:space="preserve">n NTN, </w:t>
      </w:r>
      <w:r w:rsidR="0032243A">
        <w:rPr>
          <w:rFonts w:eastAsiaTheme="minorEastAsia" w:hint="eastAsia"/>
          <w:bCs w:val="0"/>
          <w:iCs w:val="0"/>
        </w:rPr>
        <w:t>gNB cannot exactly know UE</w:t>
      </w:r>
      <w:r w:rsidR="0032243A">
        <w:rPr>
          <w:rFonts w:eastAsiaTheme="minorEastAsia"/>
          <w:bCs w:val="0"/>
          <w:iCs w:val="0"/>
        </w:rPr>
        <w:t>’</w:t>
      </w:r>
      <w:r w:rsidR="0032243A">
        <w:rPr>
          <w:rFonts w:eastAsiaTheme="minorEastAsia" w:hint="eastAsia"/>
          <w:bCs w:val="0"/>
          <w:iCs w:val="0"/>
        </w:rPr>
        <w:t>s actual TA</w:t>
      </w:r>
      <w:r w:rsidR="00D62E89">
        <w:rPr>
          <w:rFonts w:eastAsiaTheme="minorEastAsia" w:hint="eastAsia"/>
          <w:bCs w:val="0"/>
          <w:iCs w:val="0"/>
        </w:rPr>
        <w:t xml:space="preserve"> </w:t>
      </w:r>
      <w:r w:rsidR="00D62E89">
        <w:rPr>
          <w:rFonts w:eastAsiaTheme="minorEastAsia"/>
          <w:bCs w:val="0"/>
          <w:iCs w:val="0"/>
        </w:rPr>
        <w:t>without</w:t>
      </w:r>
      <w:r w:rsidR="00D62E89">
        <w:rPr>
          <w:rFonts w:eastAsiaTheme="minorEastAsia" w:hint="eastAsia"/>
          <w:bCs w:val="0"/>
          <w:iCs w:val="0"/>
        </w:rPr>
        <w:t xml:space="preserve"> TA </w:t>
      </w:r>
      <w:r w:rsidR="00D62E89">
        <w:rPr>
          <w:rFonts w:eastAsiaTheme="minorEastAsia"/>
          <w:bCs w:val="0"/>
          <w:iCs w:val="0"/>
        </w:rPr>
        <w:t>reporting</w:t>
      </w:r>
      <w:r w:rsidR="0032243A">
        <w:rPr>
          <w:rFonts w:eastAsiaTheme="minorEastAsia" w:hint="eastAsia"/>
          <w:bCs w:val="0"/>
          <w:iCs w:val="0"/>
        </w:rPr>
        <w:t xml:space="preserve">, since the </w:t>
      </w:r>
      <w:r w:rsidR="0032243A">
        <w:rPr>
          <w:rFonts w:eastAsiaTheme="minorEastAsia"/>
          <w:bCs w:val="0"/>
          <w:iCs w:val="0"/>
        </w:rPr>
        <w:t>propagation</w:t>
      </w:r>
      <w:r w:rsidR="0032243A">
        <w:rPr>
          <w:rFonts w:eastAsiaTheme="minorEastAsia" w:hint="eastAsia"/>
          <w:bCs w:val="0"/>
          <w:iCs w:val="0"/>
        </w:rPr>
        <w:t xml:space="preserve"> delay of service link is </w:t>
      </w:r>
      <w:r w:rsidR="0032243A">
        <w:rPr>
          <w:rFonts w:eastAsiaTheme="minorEastAsia"/>
          <w:bCs w:val="0"/>
          <w:iCs w:val="0"/>
        </w:rPr>
        <w:t>calculated</w:t>
      </w:r>
      <w:r w:rsidR="0032243A">
        <w:rPr>
          <w:rFonts w:eastAsiaTheme="minorEastAsia" w:hint="eastAsia"/>
          <w:bCs w:val="0"/>
          <w:iCs w:val="0"/>
        </w:rPr>
        <w:t xml:space="preserve"> by UE, which is unknown to gNB.</w:t>
      </w:r>
    </w:p>
    <w:p w14:paraId="7B32D50E" w14:textId="77777777" w:rsidR="00F37778" w:rsidRDefault="00F37778" w:rsidP="00F37778">
      <w:pPr>
        <w:adjustRightInd w:val="0"/>
        <w:snapToGrid w:val="0"/>
        <w:rPr>
          <w:rFonts w:eastAsiaTheme="minorEastAsia"/>
          <w:bCs w:val="0"/>
          <w:iCs w:val="0"/>
        </w:rPr>
      </w:pPr>
    </w:p>
    <w:p w14:paraId="4E619EDD" w14:textId="392164CE" w:rsidR="003A6273" w:rsidRDefault="00B3026B" w:rsidP="00F37778">
      <w:pPr>
        <w:adjustRightInd w:val="0"/>
        <w:snapToGrid w:val="0"/>
        <w:rPr>
          <w:rFonts w:eastAsiaTheme="minorEastAsia"/>
          <w:bCs w:val="0"/>
          <w:iCs w:val="0"/>
        </w:rPr>
      </w:pPr>
      <w:r>
        <w:rPr>
          <w:rFonts w:eastAsiaTheme="minorEastAsia" w:hint="eastAsia"/>
          <w:bCs w:val="0"/>
          <w:iCs w:val="0"/>
        </w:rPr>
        <w:t xml:space="preserve">As shown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_Ref178266449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5142EF">
        <w:t xml:space="preserve">Figure </w:t>
      </w:r>
      <w:r w:rsidR="005142EF">
        <w:rPr>
          <w:noProof/>
        </w:rPr>
        <w:t>2</w:t>
      </w:r>
      <w:r>
        <w:rPr>
          <w:rFonts w:eastAsiaTheme="minorEastAsia"/>
          <w:bCs w:val="0"/>
          <w:iCs w:val="0"/>
        </w:rPr>
        <w:fldChar w:fldCharType="end"/>
      </w:r>
      <w:r>
        <w:rPr>
          <w:rFonts w:eastAsiaTheme="minorEastAsia" w:hint="eastAsia"/>
          <w:bCs w:val="0"/>
          <w:iCs w:val="0"/>
        </w:rPr>
        <w:t xml:space="preserve"> (a), for Cat. A1/A2</w:t>
      </w:r>
      <w:r w:rsidR="00AC2B68">
        <w:rPr>
          <w:rFonts w:eastAsiaTheme="minorEastAsia" w:hint="eastAsia"/>
          <w:bCs w:val="0"/>
          <w:iCs w:val="0"/>
        </w:rPr>
        <w:t>,</w:t>
      </w:r>
      <w:r>
        <w:rPr>
          <w:rFonts w:eastAsiaTheme="minorEastAsia" w:hint="eastAsia"/>
          <w:bCs w:val="0"/>
          <w:iCs w:val="0"/>
        </w:rPr>
        <w:t xml:space="preserve"> UE and gNB can achieve c</w:t>
      </w:r>
      <w:r w:rsidRPr="00A276BB">
        <w:rPr>
          <w:rFonts w:eastAsiaTheme="minorEastAsia"/>
          <w:bCs w:val="0"/>
          <w:iCs w:val="0"/>
        </w:rPr>
        <w:t>onsistent understanding</w:t>
      </w:r>
      <w:r>
        <w:rPr>
          <w:rFonts w:eastAsiaTheme="minorEastAsia" w:hint="eastAsia"/>
          <w:bCs w:val="0"/>
          <w:iCs w:val="0"/>
        </w:rPr>
        <w:t xml:space="preserve"> on whether collision happens at UE side</w:t>
      </w:r>
      <w:r w:rsidR="00106379">
        <w:rPr>
          <w:rFonts w:eastAsiaTheme="minorEastAsia" w:hint="eastAsia"/>
          <w:bCs w:val="0"/>
          <w:iCs w:val="0"/>
        </w:rPr>
        <w:t xml:space="preserve">, and gNB can </w:t>
      </w:r>
      <w:r w:rsidR="00232FBC">
        <w:rPr>
          <w:rFonts w:eastAsiaTheme="minorEastAsia" w:hint="eastAsia"/>
          <w:bCs w:val="0"/>
          <w:iCs w:val="0"/>
        </w:rPr>
        <w:t>make</w:t>
      </w:r>
      <w:r w:rsidR="00106379">
        <w:rPr>
          <w:rFonts w:eastAsiaTheme="minorEastAsia" w:hint="eastAsia"/>
          <w:bCs w:val="0"/>
          <w:iCs w:val="0"/>
        </w:rPr>
        <w:t xml:space="preserve"> proper </w:t>
      </w:r>
      <w:r w:rsidR="000E425C">
        <w:rPr>
          <w:rFonts w:eastAsiaTheme="minorEastAsia" w:hint="eastAsia"/>
          <w:bCs w:val="0"/>
          <w:iCs w:val="0"/>
        </w:rPr>
        <w:t>scheduling</w:t>
      </w:r>
      <w:r w:rsidR="00106379">
        <w:rPr>
          <w:rFonts w:eastAsiaTheme="minorEastAsia" w:hint="eastAsia"/>
          <w:bCs w:val="0"/>
          <w:iCs w:val="0"/>
        </w:rPr>
        <w:t xml:space="preserve"> to </w:t>
      </w:r>
      <w:r w:rsidR="00106379">
        <w:rPr>
          <w:rFonts w:eastAsiaTheme="minorEastAsia"/>
          <w:bCs w:val="0"/>
          <w:iCs w:val="0"/>
        </w:rPr>
        <w:t>maximize</w:t>
      </w:r>
      <w:r w:rsidR="00106379">
        <w:rPr>
          <w:rFonts w:eastAsiaTheme="minorEastAsia" w:hint="eastAsia"/>
          <w:bCs w:val="0"/>
          <w:iCs w:val="0"/>
        </w:rPr>
        <w:t xml:space="preserve"> the resource utilization </w:t>
      </w:r>
      <w:r w:rsidR="00106379">
        <w:rPr>
          <w:rFonts w:eastAsiaTheme="minorEastAsia"/>
          <w:bCs w:val="0"/>
          <w:iCs w:val="0"/>
        </w:rPr>
        <w:t>efficiency</w:t>
      </w:r>
      <w:r w:rsidR="00106379">
        <w:rPr>
          <w:rFonts w:eastAsiaTheme="minorEastAsia" w:hint="eastAsia"/>
          <w:bCs w:val="0"/>
          <w:iCs w:val="0"/>
        </w:rPr>
        <w:t xml:space="preserve"> of NTN, </w:t>
      </w:r>
      <w:r w:rsidR="00870533">
        <w:rPr>
          <w:rFonts w:eastAsiaTheme="minorEastAsia" w:hint="eastAsia"/>
          <w:bCs w:val="0"/>
          <w:iCs w:val="0"/>
        </w:rPr>
        <w:t xml:space="preserve">thus, </w:t>
      </w:r>
      <w:r w:rsidR="00106379">
        <w:rPr>
          <w:rFonts w:eastAsiaTheme="minorEastAsia" w:hint="eastAsia"/>
          <w:bCs w:val="0"/>
          <w:iCs w:val="0"/>
        </w:rPr>
        <w:t>no enhancement is needed.</w:t>
      </w:r>
    </w:p>
    <w:p w14:paraId="35FD7E1B" w14:textId="77777777" w:rsidR="00F37778" w:rsidRDefault="00F37778" w:rsidP="00F37778">
      <w:pPr>
        <w:adjustRightInd w:val="0"/>
        <w:snapToGrid w:val="0"/>
        <w:rPr>
          <w:rFonts w:eastAsiaTheme="minorEastAsia"/>
          <w:bCs w:val="0"/>
          <w:iCs w:val="0"/>
        </w:rPr>
      </w:pPr>
    </w:p>
    <w:p w14:paraId="21B9E643" w14:textId="1805EA62" w:rsidR="000E425C" w:rsidRDefault="00AC2B68" w:rsidP="00F37778">
      <w:pPr>
        <w:adjustRightInd w:val="0"/>
        <w:snapToGrid w:val="0"/>
        <w:rPr>
          <w:rFonts w:eastAsiaTheme="minorEastAsia"/>
          <w:bCs w:val="0"/>
          <w:iCs w:val="0"/>
        </w:rPr>
      </w:pPr>
      <w:r>
        <w:rPr>
          <w:rFonts w:eastAsiaTheme="minorEastAsia" w:hint="eastAsia"/>
          <w:bCs w:val="0"/>
          <w:iCs w:val="0"/>
        </w:rPr>
        <w:t>For Cat. B1/B2</w:t>
      </w:r>
      <w:r w:rsidR="00B83EA9">
        <w:rPr>
          <w:rFonts w:eastAsiaTheme="minorEastAsia" w:hint="eastAsia"/>
          <w:bCs w:val="0"/>
          <w:iCs w:val="0"/>
        </w:rPr>
        <w:t xml:space="preserve">, </w:t>
      </w:r>
      <w:r w:rsidR="00B83EA9" w:rsidRPr="00462B03">
        <w:rPr>
          <w:rFonts w:eastAsiaTheme="minorEastAsia" w:hint="eastAsia"/>
          <w:bCs w:val="0"/>
          <w:iCs w:val="0"/>
        </w:rPr>
        <w:t>UE kno</w:t>
      </w:r>
      <w:r w:rsidR="00B83EA9">
        <w:rPr>
          <w:rFonts w:eastAsiaTheme="minorEastAsia" w:hint="eastAsia"/>
          <w:bCs w:val="0"/>
          <w:iCs w:val="0"/>
        </w:rPr>
        <w:t>ws whether collision happens at UE side, but gNB is uncertain whether collision happens at UE side.</w:t>
      </w:r>
      <w:r w:rsidR="00B83EA9" w:rsidRPr="00B83EA9">
        <w:rPr>
          <w:rFonts w:eastAsiaTheme="minorEastAsia" w:hint="eastAsia"/>
        </w:rPr>
        <w:t xml:space="preserve"> </w:t>
      </w:r>
      <w:r w:rsidR="00B83EA9">
        <w:rPr>
          <w:rFonts w:eastAsiaTheme="minorEastAsia" w:hint="eastAsia"/>
        </w:rPr>
        <w:t>P</w:t>
      </w:r>
      <w:r w:rsidR="00B83EA9">
        <w:rPr>
          <w:rFonts w:hint="eastAsia"/>
        </w:rPr>
        <w:t xml:space="preserve">otential enhancement </w:t>
      </w:r>
      <w:r w:rsidR="00B83EA9">
        <w:rPr>
          <w:rFonts w:eastAsiaTheme="minorEastAsia" w:hint="eastAsia"/>
        </w:rPr>
        <w:t>may be</w:t>
      </w:r>
      <w:r w:rsidR="00B83EA9">
        <w:rPr>
          <w:rFonts w:hint="eastAsia"/>
        </w:rPr>
        <w:t xml:space="preserve"> needed to </w:t>
      </w:r>
      <w:r w:rsidR="00B83EA9">
        <w:rPr>
          <w:rFonts w:eastAsiaTheme="minorEastAsia" w:hint="eastAsia"/>
        </w:rPr>
        <w:t>handle in</w:t>
      </w:r>
      <w:r w:rsidR="00B83EA9">
        <w:rPr>
          <w:rFonts w:eastAsiaTheme="minorEastAsia" w:hint="eastAsia"/>
          <w:bCs w:val="0"/>
          <w:iCs w:val="0"/>
        </w:rPr>
        <w:t>c</w:t>
      </w:r>
      <w:r w:rsidR="00B83EA9" w:rsidRPr="00A276BB">
        <w:rPr>
          <w:rFonts w:eastAsiaTheme="minorEastAsia"/>
          <w:bCs w:val="0"/>
          <w:iCs w:val="0"/>
        </w:rPr>
        <w:t>onsistent understanding</w:t>
      </w:r>
      <w:r w:rsidR="00B83EA9">
        <w:rPr>
          <w:rFonts w:eastAsiaTheme="minorEastAsia" w:hint="eastAsia"/>
          <w:bCs w:val="0"/>
          <w:iCs w:val="0"/>
        </w:rPr>
        <w:t xml:space="preserve"> </w:t>
      </w:r>
      <w:r w:rsidR="00B83EA9">
        <w:rPr>
          <w:rFonts w:eastAsiaTheme="minorEastAsia"/>
          <w:bCs w:val="0"/>
          <w:iCs w:val="0"/>
        </w:rPr>
        <w:t>issues</w:t>
      </w:r>
      <w:r w:rsidR="00B83EA9">
        <w:rPr>
          <w:rFonts w:eastAsiaTheme="minorEastAsia" w:hint="eastAsia"/>
          <w:bCs w:val="0"/>
          <w:iCs w:val="0"/>
        </w:rPr>
        <w:t>.</w:t>
      </w:r>
    </w:p>
    <w:p w14:paraId="544C72F5" w14:textId="77777777" w:rsidR="00A449E8" w:rsidRDefault="00A449E8" w:rsidP="00F37778">
      <w:pPr>
        <w:adjustRightInd w:val="0"/>
        <w:snapToGrid w:val="0"/>
        <w:rPr>
          <w:rFonts w:eastAsiaTheme="minorEastAsia"/>
          <w:bCs w:val="0"/>
          <w:iCs w:val="0"/>
        </w:rPr>
      </w:pPr>
    </w:p>
    <w:p w14:paraId="71CD65CB" w14:textId="25DA3BAC" w:rsidR="0025722C" w:rsidRDefault="006E5A8D" w:rsidP="00F37778">
      <w:pPr>
        <w:adjustRightInd w:val="0"/>
        <w:snapToGrid w:val="0"/>
        <w:rPr>
          <w:rFonts w:eastAsiaTheme="minorEastAsia"/>
          <w:bCs w:val="0"/>
          <w:iCs w:val="0"/>
        </w:rPr>
      </w:pPr>
      <w:r>
        <w:rPr>
          <w:rFonts w:eastAsiaTheme="minorEastAsia" w:hint="eastAsia"/>
          <w:bCs w:val="0"/>
          <w:iCs w:val="0"/>
        </w:rPr>
        <w:t xml:space="preserve">If </w:t>
      </w:r>
      <w:r w:rsidR="0046261E">
        <w:rPr>
          <w:rFonts w:hint="eastAsia"/>
        </w:rPr>
        <w:t>c</w:t>
      </w:r>
      <w:r w:rsidR="0046261E" w:rsidRPr="006854AE">
        <w:t xml:space="preserve">ollision case </w:t>
      </w:r>
      <w:r w:rsidR="0046261E">
        <w:rPr>
          <w:rFonts w:hint="eastAsia"/>
        </w:rPr>
        <w:t xml:space="preserve">4 is defined as an </w:t>
      </w:r>
      <w:r w:rsidR="0046261E" w:rsidRPr="003312DC">
        <w:t>error case</w:t>
      </w:r>
      <w:r w:rsidR="0046261E">
        <w:rPr>
          <w:rFonts w:hint="eastAsia"/>
        </w:rPr>
        <w:t xml:space="preserve">, </w:t>
      </w:r>
      <w:r w:rsidR="000A5220">
        <w:rPr>
          <w:rFonts w:eastAsiaTheme="minorEastAsia" w:hint="eastAsia"/>
          <w:bCs w:val="0"/>
          <w:iCs w:val="0"/>
        </w:rPr>
        <w:t xml:space="preserve">and if </w:t>
      </w:r>
      <w:r w:rsidR="000A5220" w:rsidRPr="002F788B">
        <w:rPr>
          <w:rFonts w:eastAsiaTheme="minorEastAsia"/>
          <w:bCs w:val="0"/>
          <w:iCs w:val="0"/>
        </w:rPr>
        <w:t>UE determines whether collision happens based on its actual TA</w:t>
      </w:r>
      <w:r w:rsidR="000A5220">
        <w:rPr>
          <w:rFonts w:eastAsiaTheme="minorEastAsia" w:hint="eastAsia"/>
          <w:bCs w:val="0"/>
          <w:iCs w:val="0"/>
        </w:rPr>
        <w:t xml:space="preserve">, </w:t>
      </w:r>
      <w:r w:rsidR="00082522">
        <w:rPr>
          <w:rFonts w:eastAsiaTheme="minorEastAsia" w:hint="eastAsia"/>
          <w:bCs w:val="0"/>
          <w:iCs w:val="0"/>
        </w:rPr>
        <w:t xml:space="preserve">when </w:t>
      </w:r>
      <w:r w:rsidR="00082522" w:rsidRPr="001A2DC6">
        <w:rPr>
          <w:rFonts w:eastAsiaTheme="minorEastAsia"/>
          <w:bCs w:val="0"/>
          <w:iCs w:val="0"/>
        </w:rPr>
        <w:t>gNB is uncertain whether collision happens at UE side</w:t>
      </w:r>
      <w:r w:rsidR="00082522">
        <w:rPr>
          <w:rFonts w:eastAsiaTheme="minorEastAsia" w:hint="eastAsia"/>
          <w:bCs w:val="0"/>
          <w:iCs w:val="0"/>
        </w:rPr>
        <w:t>,</w:t>
      </w:r>
      <w:r w:rsidR="00082522" w:rsidRPr="001A2DC6">
        <w:rPr>
          <w:rFonts w:eastAsiaTheme="minorEastAsia"/>
          <w:bCs w:val="0"/>
          <w:iCs w:val="0"/>
        </w:rPr>
        <w:t xml:space="preserve"> </w:t>
      </w:r>
      <w:r w:rsidR="0025722C" w:rsidRPr="00C81813">
        <w:rPr>
          <w:rFonts w:eastAsiaTheme="minorEastAsia"/>
          <w:bCs w:val="0"/>
          <w:iCs w:val="0"/>
        </w:rPr>
        <w:t>conservative network scheduling</w:t>
      </w:r>
      <w:r w:rsidR="0025722C">
        <w:rPr>
          <w:rFonts w:eastAsiaTheme="minorEastAsia" w:hint="eastAsia"/>
          <w:bCs w:val="0"/>
          <w:iCs w:val="0"/>
        </w:rPr>
        <w:t xml:space="preserve"> is expected, i.e.,</w:t>
      </w:r>
    </w:p>
    <w:p w14:paraId="3F7BF733" w14:textId="77777777" w:rsidR="00B66726" w:rsidRPr="006A2EF4" w:rsidRDefault="00B66726" w:rsidP="00BB7C91">
      <w:pPr>
        <w:pStyle w:val="aff9"/>
        <w:numPr>
          <w:ilvl w:val="1"/>
          <w:numId w:val="15"/>
        </w:numPr>
        <w:adjustRightInd w:val="0"/>
        <w:snapToGrid w:val="0"/>
        <w:spacing w:before="120" w:after="120"/>
        <w:ind w:firstLineChars="0"/>
        <w:rPr>
          <w:rFonts w:eastAsiaTheme="minorEastAsia"/>
          <w:bCs w:val="0"/>
          <w:iCs w:val="0"/>
        </w:rPr>
      </w:pPr>
      <w:r w:rsidRPr="00AC6404">
        <w:rPr>
          <w:rFonts w:eastAsiaTheme="minorEastAsia" w:hint="eastAsia"/>
          <w:bCs w:val="0"/>
          <w:iCs w:val="0"/>
        </w:rPr>
        <w:t xml:space="preserve">gNB assumes collision happens at </w:t>
      </w:r>
      <w:r>
        <w:rPr>
          <w:rFonts w:eastAsiaTheme="minorEastAsia" w:hint="eastAsia"/>
          <w:bCs w:val="0"/>
          <w:iCs w:val="0"/>
        </w:rPr>
        <w:t xml:space="preserve">the </w:t>
      </w:r>
      <w:r w:rsidRPr="00AC6404">
        <w:rPr>
          <w:rFonts w:eastAsiaTheme="minorEastAsia" w:hint="eastAsia"/>
          <w:kern w:val="2"/>
        </w:rPr>
        <w:t xml:space="preserve">target </w:t>
      </w:r>
      <w:r w:rsidRPr="00AC6404">
        <w:rPr>
          <w:rFonts w:eastAsiaTheme="minorEastAsia" w:hint="eastAsia"/>
          <w:bCs w:val="0"/>
          <w:iCs w:val="0"/>
        </w:rPr>
        <w:t xml:space="preserve">UE side, and </w:t>
      </w:r>
      <w:r>
        <w:rPr>
          <w:rFonts w:eastAsiaTheme="minorEastAsia"/>
          <w:kern w:val="2"/>
        </w:rPr>
        <w:t>schedules</w:t>
      </w:r>
      <w:r>
        <w:rPr>
          <w:rFonts w:eastAsiaTheme="minorEastAsia" w:hint="eastAsia"/>
          <w:kern w:val="2"/>
        </w:rPr>
        <w:t xml:space="preserve"> neither DL </w:t>
      </w:r>
      <w:r>
        <w:rPr>
          <w:rFonts w:eastAsiaTheme="minorEastAsia"/>
          <w:kern w:val="2"/>
        </w:rPr>
        <w:t>nor</w:t>
      </w:r>
      <w:r>
        <w:rPr>
          <w:rFonts w:eastAsiaTheme="minorEastAsia" w:hint="eastAsia"/>
          <w:kern w:val="2"/>
        </w:rPr>
        <w:t xml:space="preserve"> UL </w:t>
      </w:r>
      <w:r w:rsidRPr="00AC6404">
        <w:rPr>
          <w:rFonts w:eastAsiaTheme="minorEastAsia" w:hint="eastAsia"/>
          <w:kern w:val="2"/>
        </w:rPr>
        <w:t>resources</w:t>
      </w:r>
      <w:r>
        <w:rPr>
          <w:rFonts w:eastAsiaTheme="minorEastAsia" w:hint="eastAsia"/>
          <w:kern w:val="2"/>
        </w:rPr>
        <w:t xml:space="preserve"> to the target UE.</w:t>
      </w:r>
    </w:p>
    <w:p w14:paraId="7ACC57D6" w14:textId="68D4DE4A" w:rsidR="00B1192A" w:rsidRDefault="00B1192A" w:rsidP="00B1192A">
      <w:pPr>
        <w:adjustRightInd w:val="0"/>
        <w:snapToGrid w:val="0"/>
        <w:rPr>
          <w:rFonts w:eastAsiaTheme="minorEastAsia"/>
          <w:bCs w:val="0"/>
          <w:iCs w:val="0"/>
        </w:rPr>
      </w:pPr>
      <w:r>
        <w:rPr>
          <w:rFonts w:eastAsiaTheme="minorEastAsia" w:hint="eastAsia"/>
          <w:bCs w:val="0"/>
          <w:iCs w:val="0"/>
        </w:rPr>
        <w:t xml:space="preserve">which may </w:t>
      </w:r>
      <w:r w:rsidRPr="00F7383F">
        <w:rPr>
          <w:rFonts w:eastAsiaTheme="minorEastAsia" w:hint="eastAsia"/>
          <w:bCs w:val="0"/>
          <w:iCs w:val="0"/>
        </w:rPr>
        <w:t xml:space="preserve">cause significant </w:t>
      </w:r>
      <w:r w:rsidRPr="00F7383F">
        <w:rPr>
          <w:rFonts w:eastAsiaTheme="minorEastAsia"/>
          <w:bCs w:val="0"/>
          <w:iCs w:val="0"/>
        </w:rPr>
        <w:t>throughput</w:t>
      </w:r>
      <w:r w:rsidRPr="00F7383F">
        <w:rPr>
          <w:rFonts w:eastAsiaTheme="minorEastAsia" w:hint="eastAsia"/>
          <w:bCs w:val="0"/>
          <w:iCs w:val="0"/>
        </w:rPr>
        <w:t xml:space="preserve"> loss of target UE in Case B2 (</w:t>
      </w:r>
      <w:r w:rsidRPr="00F7383F">
        <w:rPr>
          <w:rFonts w:eastAsiaTheme="minorEastAsia"/>
          <w:bCs w:val="0"/>
          <w:iCs w:val="0"/>
        </w:rPr>
        <w:t>no collision at UE side</w:t>
      </w:r>
      <w:r w:rsidRPr="00F7383F">
        <w:rPr>
          <w:rFonts w:eastAsiaTheme="minorEastAsia" w:hint="eastAsia"/>
          <w:bCs w:val="0"/>
          <w:iCs w:val="0"/>
        </w:rPr>
        <w:t>, but gNB is unsure)</w:t>
      </w:r>
      <w:r>
        <w:rPr>
          <w:rFonts w:eastAsiaTheme="minorEastAsia" w:hint="eastAsia"/>
          <w:bCs w:val="0"/>
          <w:iCs w:val="0"/>
        </w:rPr>
        <w:t xml:space="preserve">, as shown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_Ref178353255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5142EF">
        <w:t xml:space="preserve">Table </w:t>
      </w:r>
      <w:r w:rsidR="005142EF">
        <w:rPr>
          <w:noProof/>
        </w:rPr>
        <w:t>4</w:t>
      </w:r>
      <w:r>
        <w:rPr>
          <w:rFonts w:eastAsiaTheme="minorEastAsia"/>
          <w:bCs w:val="0"/>
          <w:iCs w:val="0"/>
        </w:rPr>
        <w:fldChar w:fldCharType="end"/>
      </w:r>
      <w:r>
        <w:rPr>
          <w:rFonts w:eastAsiaTheme="minorEastAsia" w:hint="eastAsia"/>
          <w:bCs w:val="0"/>
          <w:iCs w:val="0"/>
        </w:rPr>
        <w:t>.</w:t>
      </w:r>
    </w:p>
    <w:p w14:paraId="27A575F1" w14:textId="77777777" w:rsidR="003B7B73" w:rsidRDefault="003B7B73" w:rsidP="00F37778">
      <w:pPr>
        <w:adjustRightInd w:val="0"/>
        <w:snapToGrid w:val="0"/>
        <w:rPr>
          <w:rFonts w:eastAsiaTheme="minorEastAsia"/>
          <w:bCs w:val="0"/>
          <w:iCs w:val="0"/>
        </w:rPr>
      </w:pPr>
    </w:p>
    <w:p w14:paraId="72415E08" w14:textId="42349CAA" w:rsidR="00EE4A4E" w:rsidRPr="00572CAC" w:rsidRDefault="00EE4A4E" w:rsidP="00F37778">
      <w:pPr>
        <w:pStyle w:val="a7"/>
        <w:adjustRightInd w:val="0"/>
        <w:snapToGrid w:val="0"/>
        <w:spacing w:before="120" w:after="120"/>
        <w:rPr>
          <w:rFonts w:eastAsiaTheme="minorEastAsia"/>
          <w:bCs w:val="0"/>
          <w:iCs w:val="0"/>
        </w:rPr>
      </w:pPr>
      <w:bookmarkStart w:id="14" w:name="_Ref178353255"/>
      <w:r>
        <w:t xml:space="preserve">Table </w:t>
      </w:r>
      <w:fldSimple w:instr=" SEQ Table \* ARABIC ">
        <w:r w:rsidR="005142EF">
          <w:rPr>
            <w:noProof/>
          </w:rPr>
          <w:t>4</w:t>
        </w:r>
      </w:fldSimple>
      <w:bookmarkEnd w:id="14"/>
      <w:r>
        <w:rPr>
          <w:rFonts w:eastAsiaTheme="minorEastAsia" w:hint="eastAsia"/>
        </w:rPr>
        <w:t xml:space="preserve"> </w:t>
      </w:r>
      <w:r>
        <w:rPr>
          <w:rFonts w:eastAsiaTheme="minorEastAsia" w:hint="eastAsia"/>
          <w:bCs w:val="0"/>
          <w:iCs w:val="0"/>
        </w:rPr>
        <w:t xml:space="preserve">Effect of </w:t>
      </w:r>
      <w:r w:rsidRPr="00EE4A4E">
        <w:rPr>
          <w:rFonts w:eastAsiaTheme="minorEastAsia"/>
          <w:bCs w:val="0"/>
          <w:iCs w:val="0"/>
        </w:rPr>
        <w:t xml:space="preserve">conservative </w:t>
      </w:r>
      <w:r w:rsidRPr="00FC060B">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 xml:space="preserve">collision case </w:t>
      </w:r>
      <w:r>
        <w:rPr>
          <w:rFonts w:eastAsiaTheme="minorEastAsia" w:hint="eastAsia"/>
          <w:bCs w:val="0"/>
          <w:iCs w:val="0"/>
        </w:rPr>
        <w:t>4.</w:t>
      </w:r>
    </w:p>
    <w:tbl>
      <w:tblPr>
        <w:tblStyle w:val="aff1"/>
        <w:tblW w:w="0" w:type="auto"/>
        <w:tblLook w:val="04A0" w:firstRow="1" w:lastRow="0" w:firstColumn="1" w:lastColumn="0" w:noHBand="0" w:noVBand="1"/>
      </w:tblPr>
      <w:tblGrid>
        <w:gridCol w:w="3202"/>
        <w:gridCol w:w="2008"/>
        <w:gridCol w:w="1450"/>
        <w:gridCol w:w="3302"/>
      </w:tblGrid>
      <w:tr w:rsidR="005E26E1" w14:paraId="00E4B327" w14:textId="77777777" w:rsidTr="00BE668F">
        <w:tc>
          <w:tcPr>
            <w:tcW w:w="0" w:type="auto"/>
            <w:shd w:val="clear" w:color="auto" w:fill="F2F2F2" w:themeFill="background1" w:themeFillShade="F2"/>
            <w:vAlign w:val="center"/>
          </w:tcPr>
          <w:p w14:paraId="50C1536A" w14:textId="77777777" w:rsidR="00EE4A4E" w:rsidRDefault="00EE4A4E" w:rsidP="00F37778">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23A9E2C0" w14:textId="4FB2EA7D" w:rsidR="00EE4A4E" w:rsidRPr="00854ABC" w:rsidRDefault="00EE4A4E" w:rsidP="00F37778">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EE4A4E">
              <w:rPr>
                <w:rFonts w:eastAsiaTheme="minorEastAsia"/>
                <w:bCs w:val="0"/>
                <w:iCs w:val="0"/>
                <w:color w:val="0070C0"/>
              </w:rPr>
              <w:t xml:space="preserve">conservative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0" w:type="auto"/>
            <w:shd w:val="clear" w:color="auto" w:fill="F2F2F2" w:themeFill="background1" w:themeFillShade="F2"/>
            <w:vAlign w:val="center"/>
          </w:tcPr>
          <w:p w14:paraId="476CA00A" w14:textId="77777777" w:rsidR="00EE4A4E" w:rsidRPr="00635254" w:rsidRDefault="00EE4A4E" w:rsidP="00F37778">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0" w:type="auto"/>
            <w:shd w:val="clear" w:color="auto" w:fill="F2F2F2" w:themeFill="background1" w:themeFillShade="F2"/>
            <w:vAlign w:val="center"/>
          </w:tcPr>
          <w:p w14:paraId="2D4473A1" w14:textId="77777777" w:rsidR="00EE4A4E" w:rsidRDefault="00EE4A4E" w:rsidP="00F37778">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614B2B8" w14:textId="77777777" w:rsidR="00EE4A4E" w:rsidRPr="00854ABC" w:rsidRDefault="00EE4A4E" w:rsidP="00F37778">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0" w:type="auto"/>
            <w:shd w:val="clear" w:color="auto" w:fill="F2F2F2" w:themeFill="background1" w:themeFillShade="F2"/>
            <w:vAlign w:val="center"/>
          </w:tcPr>
          <w:p w14:paraId="5318FE68" w14:textId="77777777" w:rsidR="00EE4A4E" w:rsidRPr="00635254" w:rsidRDefault="00EE4A4E" w:rsidP="00F37778">
            <w:pPr>
              <w:adjustRightInd w:val="0"/>
              <w:snapToGrid w:val="0"/>
              <w:rPr>
                <w:rFonts w:eastAsiaTheme="minorEastAsia"/>
                <w:b/>
                <w:iCs w:val="0"/>
                <w:lang w:eastAsia="zh-CN"/>
              </w:rPr>
            </w:pPr>
            <w:r>
              <w:rPr>
                <w:rFonts w:eastAsiaTheme="minorEastAsia" w:hint="eastAsia"/>
                <w:b/>
                <w:iCs w:val="0"/>
                <w:lang w:eastAsia="zh-CN"/>
              </w:rPr>
              <w:t>Effect</w:t>
            </w:r>
          </w:p>
        </w:tc>
      </w:tr>
      <w:tr w:rsidR="005E26E1" w14:paraId="40441ED9" w14:textId="77777777" w:rsidTr="00BE668F">
        <w:tc>
          <w:tcPr>
            <w:tcW w:w="0" w:type="auto"/>
            <w:vMerge w:val="restart"/>
            <w:vAlign w:val="center"/>
          </w:tcPr>
          <w:p w14:paraId="60B98AB3" w14:textId="1DA0E846" w:rsidR="00EE4A4E" w:rsidRPr="00CA7CFF" w:rsidRDefault="00013B89" w:rsidP="00F37778">
            <w:pPr>
              <w:adjustRightInd w:val="0"/>
              <w:snapToGrid w:val="0"/>
              <w:rPr>
                <w:rFonts w:eastAsiaTheme="minorEastAsia"/>
                <w:bCs w:val="0"/>
                <w:iCs w:val="0"/>
                <w:sz w:val="18"/>
                <w:szCs w:val="18"/>
                <w:lang w:eastAsia="zh-CN"/>
              </w:rPr>
            </w:pPr>
            <w:r w:rsidRPr="00013B89">
              <w:rPr>
                <w:rFonts w:eastAsiaTheme="minorEastAsia"/>
                <w:kern w:val="2"/>
                <w:sz w:val="18"/>
                <w:szCs w:val="18"/>
              </w:rPr>
              <w:t>schedules neither DL nor UL resources to the target UE</w:t>
            </w:r>
          </w:p>
        </w:tc>
        <w:tc>
          <w:tcPr>
            <w:tcW w:w="0" w:type="auto"/>
            <w:vAlign w:val="center"/>
          </w:tcPr>
          <w:p w14:paraId="490AE353" w14:textId="77777777" w:rsidR="00EE4A4E" w:rsidRDefault="00EE4A4E" w:rsidP="00F37778">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41BFB47B" w14:textId="77777777" w:rsidR="00EE4A4E" w:rsidRPr="00CA7CFF" w:rsidRDefault="00EE4A4E" w:rsidP="00F37778">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Pr>
                <w:rFonts w:eastAsiaTheme="minorEastAsia" w:hint="eastAsia"/>
                <w:bCs w:val="0"/>
                <w:iCs w:val="0"/>
                <w:sz w:val="18"/>
                <w:szCs w:val="18"/>
                <w:lang w:eastAsia="zh-CN"/>
              </w:rPr>
              <w:t>happens</w:t>
            </w:r>
            <w:r w:rsidRPr="00CA7CFF">
              <w:rPr>
                <w:rFonts w:eastAsiaTheme="minorEastAsia" w:hint="eastAsia"/>
                <w:bCs w:val="0"/>
                <w:iCs w:val="0"/>
                <w:sz w:val="18"/>
                <w:szCs w:val="18"/>
                <w:lang w:eastAsia="zh-CN"/>
              </w:rPr>
              <w:t xml:space="preserve"> at UE side)</w:t>
            </w:r>
          </w:p>
        </w:tc>
        <w:tc>
          <w:tcPr>
            <w:tcW w:w="0" w:type="auto"/>
            <w:vAlign w:val="center"/>
          </w:tcPr>
          <w:p w14:paraId="727B978A" w14:textId="77777777" w:rsidR="00EE4A4E" w:rsidRPr="00CA7CFF" w:rsidRDefault="00EE4A4E" w:rsidP="00F37778">
            <w:pPr>
              <w:adjustRightInd w:val="0"/>
              <w:snapToGrid w:val="0"/>
              <w:rPr>
                <w:rFonts w:eastAsiaTheme="minorEastAsia"/>
                <w:bCs w:val="0"/>
                <w:iCs w:val="0"/>
                <w:sz w:val="18"/>
                <w:szCs w:val="18"/>
              </w:rPr>
            </w:pPr>
            <w:r w:rsidRPr="00244C44">
              <w:rPr>
                <w:rFonts w:eastAsiaTheme="minorEastAsia"/>
                <w:bCs w:val="0"/>
                <w:iCs w:val="0"/>
                <w:sz w:val="18"/>
                <w:szCs w:val="18"/>
              </w:rPr>
              <w:t>neither DL nor UL</w:t>
            </w:r>
          </w:p>
        </w:tc>
        <w:tc>
          <w:tcPr>
            <w:tcW w:w="0" w:type="auto"/>
            <w:vAlign w:val="center"/>
          </w:tcPr>
          <w:p w14:paraId="0A718691" w14:textId="282C0B7F" w:rsidR="00EE4A4E" w:rsidRPr="00CA7CFF" w:rsidRDefault="00115FC9" w:rsidP="00F37778">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5E26E1" w14:paraId="4C877D9D" w14:textId="77777777" w:rsidTr="00BE668F">
        <w:tc>
          <w:tcPr>
            <w:tcW w:w="0" w:type="auto"/>
            <w:vMerge/>
            <w:vAlign w:val="center"/>
          </w:tcPr>
          <w:p w14:paraId="10605130" w14:textId="77777777" w:rsidR="00EE4A4E" w:rsidRPr="00CA7CFF" w:rsidRDefault="00EE4A4E" w:rsidP="00F37778">
            <w:pPr>
              <w:adjustRightInd w:val="0"/>
              <w:snapToGrid w:val="0"/>
              <w:rPr>
                <w:rFonts w:eastAsiaTheme="minorEastAsia"/>
                <w:bCs w:val="0"/>
                <w:iCs w:val="0"/>
                <w:sz w:val="18"/>
                <w:szCs w:val="18"/>
              </w:rPr>
            </w:pPr>
          </w:p>
        </w:tc>
        <w:tc>
          <w:tcPr>
            <w:tcW w:w="0" w:type="auto"/>
            <w:vAlign w:val="center"/>
          </w:tcPr>
          <w:p w14:paraId="5A17568F" w14:textId="77777777" w:rsidR="00EE4A4E" w:rsidRDefault="00EE4A4E" w:rsidP="00F37778">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C6087A9" w14:textId="77777777" w:rsidR="00EE4A4E" w:rsidRPr="00CA7CFF" w:rsidRDefault="00EE4A4E" w:rsidP="00F37778">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0" w:type="auto"/>
            <w:vAlign w:val="center"/>
          </w:tcPr>
          <w:p w14:paraId="2E4144D3" w14:textId="20E26A84" w:rsidR="00EE4A4E" w:rsidRPr="00CA7CFF" w:rsidRDefault="00013B89" w:rsidP="00F37778">
            <w:pPr>
              <w:adjustRightInd w:val="0"/>
              <w:snapToGrid w:val="0"/>
              <w:rPr>
                <w:rFonts w:eastAsiaTheme="minorEastAsia"/>
                <w:bCs w:val="0"/>
                <w:iCs w:val="0"/>
                <w:sz w:val="18"/>
                <w:szCs w:val="18"/>
              </w:rPr>
            </w:pPr>
            <w:r>
              <w:rPr>
                <w:rFonts w:eastAsiaTheme="minorEastAsia"/>
                <w:bCs w:val="0"/>
                <w:iCs w:val="0"/>
                <w:sz w:val="18"/>
                <w:szCs w:val="18"/>
                <w:lang w:eastAsia="zh-CN"/>
              </w:rPr>
              <w:t>N</w:t>
            </w:r>
            <w:r>
              <w:rPr>
                <w:rFonts w:eastAsiaTheme="minorEastAsia" w:hint="eastAsia"/>
                <w:bCs w:val="0"/>
                <w:iCs w:val="0"/>
                <w:sz w:val="18"/>
                <w:szCs w:val="18"/>
                <w:lang w:eastAsia="zh-CN"/>
              </w:rPr>
              <w:t>o transmission</w:t>
            </w:r>
          </w:p>
        </w:tc>
        <w:tc>
          <w:tcPr>
            <w:tcW w:w="0" w:type="auto"/>
            <w:vAlign w:val="center"/>
          </w:tcPr>
          <w:p w14:paraId="18FA11BF" w14:textId="07F82F28" w:rsidR="00EE4A4E" w:rsidRPr="00033407" w:rsidRDefault="005E26E1" w:rsidP="00F37778">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w:t>
            </w:r>
            <w:r>
              <w:rPr>
                <w:rFonts w:eastAsiaTheme="minorEastAsia" w:hint="eastAsia"/>
                <w:bCs w:val="0"/>
                <w:iCs w:val="0"/>
                <w:sz w:val="18"/>
                <w:szCs w:val="18"/>
                <w:lang w:eastAsia="zh-CN"/>
              </w:rPr>
              <w:t>&amp;UL</w:t>
            </w:r>
            <w:r w:rsidRPr="00133453">
              <w:rPr>
                <w:rFonts w:eastAsiaTheme="minorEastAsia"/>
                <w:bCs w:val="0"/>
                <w:iCs w:val="0"/>
                <w:sz w:val="18"/>
                <w:szCs w:val="18"/>
                <w:lang w:eastAsia="zh-CN"/>
              </w:rPr>
              <w:t xml:space="preserve"> throughput</w:t>
            </w:r>
            <w:r>
              <w:rPr>
                <w:rFonts w:eastAsiaTheme="minorEastAsia" w:hint="eastAsia"/>
                <w:bCs w:val="0"/>
                <w:iCs w:val="0"/>
                <w:sz w:val="18"/>
                <w:szCs w:val="18"/>
                <w:lang w:eastAsia="zh-CN"/>
              </w:rPr>
              <w:t xml:space="preserve"> is significantly impacted.</w:t>
            </w:r>
          </w:p>
        </w:tc>
      </w:tr>
    </w:tbl>
    <w:p w14:paraId="7114F025" w14:textId="77777777" w:rsidR="002F788B" w:rsidRPr="00271712" w:rsidRDefault="002F788B" w:rsidP="00F37778">
      <w:pPr>
        <w:adjustRightInd w:val="0"/>
        <w:snapToGrid w:val="0"/>
        <w:rPr>
          <w:rFonts w:eastAsiaTheme="minorEastAsia"/>
          <w:bCs w:val="0"/>
          <w:iCs w:val="0"/>
        </w:rPr>
      </w:pPr>
    </w:p>
    <w:p w14:paraId="4B4DAE15" w14:textId="458AF20A" w:rsidR="002F788B" w:rsidRPr="00B8092B" w:rsidRDefault="002F788B" w:rsidP="00F37778">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7</w:t>
      </w:r>
      <w:r w:rsidRPr="00C24787">
        <w:rPr>
          <w:b/>
          <w:iCs w:val="0"/>
        </w:rPr>
        <w:fldChar w:fldCharType="end"/>
      </w:r>
      <w:r w:rsidRPr="00B8092B">
        <w:rPr>
          <w:rFonts w:eastAsiaTheme="minorEastAsia"/>
          <w:b/>
          <w:iCs w:val="0"/>
        </w:rPr>
        <w:t>:</w:t>
      </w:r>
    </w:p>
    <w:p w14:paraId="7E1C322B" w14:textId="747A765D" w:rsidR="002F788B" w:rsidRDefault="00B92DAF" w:rsidP="0017722C">
      <w:pPr>
        <w:adjustRightInd w:val="0"/>
        <w:snapToGrid w:val="0"/>
        <w:rPr>
          <w:rFonts w:eastAsiaTheme="minorEastAsia"/>
          <w:b/>
          <w:iCs w:val="0"/>
        </w:rPr>
      </w:pPr>
      <w:r w:rsidRPr="00BB7C91">
        <w:rPr>
          <w:rFonts w:eastAsiaTheme="minorEastAsia" w:hint="eastAsia"/>
          <w:b/>
          <w:iCs w:val="0"/>
        </w:rPr>
        <w:t>I</w:t>
      </w:r>
      <w:r w:rsidR="002F788B" w:rsidRPr="00BB7C91">
        <w:rPr>
          <w:rFonts w:eastAsiaTheme="minorEastAsia"/>
          <w:b/>
          <w:iCs w:val="0"/>
        </w:rPr>
        <w:t>f collision</w:t>
      </w:r>
      <w:r w:rsidRPr="00BB7C91">
        <w:rPr>
          <w:rFonts w:eastAsiaTheme="minorEastAsia" w:hint="eastAsia"/>
          <w:b/>
          <w:iCs w:val="0"/>
        </w:rPr>
        <w:t xml:space="preserve"> case 4</w:t>
      </w:r>
      <w:r w:rsidR="002F788B" w:rsidRPr="00BB7C91">
        <w:rPr>
          <w:rFonts w:eastAsiaTheme="minorEastAsia"/>
          <w:b/>
          <w:iCs w:val="0"/>
        </w:rPr>
        <w:t xml:space="preserve"> is defined as an error case</w:t>
      </w:r>
      <w:r w:rsidR="002F788B" w:rsidRPr="00BB7C91">
        <w:rPr>
          <w:rFonts w:eastAsiaTheme="minorEastAsia" w:hint="eastAsia"/>
          <w:b/>
          <w:iCs w:val="0"/>
        </w:rPr>
        <w:t xml:space="preserve">, </w:t>
      </w:r>
      <w:r w:rsidR="0017722C" w:rsidRPr="0017722C">
        <w:rPr>
          <w:rFonts w:eastAsiaTheme="minorEastAsia"/>
          <w:b/>
          <w:iCs w:val="0"/>
        </w:rPr>
        <w:t>and if UE determines whether collision happens based on its actual TA</w:t>
      </w:r>
      <w:r w:rsidR="0017722C" w:rsidRPr="0017722C">
        <w:rPr>
          <w:rFonts w:eastAsiaTheme="minorEastAsia" w:hint="eastAsia"/>
          <w:b/>
          <w:iCs w:val="0"/>
        </w:rPr>
        <w:t xml:space="preserve">, </w:t>
      </w:r>
      <w:r w:rsidR="002F788B" w:rsidRPr="00BB7C91">
        <w:rPr>
          <w:rFonts w:eastAsiaTheme="minorEastAsia" w:hint="eastAsia"/>
          <w:b/>
          <w:iCs w:val="0"/>
        </w:rPr>
        <w:t>w</w:t>
      </w:r>
      <w:r w:rsidR="002F788B" w:rsidRPr="0017722C">
        <w:rPr>
          <w:rFonts w:eastAsiaTheme="minorEastAsia" w:hint="eastAsia"/>
          <w:b/>
          <w:iCs w:val="0"/>
        </w:rPr>
        <w:t xml:space="preserve">hen </w:t>
      </w:r>
      <w:r w:rsidR="002F788B" w:rsidRPr="0017722C">
        <w:rPr>
          <w:rFonts w:eastAsiaTheme="minorEastAsia"/>
          <w:b/>
          <w:iCs w:val="0"/>
        </w:rPr>
        <w:t>gNB is uncertain whether collision happens at UE side</w:t>
      </w:r>
      <w:r w:rsidR="002F788B" w:rsidRPr="0017722C">
        <w:rPr>
          <w:rFonts w:eastAsiaTheme="minorEastAsia" w:hint="eastAsia"/>
          <w:b/>
          <w:iCs w:val="0"/>
        </w:rPr>
        <w:t xml:space="preserve"> due to TA mismatch, </w:t>
      </w:r>
      <w:r w:rsidR="0017722C" w:rsidRPr="00BB7C91">
        <w:rPr>
          <w:rFonts w:eastAsiaTheme="minorEastAsia"/>
          <w:b/>
          <w:iCs w:val="0"/>
        </w:rPr>
        <w:t>conservative network scheduling</w:t>
      </w:r>
      <w:r w:rsidR="0017722C">
        <w:rPr>
          <w:rFonts w:eastAsiaTheme="minorEastAsia" w:hint="eastAsia"/>
          <w:b/>
          <w:iCs w:val="0"/>
        </w:rPr>
        <w:t xml:space="preserve"> (i.e., </w:t>
      </w:r>
      <w:r w:rsidR="0017722C" w:rsidRPr="004D2140">
        <w:rPr>
          <w:rFonts w:eastAsiaTheme="minorEastAsia" w:hint="eastAsia"/>
          <w:b/>
          <w:iCs w:val="0"/>
        </w:rPr>
        <w:t xml:space="preserve">gNB assumes </w:t>
      </w:r>
      <w:r w:rsidR="0017722C" w:rsidRPr="00E91C23">
        <w:rPr>
          <w:rFonts w:eastAsiaTheme="minorEastAsia"/>
          <w:b/>
          <w:iCs w:val="0"/>
        </w:rPr>
        <w:t>collision happens at the target UE side, and schedules neither DL nor UL resources to the target UE</w:t>
      </w:r>
      <w:r w:rsidR="0017722C">
        <w:rPr>
          <w:rFonts w:eastAsiaTheme="minorEastAsia" w:hint="eastAsia"/>
          <w:b/>
          <w:iCs w:val="0"/>
        </w:rPr>
        <w:t xml:space="preserve">) is expected, which </w:t>
      </w:r>
      <w:r w:rsidR="00572D86" w:rsidRPr="00F3789D">
        <w:rPr>
          <w:rFonts w:eastAsiaTheme="minorEastAsia"/>
          <w:b/>
          <w:iCs w:val="0"/>
        </w:rPr>
        <w:t>may cause significant throughput loss of target UE in Case B2 (no collision at UE side, but gNB is unsure).</w:t>
      </w:r>
    </w:p>
    <w:p w14:paraId="0EB30D36" w14:textId="77777777" w:rsidR="00566CAD" w:rsidRPr="00D62E89" w:rsidRDefault="00566CAD" w:rsidP="00F37778">
      <w:pPr>
        <w:adjustRightInd w:val="0"/>
        <w:snapToGrid w:val="0"/>
        <w:rPr>
          <w:rFonts w:eastAsiaTheme="minorEastAsia"/>
          <w:bCs w:val="0"/>
          <w:iCs w:val="0"/>
        </w:rPr>
      </w:pPr>
    </w:p>
    <w:p w14:paraId="3225306B" w14:textId="33233C7A" w:rsidR="00DE008E" w:rsidRPr="00DE008E" w:rsidRDefault="00827A91" w:rsidP="00E35EE3">
      <w:pPr>
        <w:adjustRightInd w:val="0"/>
        <w:snapToGrid w:val="0"/>
        <w:rPr>
          <w:rFonts w:eastAsiaTheme="minorEastAsia"/>
          <w:bCs w:val="0"/>
          <w:iCs w:val="0"/>
        </w:rPr>
      </w:pPr>
      <w:r>
        <w:rPr>
          <w:rFonts w:eastAsiaTheme="minorEastAsia" w:hint="eastAsia"/>
          <w:bCs w:val="0"/>
          <w:iCs w:val="0"/>
        </w:rPr>
        <w:t xml:space="preserve">Based on the above discussion, </w:t>
      </w:r>
      <w:r>
        <w:rPr>
          <w:rFonts w:eastAsiaTheme="minorEastAsia"/>
          <w:bCs w:val="0"/>
          <w:iCs w:val="0"/>
        </w:rPr>
        <w:t>potential</w:t>
      </w:r>
      <w:r>
        <w:rPr>
          <w:rFonts w:eastAsiaTheme="minorEastAsia" w:hint="eastAsia"/>
          <w:bCs w:val="0"/>
          <w:iCs w:val="0"/>
        </w:rPr>
        <w:t xml:space="preserve"> </w:t>
      </w:r>
      <w:r>
        <w:rPr>
          <w:rFonts w:eastAsiaTheme="minorEastAsia"/>
          <w:bCs w:val="0"/>
          <w:iCs w:val="0"/>
        </w:rPr>
        <w:t>enhancement</w:t>
      </w:r>
      <w:r>
        <w:rPr>
          <w:rFonts w:eastAsiaTheme="minorEastAsia" w:hint="eastAsia"/>
          <w:bCs w:val="0"/>
          <w:iCs w:val="0"/>
        </w:rPr>
        <w:t xml:space="preserve"> on </w:t>
      </w:r>
      <w:r w:rsidRPr="008D5AAE">
        <w:t>priority rule</w:t>
      </w:r>
      <w:r>
        <w:rPr>
          <w:rFonts w:hint="eastAsia"/>
        </w:rPr>
        <w:t xml:space="preserve"> </w:t>
      </w:r>
      <w:r w:rsidR="00853224">
        <w:rPr>
          <w:rFonts w:hint="eastAsia"/>
        </w:rPr>
        <w:t xml:space="preserve">and </w:t>
      </w:r>
      <w:r w:rsidR="00853224">
        <w:rPr>
          <w:rFonts w:eastAsiaTheme="minorEastAsia" w:hint="eastAsia"/>
          <w:bCs w:val="0"/>
          <w:iCs w:val="0"/>
        </w:rPr>
        <w:t xml:space="preserve">TA mismatch handling </w:t>
      </w:r>
      <w:r w:rsidR="001978F2">
        <w:rPr>
          <w:rFonts w:hint="eastAsia"/>
        </w:rPr>
        <w:t>can be considered</w:t>
      </w:r>
      <w:r>
        <w:rPr>
          <w:rFonts w:hint="eastAsia"/>
        </w:rPr>
        <w:t>.</w:t>
      </w:r>
      <w:r w:rsidR="00853224">
        <w:rPr>
          <w:rFonts w:hint="eastAsia"/>
        </w:rPr>
        <w:t xml:space="preserve"> </w:t>
      </w:r>
      <w:r w:rsidR="00222D56">
        <w:rPr>
          <w:rFonts w:eastAsiaTheme="minorEastAsia" w:hint="eastAsia"/>
          <w:bCs w:val="0"/>
          <w:iCs w:val="0"/>
        </w:rPr>
        <w:t>Note</w:t>
      </w:r>
      <w:r w:rsidR="00406F73">
        <w:rPr>
          <w:rFonts w:eastAsiaTheme="minorEastAsia" w:hint="eastAsia"/>
          <w:bCs w:val="0"/>
          <w:iCs w:val="0"/>
        </w:rPr>
        <w:t xml:space="preserve"> that </w:t>
      </w:r>
      <w:r w:rsidR="00B935D5">
        <w:rPr>
          <w:rFonts w:eastAsiaTheme="minorEastAsia" w:hint="eastAsia"/>
          <w:bCs w:val="0"/>
          <w:iCs w:val="0"/>
        </w:rPr>
        <w:t xml:space="preserve">there is an </w:t>
      </w:r>
      <w:r w:rsidR="00B935D5">
        <w:rPr>
          <w:rFonts w:eastAsiaTheme="minorEastAsia"/>
          <w:bCs w:val="0"/>
          <w:iCs w:val="0"/>
        </w:rPr>
        <w:t>ongoing</w:t>
      </w:r>
      <w:r w:rsidR="00B935D5">
        <w:rPr>
          <w:rFonts w:eastAsiaTheme="minorEastAsia" w:hint="eastAsia"/>
          <w:bCs w:val="0"/>
          <w:iCs w:val="0"/>
        </w:rPr>
        <w:t xml:space="preserve"> discussion </w:t>
      </w:r>
      <w:r w:rsidR="00884BE2">
        <w:rPr>
          <w:rFonts w:eastAsiaTheme="minorEastAsia" w:hint="eastAsia"/>
          <w:bCs w:val="0"/>
          <w:iCs w:val="0"/>
        </w:rPr>
        <w:t xml:space="preserve">on </w:t>
      </w:r>
      <w:r w:rsidR="00884BE2" w:rsidRPr="008D5AAE">
        <w:t>priority rule</w:t>
      </w:r>
      <w:r w:rsidR="00884BE2">
        <w:rPr>
          <w:rFonts w:eastAsiaTheme="minorEastAsia" w:hint="eastAsia"/>
          <w:bCs w:val="0"/>
          <w:iCs w:val="0"/>
        </w:rPr>
        <w:t xml:space="preserve"> </w:t>
      </w:r>
      <w:r w:rsidR="00B935D5">
        <w:rPr>
          <w:rFonts w:eastAsiaTheme="minorEastAsia" w:hint="eastAsia"/>
          <w:bCs w:val="0"/>
          <w:iCs w:val="0"/>
        </w:rPr>
        <w:t xml:space="preserve">for </w:t>
      </w:r>
      <w:r w:rsidR="00B935D5" w:rsidRPr="00B1251C">
        <w:rPr>
          <w:rFonts w:eastAsiaTheme="minorEastAsia"/>
          <w:bCs w:val="0"/>
          <w:iCs w:val="0"/>
        </w:rPr>
        <w:t xml:space="preserve">collision case </w:t>
      </w:r>
      <w:r w:rsidR="00B935D5">
        <w:rPr>
          <w:rFonts w:eastAsiaTheme="minorEastAsia" w:hint="eastAsia"/>
          <w:bCs w:val="0"/>
          <w:iCs w:val="0"/>
        </w:rPr>
        <w:t>3,</w:t>
      </w:r>
      <w:r w:rsidR="00884BE2">
        <w:rPr>
          <w:rFonts w:eastAsiaTheme="minorEastAsia" w:hint="eastAsia"/>
          <w:bCs w:val="0"/>
          <w:iCs w:val="0"/>
        </w:rPr>
        <w:t xml:space="preserve"> </w:t>
      </w:r>
      <w:r w:rsidR="00D948A3">
        <w:rPr>
          <w:rFonts w:eastAsiaTheme="minorEastAsia" w:hint="eastAsia"/>
          <w:bCs w:val="0"/>
          <w:iCs w:val="0"/>
        </w:rPr>
        <w:t xml:space="preserve">and </w:t>
      </w:r>
      <w:r w:rsidR="00D948A3">
        <w:rPr>
          <w:rFonts w:hint="eastAsia"/>
          <w:bCs w:val="0"/>
          <w:iCs w:val="0"/>
        </w:rPr>
        <w:t>t</w:t>
      </w:r>
      <w:r w:rsidR="00D948A3" w:rsidRPr="00BB7C91">
        <w:rPr>
          <w:rFonts w:hint="eastAsia"/>
          <w:bCs w:val="0"/>
          <w:iCs w:val="0"/>
        </w:rPr>
        <w:t xml:space="preserve">he </w:t>
      </w:r>
      <w:r w:rsidR="00D948A3" w:rsidRPr="00BB7C91">
        <w:rPr>
          <w:bCs w:val="0"/>
          <w:iCs w:val="0"/>
        </w:rPr>
        <w:t>collision</w:t>
      </w:r>
      <w:r w:rsidR="00D948A3" w:rsidRPr="00BB7C91">
        <w:rPr>
          <w:rFonts w:hint="eastAsia"/>
          <w:bCs w:val="0"/>
          <w:iCs w:val="0"/>
        </w:rPr>
        <w:t xml:space="preserve"> rule of Case 3 </w:t>
      </w:r>
      <w:r w:rsidR="00D948A3">
        <w:rPr>
          <w:rFonts w:hint="eastAsia"/>
          <w:bCs w:val="0"/>
          <w:iCs w:val="0"/>
        </w:rPr>
        <w:t>may</w:t>
      </w:r>
      <w:r w:rsidR="00D948A3" w:rsidRPr="00BB7C91">
        <w:rPr>
          <w:rFonts w:hint="eastAsia"/>
          <w:bCs w:val="0"/>
          <w:iCs w:val="0"/>
        </w:rPr>
        <w:t xml:space="preserve"> be reused or </w:t>
      </w:r>
      <w:r w:rsidR="004E405D">
        <w:rPr>
          <w:rFonts w:hint="eastAsia"/>
          <w:bCs w:val="0"/>
          <w:iCs w:val="0"/>
        </w:rPr>
        <w:t xml:space="preserve">be </w:t>
      </w:r>
      <w:r w:rsidR="00D948A3" w:rsidRPr="00BB7C91">
        <w:rPr>
          <w:bCs w:val="0"/>
          <w:iCs w:val="0"/>
        </w:rPr>
        <w:t>referred</w:t>
      </w:r>
      <w:r w:rsidR="00D948A3" w:rsidRPr="00BB7C91">
        <w:rPr>
          <w:rFonts w:hint="eastAsia"/>
          <w:bCs w:val="0"/>
          <w:iCs w:val="0"/>
        </w:rPr>
        <w:t xml:space="preserve"> to define the </w:t>
      </w:r>
      <w:r w:rsidR="00D948A3" w:rsidRPr="00BB7C91">
        <w:rPr>
          <w:bCs w:val="0"/>
          <w:iCs w:val="0"/>
        </w:rPr>
        <w:t>priority</w:t>
      </w:r>
      <w:r w:rsidR="00D948A3" w:rsidRPr="00BB7C91">
        <w:rPr>
          <w:rFonts w:hint="eastAsia"/>
          <w:bCs w:val="0"/>
          <w:iCs w:val="0"/>
        </w:rPr>
        <w:t xml:space="preserve"> rule for Case 4, when necessary</w:t>
      </w:r>
      <w:r w:rsidR="005F637B">
        <w:rPr>
          <w:rFonts w:hint="eastAsia"/>
          <w:bCs w:val="0"/>
          <w:iCs w:val="0"/>
        </w:rPr>
        <w:t xml:space="preserve">, thus, </w:t>
      </w:r>
      <w:r w:rsidR="00B935D5">
        <w:rPr>
          <w:rFonts w:eastAsiaTheme="minorEastAsia" w:hint="eastAsia"/>
          <w:bCs w:val="0"/>
          <w:iCs w:val="0"/>
        </w:rPr>
        <w:t>t</w:t>
      </w:r>
      <w:r w:rsidR="00853224" w:rsidRPr="00BB7C91">
        <w:rPr>
          <w:rFonts w:hint="eastAsia"/>
          <w:bCs w:val="0"/>
          <w:iCs w:val="0"/>
        </w:rPr>
        <w:t xml:space="preserve">he discussion of collision rule of Case 4 can be </w:t>
      </w:r>
      <w:r w:rsidR="00E35EE3">
        <w:rPr>
          <w:bCs w:val="0"/>
          <w:iCs w:val="0"/>
        </w:rPr>
        <w:t>postponed</w:t>
      </w:r>
      <w:r w:rsidR="00E35EE3">
        <w:rPr>
          <w:rFonts w:hint="eastAsia"/>
          <w:bCs w:val="0"/>
          <w:iCs w:val="0"/>
        </w:rPr>
        <w:t xml:space="preserve"> until</w:t>
      </w:r>
      <w:r w:rsidR="00853224" w:rsidRPr="00BB7C91">
        <w:rPr>
          <w:rFonts w:hint="eastAsia"/>
          <w:bCs w:val="0"/>
          <w:iCs w:val="0"/>
        </w:rPr>
        <w:t xml:space="preserve"> </w:t>
      </w:r>
      <w:r w:rsidR="00E35EE3">
        <w:rPr>
          <w:rFonts w:hint="eastAsia"/>
          <w:bCs w:val="0"/>
          <w:iCs w:val="0"/>
        </w:rPr>
        <w:t xml:space="preserve">more </w:t>
      </w:r>
      <w:r w:rsidR="00E35EE3" w:rsidRPr="001A70D1">
        <w:rPr>
          <w:rFonts w:hint="eastAsia"/>
          <w:bCs w:val="0"/>
          <w:iCs w:val="0"/>
        </w:rPr>
        <w:t>progress</w:t>
      </w:r>
      <w:r w:rsidR="00E35EE3">
        <w:rPr>
          <w:rFonts w:hint="eastAsia"/>
          <w:bCs w:val="0"/>
          <w:iCs w:val="0"/>
        </w:rPr>
        <w:t xml:space="preserve"> </w:t>
      </w:r>
      <w:r w:rsidR="005142EF">
        <w:rPr>
          <w:rFonts w:hint="eastAsia"/>
          <w:bCs w:val="0"/>
          <w:iCs w:val="0"/>
        </w:rPr>
        <w:t>was</w:t>
      </w:r>
      <w:r w:rsidR="00D84608">
        <w:rPr>
          <w:rFonts w:hint="eastAsia"/>
          <w:bCs w:val="0"/>
          <w:iCs w:val="0"/>
        </w:rPr>
        <w:t xml:space="preserve"> achieved </w:t>
      </w:r>
      <w:r w:rsidR="00E35EE3">
        <w:rPr>
          <w:rFonts w:hint="eastAsia"/>
          <w:bCs w:val="0"/>
          <w:iCs w:val="0"/>
        </w:rPr>
        <w:t xml:space="preserve">for </w:t>
      </w:r>
      <w:r w:rsidR="00853224" w:rsidRPr="00BB7C91">
        <w:rPr>
          <w:rFonts w:hint="eastAsia"/>
          <w:bCs w:val="0"/>
          <w:iCs w:val="0"/>
        </w:rPr>
        <w:t xml:space="preserve">Case 3 </w:t>
      </w:r>
      <w:r w:rsidR="00E35EE3">
        <w:rPr>
          <w:rFonts w:hint="eastAsia"/>
          <w:bCs w:val="0"/>
          <w:iCs w:val="0"/>
        </w:rPr>
        <w:t>to</w:t>
      </w:r>
      <w:r w:rsidR="00853224">
        <w:rPr>
          <w:rFonts w:hint="eastAsia"/>
          <w:bCs w:val="0"/>
          <w:iCs w:val="0"/>
        </w:rPr>
        <w:t xml:space="preserve"> </w:t>
      </w:r>
      <w:r w:rsidR="00B679EF">
        <w:rPr>
          <w:rFonts w:eastAsiaTheme="minorEastAsia" w:hint="eastAsia"/>
          <w:bCs w:val="0"/>
          <w:iCs w:val="0"/>
        </w:rPr>
        <w:t xml:space="preserve">save </w:t>
      </w:r>
      <w:r w:rsidR="00644283">
        <w:rPr>
          <w:rFonts w:eastAsiaTheme="minorEastAsia" w:hint="eastAsia"/>
          <w:bCs w:val="0"/>
          <w:iCs w:val="0"/>
        </w:rPr>
        <w:t>RAN1</w:t>
      </w:r>
      <w:r w:rsidR="00CC1546">
        <w:rPr>
          <w:rFonts w:eastAsiaTheme="minorEastAsia" w:hint="eastAsia"/>
          <w:bCs w:val="0"/>
          <w:iCs w:val="0"/>
        </w:rPr>
        <w:t xml:space="preserve"> </w:t>
      </w:r>
      <w:r w:rsidR="00CC1546">
        <w:rPr>
          <w:rFonts w:eastAsiaTheme="minorEastAsia"/>
          <w:bCs w:val="0"/>
          <w:iCs w:val="0"/>
        </w:rPr>
        <w:t>delegators’</w:t>
      </w:r>
      <w:r w:rsidR="00B679EF">
        <w:rPr>
          <w:rFonts w:eastAsiaTheme="minorEastAsia" w:hint="eastAsia"/>
          <w:bCs w:val="0"/>
          <w:iCs w:val="0"/>
        </w:rPr>
        <w:t xml:space="preserve"> effort</w:t>
      </w:r>
      <w:r w:rsidR="00DE008E">
        <w:rPr>
          <w:rFonts w:eastAsiaTheme="minorEastAsia" w:hint="eastAsia"/>
          <w:bCs w:val="0"/>
          <w:iCs w:val="0"/>
        </w:rPr>
        <w:t>.</w:t>
      </w:r>
    </w:p>
    <w:p w14:paraId="747613E1" w14:textId="77777777" w:rsidR="00827A91" w:rsidRPr="005142EF" w:rsidRDefault="00827A91" w:rsidP="00F37778">
      <w:pPr>
        <w:adjustRightInd w:val="0"/>
        <w:snapToGrid w:val="0"/>
        <w:rPr>
          <w:rFonts w:eastAsiaTheme="minorEastAsia"/>
          <w:bCs w:val="0"/>
          <w:iCs w:val="0"/>
        </w:rPr>
      </w:pPr>
    </w:p>
    <w:p w14:paraId="6B99552B" w14:textId="69D3D07C" w:rsidR="00E01319" w:rsidRDefault="00C4042A" w:rsidP="00F37778">
      <w:pPr>
        <w:adjustRightInd w:val="0"/>
        <w:snapToGrid w:val="0"/>
        <w:rPr>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8</w:t>
      </w:r>
      <w:r w:rsidRPr="00C24787">
        <w:rPr>
          <w:b/>
          <w:iCs w:val="0"/>
        </w:rPr>
        <w:fldChar w:fldCharType="end"/>
      </w:r>
      <w:r w:rsidRPr="00B8092B">
        <w:rPr>
          <w:rFonts w:eastAsiaTheme="minorEastAsia"/>
          <w:b/>
          <w:iCs w:val="0"/>
        </w:rPr>
        <w:t>:</w:t>
      </w:r>
    </w:p>
    <w:p w14:paraId="224FEFC0" w14:textId="4CBA035D" w:rsidR="00E01319" w:rsidRDefault="00E01319" w:rsidP="00F37778">
      <w:pPr>
        <w:adjustRightInd w:val="0"/>
        <w:snapToGrid w:val="0"/>
        <w:rPr>
          <w:b/>
          <w:iCs w:val="0"/>
        </w:rPr>
      </w:pPr>
      <w:r>
        <w:rPr>
          <w:b/>
          <w:iCs w:val="0"/>
        </w:rPr>
        <w:t>T</w:t>
      </w:r>
      <w:r>
        <w:rPr>
          <w:rFonts w:hint="eastAsia"/>
          <w:b/>
          <w:iCs w:val="0"/>
        </w:rPr>
        <w:t xml:space="preserve">he </w:t>
      </w:r>
      <w:r>
        <w:rPr>
          <w:b/>
          <w:iCs w:val="0"/>
        </w:rPr>
        <w:t>collision</w:t>
      </w:r>
      <w:r>
        <w:rPr>
          <w:rFonts w:hint="eastAsia"/>
          <w:b/>
          <w:iCs w:val="0"/>
        </w:rPr>
        <w:t xml:space="preserve"> rule of Case 3 can be reused or </w:t>
      </w:r>
      <w:r w:rsidR="00E35EE3">
        <w:rPr>
          <w:rFonts w:hint="eastAsia"/>
          <w:b/>
          <w:iCs w:val="0"/>
        </w:rPr>
        <w:t xml:space="preserve">be </w:t>
      </w:r>
      <w:r>
        <w:rPr>
          <w:b/>
          <w:iCs w:val="0"/>
        </w:rPr>
        <w:t>referred</w:t>
      </w:r>
      <w:r>
        <w:rPr>
          <w:rFonts w:hint="eastAsia"/>
          <w:b/>
          <w:iCs w:val="0"/>
        </w:rPr>
        <w:t xml:space="preserve"> to define the </w:t>
      </w:r>
      <w:r>
        <w:rPr>
          <w:b/>
          <w:iCs w:val="0"/>
        </w:rPr>
        <w:t>priority</w:t>
      </w:r>
      <w:r>
        <w:rPr>
          <w:rFonts w:hint="eastAsia"/>
          <w:b/>
          <w:iCs w:val="0"/>
        </w:rPr>
        <w:t xml:space="preserve"> rule for Case </w:t>
      </w:r>
      <w:r w:rsidR="00EF5304">
        <w:rPr>
          <w:rFonts w:hint="eastAsia"/>
          <w:b/>
          <w:iCs w:val="0"/>
        </w:rPr>
        <w:t>4</w:t>
      </w:r>
      <w:r>
        <w:rPr>
          <w:rFonts w:hint="eastAsia"/>
          <w:b/>
          <w:iCs w:val="0"/>
        </w:rPr>
        <w:t xml:space="preserve">, when necessary. </w:t>
      </w:r>
    </w:p>
    <w:p w14:paraId="003DF2FF" w14:textId="77777777" w:rsidR="00813CF1" w:rsidRDefault="00813CF1" w:rsidP="00F37778">
      <w:pPr>
        <w:adjustRightInd w:val="0"/>
        <w:snapToGrid w:val="0"/>
        <w:rPr>
          <w:b/>
          <w:iCs w:val="0"/>
        </w:rPr>
      </w:pPr>
    </w:p>
    <w:p w14:paraId="2E28ED08" w14:textId="3C01F6EB" w:rsidR="00813CF1" w:rsidRDefault="00C4042A" w:rsidP="00F37778">
      <w:pPr>
        <w:adjustRightInd w:val="0"/>
        <w:snapToGrid w:val="0"/>
        <w:rPr>
          <w:b/>
          <w:i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5142EF">
        <w:rPr>
          <w:b/>
          <w:iCs w:val="0"/>
          <w:noProof/>
        </w:rPr>
        <w:t>5</w:t>
      </w:r>
      <w:r w:rsidRPr="0027474E">
        <w:rPr>
          <w:b/>
          <w:iCs w:val="0"/>
        </w:rPr>
        <w:fldChar w:fldCharType="end"/>
      </w:r>
      <w:r w:rsidR="00813CF1">
        <w:rPr>
          <w:rFonts w:hint="eastAsia"/>
          <w:b/>
          <w:iCs w:val="0"/>
        </w:rPr>
        <w:t>:</w:t>
      </w:r>
    </w:p>
    <w:p w14:paraId="22475A1B" w14:textId="326A77E7" w:rsidR="00813CF1" w:rsidRPr="00E01319" w:rsidRDefault="00813CF1" w:rsidP="00F37778">
      <w:pPr>
        <w:adjustRightInd w:val="0"/>
        <w:snapToGrid w:val="0"/>
        <w:rPr>
          <w:b/>
          <w:iCs w:val="0"/>
        </w:rPr>
      </w:pPr>
      <w:r>
        <w:rPr>
          <w:b/>
          <w:iCs w:val="0"/>
        </w:rPr>
        <w:t>T</w:t>
      </w:r>
      <w:r>
        <w:rPr>
          <w:rFonts w:hint="eastAsia"/>
          <w:b/>
          <w:iCs w:val="0"/>
        </w:rPr>
        <w:t xml:space="preserve">he discussion of collision rule of Case 4 can be started after the discussion of Case 3 </w:t>
      </w:r>
      <w:r w:rsidR="004315A9">
        <w:rPr>
          <w:b/>
          <w:iCs w:val="0"/>
        </w:rPr>
        <w:t>has made</w:t>
      </w:r>
      <w:r>
        <w:rPr>
          <w:rFonts w:hint="eastAsia"/>
          <w:b/>
          <w:iCs w:val="0"/>
        </w:rPr>
        <w:t xml:space="preserve"> some more progress. </w:t>
      </w:r>
    </w:p>
    <w:p w14:paraId="1FB7F327" w14:textId="77777777" w:rsidR="00E01319" w:rsidRDefault="00E01319" w:rsidP="00642153">
      <w:pPr>
        <w:adjustRightInd w:val="0"/>
        <w:snapToGrid w:val="0"/>
        <w:rPr>
          <w:b/>
          <w:iCs w:val="0"/>
        </w:rPr>
      </w:pPr>
    </w:p>
    <w:p w14:paraId="26C594C2" w14:textId="035A1487" w:rsidR="004036F7" w:rsidRDefault="00D36DD7" w:rsidP="004036F7">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D36DD7">
        <w:rPr>
          <w:rFonts w:ascii="Times New Roman" w:eastAsiaTheme="minorEastAsia" w:hAnsi="Times New Roman"/>
          <w:sz w:val="28"/>
          <w:szCs w:val="28"/>
          <w:lang w:eastAsia="zh-CN"/>
        </w:rPr>
        <w:lastRenderedPageBreak/>
        <w:t>TA reporting enhancements</w:t>
      </w:r>
    </w:p>
    <w:p w14:paraId="2A8B80B6" w14:textId="79F3916A" w:rsidR="008513CD" w:rsidRPr="0013738D" w:rsidRDefault="008513CD" w:rsidP="008513CD">
      <w:pPr>
        <w:adjustRightInd w:val="0"/>
        <w:snapToGrid w:val="0"/>
        <w:spacing w:before="120" w:after="180"/>
      </w:pPr>
      <w:r w:rsidRPr="00252F4B">
        <w:t>In RAN1#11</w:t>
      </w:r>
      <w:r>
        <w:rPr>
          <w:rFonts w:hint="eastAsia"/>
        </w:rPr>
        <w:t>8</w:t>
      </w:r>
      <w:r w:rsidRPr="00252F4B">
        <w:t xml:space="preserve"> meeting, agreement</w:t>
      </w:r>
      <w:r>
        <w:rPr>
          <w:rFonts w:hint="eastAsia"/>
        </w:rPr>
        <w:t xml:space="preserve"> was achieved on </w:t>
      </w:r>
      <w:r w:rsidR="005C3CE5" w:rsidRPr="005C3CE5">
        <w:t>TA reporting enhancements</w:t>
      </w:r>
      <w:r w:rsidR="005C3CE5">
        <w:rPr>
          <w:rFonts w:hint="eastAsia"/>
        </w:rPr>
        <w:t xml:space="preserve"> </w:t>
      </w:r>
      <w:r w:rsidR="005C3CE5">
        <w:fldChar w:fldCharType="begin"/>
      </w:r>
      <w:r w:rsidR="005C3CE5">
        <w:instrText xml:space="preserve"> </w:instrText>
      </w:r>
      <w:r w:rsidR="005C3CE5">
        <w:rPr>
          <w:rFonts w:hint="eastAsia"/>
        </w:rPr>
        <w:instrText>REF _Ref177633748 \n \h</w:instrText>
      </w:r>
      <w:r w:rsidR="005C3CE5">
        <w:instrText xml:space="preserve"> </w:instrText>
      </w:r>
      <w:r w:rsidR="005C3CE5">
        <w:fldChar w:fldCharType="separate"/>
      </w:r>
      <w:r w:rsidR="005142EF">
        <w:t>[2]</w:t>
      </w:r>
      <w:r w:rsidR="005C3CE5">
        <w:fldChar w:fldCharType="end"/>
      </w:r>
      <w:r>
        <w:rPr>
          <w:rFonts w:hint="eastAsia"/>
        </w:rPr>
        <w:t>.</w:t>
      </w:r>
    </w:p>
    <w:tbl>
      <w:tblPr>
        <w:tblStyle w:val="aff1"/>
        <w:tblW w:w="0" w:type="auto"/>
        <w:tblLook w:val="04A0" w:firstRow="1" w:lastRow="0" w:firstColumn="1" w:lastColumn="0" w:noHBand="0" w:noVBand="1"/>
      </w:tblPr>
      <w:tblGrid>
        <w:gridCol w:w="9962"/>
      </w:tblGrid>
      <w:tr w:rsidR="008513CD" w14:paraId="2422A089" w14:textId="77777777" w:rsidTr="008513CD">
        <w:tc>
          <w:tcPr>
            <w:tcW w:w="9962" w:type="dxa"/>
          </w:tcPr>
          <w:p w14:paraId="57CD2D24" w14:textId="77777777" w:rsidR="00D36DD7" w:rsidRPr="00D114FA" w:rsidRDefault="00D36DD7" w:rsidP="00D36DD7">
            <w:pPr>
              <w:snapToGrid w:val="0"/>
              <w:rPr>
                <w:rFonts w:eastAsia="宋体"/>
                <w:highlight w:val="green"/>
                <w:lang w:eastAsia="zh-CN"/>
              </w:rPr>
            </w:pPr>
            <w:r w:rsidRPr="00D114FA">
              <w:rPr>
                <w:rFonts w:eastAsia="宋体"/>
                <w:highlight w:val="green"/>
                <w:lang w:eastAsia="zh-CN"/>
              </w:rPr>
              <w:t>Agreement</w:t>
            </w:r>
          </w:p>
          <w:p w14:paraId="7549A554" w14:textId="77777777" w:rsidR="00D36DD7" w:rsidRPr="00D114FA" w:rsidRDefault="00D36DD7" w:rsidP="00D36DD7">
            <w:pPr>
              <w:snapToGrid w:val="0"/>
              <w:rPr>
                <w:bCs w:val="0"/>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25586CE5" w14:textId="77777777" w:rsidR="00D36DD7" w:rsidRPr="00C4684C" w:rsidRDefault="00D36DD7" w:rsidP="00D36DD7">
            <w:pPr>
              <w:pStyle w:val="aff9"/>
              <w:numPr>
                <w:ilvl w:val="0"/>
                <w:numId w:val="53"/>
              </w:numPr>
              <w:suppressAutoHyphens/>
              <w:spacing w:beforeLines="0" w:afterLines="0"/>
              <w:ind w:firstLineChars="0"/>
              <w:rPr>
                <w:lang w:eastAsia="zh-CN"/>
              </w:rPr>
            </w:pPr>
            <w:r w:rsidRPr="00C4684C">
              <w:rPr>
                <w:rFonts w:hint="eastAsia"/>
                <w:lang w:eastAsia="zh-CN"/>
              </w:rPr>
              <w:t xml:space="preserve">Finer TA report granularity </w:t>
            </w:r>
          </w:p>
          <w:p w14:paraId="4C565DE4" w14:textId="77777777" w:rsidR="00D36DD7" w:rsidRPr="00C4684C" w:rsidRDefault="00D36DD7" w:rsidP="00D36DD7">
            <w:pPr>
              <w:pStyle w:val="aff9"/>
              <w:numPr>
                <w:ilvl w:val="0"/>
                <w:numId w:val="53"/>
              </w:numPr>
              <w:suppressAutoHyphens/>
              <w:spacing w:beforeLines="0" w:afterLines="0"/>
              <w:ind w:firstLineChars="0"/>
              <w:rPr>
                <w:lang w:eastAsia="zh-CN"/>
              </w:rPr>
            </w:pPr>
            <w:r w:rsidRPr="00C4684C">
              <w:rPr>
                <w:rFonts w:hint="eastAsia"/>
                <w:lang w:eastAsia="zh-CN"/>
              </w:rPr>
              <w:t xml:space="preserve">Smaller TA offset threshold </w:t>
            </w:r>
          </w:p>
          <w:p w14:paraId="285CBF5C" w14:textId="77777777" w:rsidR="00D36DD7" w:rsidRPr="00C4684C" w:rsidRDefault="00D36DD7" w:rsidP="00D36DD7">
            <w:pPr>
              <w:pStyle w:val="aff9"/>
              <w:numPr>
                <w:ilvl w:val="0"/>
                <w:numId w:val="53"/>
              </w:numPr>
              <w:suppressAutoHyphens/>
              <w:spacing w:beforeLines="0" w:afterLines="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14:paraId="0925E37F" w14:textId="77777777" w:rsidR="00D36DD7" w:rsidRPr="00C4684C" w:rsidRDefault="00D36DD7" w:rsidP="00D36DD7">
            <w:pPr>
              <w:pStyle w:val="aff9"/>
              <w:numPr>
                <w:ilvl w:val="0"/>
                <w:numId w:val="53"/>
              </w:numPr>
              <w:suppressAutoHyphens/>
              <w:spacing w:beforeLines="0" w:afterLines="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gNB</w:t>
            </w:r>
          </w:p>
          <w:p w14:paraId="0D954606" w14:textId="77777777" w:rsidR="00D36DD7" w:rsidRPr="00C4684C" w:rsidRDefault="00D36DD7" w:rsidP="00D36DD7">
            <w:pPr>
              <w:pStyle w:val="aff9"/>
              <w:numPr>
                <w:ilvl w:val="0"/>
                <w:numId w:val="53"/>
              </w:numPr>
              <w:suppressAutoHyphens/>
              <w:spacing w:beforeLines="0" w:afterLines="0"/>
              <w:ind w:firstLineChars="0"/>
              <w:rPr>
                <w:lang w:eastAsia="zh-CN"/>
              </w:rPr>
            </w:pPr>
            <w:r w:rsidRPr="00C4684C">
              <w:rPr>
                <w:rFonts w:hint="eastAsia"/>
                <w:lang w:eastAsia="zh-CN"/>
              </w:rPr>
              <w:t>T</w:t>
            </w:r>
            <w:r w:rsidRPr="00C4684C">
              <w:rPr>
                <w:lang w:eastAsia="zh-CN"/>
              </w:rPr>
              <w:t>A drifting rate reporting</w:t>
            </w:r>
          </w:p>
          <w:p w14:paraId="32AC0136" w14:textId="77777777" w:rsidR="00D36DD7" w:rsidRPr="00D114FA" w:rsidRDefault="00D36DD7" w:rsidP="00D36DD7">
            <w:pPr>
              <w:rPr>
                <w:rFonts w:eastAsia="宋体"/>
                <w:lang w:eastAsia="zh-CN"/>
              </w:rPr>
            </w:pPr>
            <w:r w:rsidRPr="00D114FA">
              <w:t xml:space="preserve">Note: </w:t>
            </w:r>
            <w:r w:rsidRPr="00D114FA">
              <w:rPr>
                <w:rFonts w:eastAsia="宋体" w:hint="eastAsia"/>
                <w:lang w:eastAsia="zh-CN"/>
              </w:rPr>
              <w:t xml:space="preserve">The benefit, </w:t>
            </w:r>
            <w:r w:rsidRPr="00D114FA">
              <w:t xml:space="preserve">complexity, power consumption and signaling overhead </w:t>
            </w:r>
            <w:r w:rsidRPr="00D114FA">
              <w:rPr>
                <w:rFonts w:eastAsia="宋体" w:hint="eastAsia"/>
                <w:lang w:eastAsia="zh-CN"/>
              </w:rPr>
              <w:t xml:space="preserve">of each scheme is to be further </w:t>
            </w:r>
            <w:r w:rsidRPr="00D114FA">
              <w:t>investigated</w:t>
            </w:r>
            <w:r w:rsidRPr="00D114FA">
              <w:rPr>
                <w:rFonts w:eastAsia="宋体" w:hint="eastAsia"/>
                <w:lang w:eastAsia="zh-CN"/>
              </w:rPr>
              <w:t>.</w:t>
            </w:r>
          </w:p>
          <w:p w14:paraId="44EBC648" w14:textId="59439977" w:rsidR="008513CD" w:rsidRPr="00D048E6" w:rsidRDefault="00D36DD7" w:rsidP="00D048E6">
            <w:pPr>
              <w:rPr>
                <w:rFonts w:eastAsia="宋体"/>
                <w:lang w:eastAsia="zh-CN"/>
              </w:rPr>
            </w:pPr>
            <w:r w:rsidRPr="00D114FA">
              <w:rPr>
                <w:rFonts w:eastAsia="宋体" w:hint="eastAsia"/>
                <w:lang w:eastAsia="zh-CN"/>
              </w:rPr>
              <w:t>N</w:t>
            </w:r>
            <w:r w:rsidRPr="00D114FA">
              <w:rPr>
                <w:rFonts w:eastAsia="宋体"/>
                <w:lang w:eastAsia="zh-CN"/>
              </w:rPr>
              <w:t>ote: other solutions can also be studied</w:t>
            </w:r>
          </w:p>
        </w:tc>
      </w:tr>
    </w:tbl>
    <w:p w14:paraId="672F3C90" w14:textId="15B434A0" w:rsidR="00CF4612" w:rsidRDefault="00E63558" w:rsidP="00E63558">
      <w:pPr>
        <w:adjustRightInd w:val="0"/>
        <w:snapToGrid w:val="0"/>
        <w:spacing w:before="120" w:after="180"/>
      </w:pPr>
      <w:r>
        <w:rPr>
          <w:rFonts w:hint="eastAsia"/>
        </w:rPr>
        <w:t>I</w:t>
      </w:r>
      <w:r>
        <w:t>n the current specification, gNB can configure the UE to report TA based on the offset threshold. But the gNB cannot determine whether the UE has the attempt for either uplink or downlink traffic at the time instance of configuration</w:t>
      </w:r>
      <w:r>
        <w:rPr>
          <w:rFonts w:hint="eastAsia"/>
        </w:rPr>
        <w:t xml:space="preserve">, which may introduce </w:t>
      </w:r>
      <w:r>
        <w:t>redundant TA reporting</w:t>
      </w:r>
      <w:r>
        <w:rPr>
          <w:rFonts w:hint="eastAsia"/>
        </w:rPr>
        <w:t xml:space="preserve"> issue</w:t>
      </w:r>
      <w:r>
        <w:t>.</w:t>
      </w:r>
      <w:r>
        <w:rPr>
          <w:rFonts w:hint="eastAsia"/>
        </w:rPr>
        <w:t xml:space="preserve"> E.g.,</w:t>
      </w:r>
      <w:r>
        <w:t xml:space="preserve"> </w:t>
      </w:r>
      <w:r>
        <w:rPr>
          <w:rFonts w:hint="eastAsia"/>
        </w:rPr>
        <w:t>i</w:t>
      </w:r>
      <w:r>
        <w:t>f the gNB configured the TA reporting based on the offset threshold, it may happen that UEs which do not have traffic will also report the TA from time to time. This will cause additional power consumption of UE. And it will also occupy the limited resources in NTN uplink. Even the TA offset can be configured in a large value</w:t>
      </w:r>
      <w:r>
        <w:rPr>
          <w:rFonts w:hint="eastAsia"/>
        </w:rPr>
        <w:t>, i</w:t>
      </w:r>
      <w:r>
        <w:t>t will increase the uncertainty for gNB scheduling to avoid the uplink and downlink collision at UE side.</w:t>
      </w:r>
      <w:r>
        <w:rPr>
          <w:rFonts w:hint="eastAsia"/>
        </w:rPr>
        <w:t xml:space="preserve"> </w:t>
      </w:r>
      <w:r w:rsidR="00AA0C2D">
        <w:rPr>
          <w:rFonts w:hint="eastAsia"/>
        </w:rPr>
        <w:t xml:space="preserve">Thus, </w:t>
      </w:r>
      <w:r w:rsidR="008020C0" w:rsidRPr="00421C40">
        <w:t>TA reporting triggered by gNB or UE</w:t>
      </w:r>
      <w:r w:rsidR="00574C90">
        <w:rPr>
          <w:rFonts w:hint="eastAsia"/>
        </w:rPr>
        <w:t xml:space="preserve"> (e.g., </w:t>
      </w:r>
      <w:r w:rsidR="00701B3E" w:rsidRPr="00701B3E">
        <w:t>TA reporting with a new triggering mechanism from gNB</w:t>
      </w:r>
      <w:r w:rsidR="00701B3E">
        <w:rPr>
          <w:rFonts w:hint="eastAsia"/>
        </w:rPr>
        <w:t xml:space="preserve">, or </w:t>
      </w:r>
      <w:r w:rsidR="00701B3E" w:rsidRPr="00701B3E">
        <w:t>Trigger a TA report when the collision is detected at the UE</w:t>
      </w:r>
      <w:r w:rsidR="00574C90">
        <w:rPr>
          <w:rFonts w:hint="eastAsia"/>
        </w:rPr>
        <w:t>)</w:t>
      </w:r>
      <w:r w:rsidR="008020C0" w:rsidRPr="00421C40">
        <w:t xml:space="preserve"> </w:t>
      </w:r>
      <w:r w:rsidR="008020C0">
        <w:rPr>
          <w:rFonts w:hint="eastAsia"/>
        </w:rPr>
        <w:t xml:space="preserve">is preferred </w:t>
      </w:r>
      <w:r w:rsidR="008020C0" w:rsidRPr="00421C40">
        <w:t>to reduce the reporting overheads.</w:t>
      </w:r>
    </w:p>
    <w:p w14:paraId="43093E57" w14:textId="77777777" w:rsidR="008F4DF8" w:rsidRDefault="008F4DF8" w:rsidP="009F242E">
      <w:pPr>
        <w:adjustRightInd w:val="0"/>
        <w:snapToGrid w:val="0"/>
        <w:rPr>
          <w:b/>
          <w:iCs w:val="0"/>
        </w:rPr>
      </w:pPr>
    </w:p>
    <w:p w14:paraId="5015C047" w14:textId="38F5AE09" w:rsidR="008F4DF8" w:rsidRDefault="008F4DF8" w:rsidP="008F4DF8">
      <w:pPr>
        <w:adjustRightInd w:val="0"/>
        <w:snapToGrid w:val="0"/>
        <w:rPr>
          <w:b/>
          <w:bCs w:val="0"/>
        </w:rPr>
      </w:pPr>
      <w:r w:rsidRPr="0027474E">
        <w:rPr>
          <w:b/>
          <w:iCs w:val="0"/>
        </w:rPr>
        <w:t xml:space="preserve">Observation </w:t>
      </w:r>
      <w:r w:rsidRPr="0027474E">
        <w:rPr>
          <w:b/>
          <w:iCs w:val="0"/>
        </w:rPr>
        <w:fldChar w:fldCharType="begin"/>
      </w:r>
      <w:r w:rsidRPr="0027474E">
        <w:rPr>
          <w:b/>
          <w:iCs w:val="0"/>
        </w:rPr>
        <w:instrText xml:space="preserve"> SEQ Observation \* ARABIC </w:instrText>
      </w:r>
      <w:r w:rsidRPr="0027474E">
        <w:rPr>
          <w:b/>
          <w:iCs w:val="0"/>
        </w:rPr>
        <w:fldChar w:fldCharType="separate"/>
      </w:r>
      <w:r w:rsidR="005142EF">
        <w:rPr>
          <w:b/>
          <w:iCs w:val="0"/>
          <w:noProof/>
        </w:rPr>
        <w:t>9</w:t>
      </w:r>
      <w:r w:rsidRPr="0027474E">
        <w:rPr>
          <w:b/>
          <w:iCs w:val="0"/>
        </w:rPr>
        <w:fldChar w:fldCharType="end"/>
      </w:r>
      <w:r>
        <w:rPr>
          <w:rFonts w:hint="eastAsia"/>
          <w:b/>
          <w:bCs w:val="0"/>
        </w:rPr>
        <w:t>:</w:t>
      </w:r>
    </w:p>
    <w:p w14:paraId="6D7E4905" w14:textId="77777777" w:rsidR="008F4DF8" w:rsidRDefault="008F4DF8" w:rsidP="008F4DF8">
      <w:pPr>
        <w:adjustRightInd w:val="0"/>
        <w:snapToGrid w:val="0"/>
        <w:rPr>
          <w:b/>
          <w:bCs w:val="0"/>
        </w:rPr>
      </w:pPr>
      <w:proofErr w:type="gramStart"/>
      <w:r w:rsidRPr="00FA4511">
        <w:rPr>
          <w:b/>
          <w:bCs w:val="0"/>
        </w:rPr>
        <w:t>Current</w:t>
      </w:r>
      <w:proofErr w:type="gramEnd"/>
      <w:r w:rsidRPr="00FA4511">
        <w:rPr>
          <w:b/>
          <w:bCs w:val="0"/>
        </w:rPr>
        <w:t xml:space="preserve"> TA reporting mechanism based on TA offset cannot guarantee that only the UE who has the traffic reports the TA to gNB. The TA reporting of UEs without traffic will occupy the uplink transmission resource and consume the UE power. </w:t>
      </w:r>
    </w:p>
    <w:p w14:paraId="7F7BEBE6" w14:textId="77777777" w:rsidR="008F4DF8" w:rsidRPr="008F4DF8" w:rsidRDefault="008F4DF8" w:rsidP="009F242E">
      <w:pPr>
        <w:adjustRightInd w:val="0"/>
        <w:snapToGrid w:val="0"/>
        <w:rPr>
          <w:b/>
          <w:iCs w:val="0"/>
        </w:rPr>
      </w:pPr>
    </w:p>
    <w:p w14:paraId="0EE5B0DB" w14:textId="442254F4" w:rsidR="00283A1B" w:rsidRDefault="00283A1B" w:rsidP="009F242E">
      <w:pPr>
        <w:adjustRightInd w:val="0"/>
        <w:snapToGrid w:val="0"/>
        <w:rPr>
          <w:b/>
          <w:bCs w:val="0"/>
        </w:rPr>
      </w:pPr>
      <w:r w:rsidRPr="0027474E">
        <w:rPr>
          <w:b/>
          <w:iCs w:val="0"/>
        </w:rPr>
        <w:t xml:space="preserve">Proposal </w:t>
      </w:r>
      <w:r w:rsidRPr="0027474E">
        <w:rPr>
          <w:b/>
          <w:iCs w:val="0"/>
        </w:rPr>
        <w:fldChar w:fldCharType="begin"/>
      </w:r>
      <w:r w:rsidRPr="0027474E">
        <w:rPr>
          <w:b/>
          <w:iCs w:val="0"/>
        </w:rPr>
        <w:instrText xml:space="preserve"> SEQ Proposal \* ARABIC </w:instrText>
      </w:r>
      <w:r w:rsidRPr="0027474E">
        <w:rPr>
          <w:b/>
          <w:iCs w:val="0"/>
        </w:rPr>
        <w:fldChar w:fldCharType="separate"/>
      </w:r>
      <w:r w:rsidR="005142EF">
        <w:rPr>
          <w:b/>
          <w:iCs w:val="0"/>
          <w:noProof/>
        </w:rPr>
        <w:t>6</w:t>
      </w:r>
      <w:r w:rsidRPr="0027474E">
        <w:rPr>
          <w:b/>
          <w:iCs w:val="0"/>
        </w:rPr>
        <w:fldChar w:fldCharType="end"/>
      </w:r>
      <w:r w:rsidRPr="0035105A">
        <w:rPr>
          <w:rFonts w:hint="eastAsia"/>
          <w:b/>
          <w:bCs w:val="0"/>
        </w:rPr>
        <w:t>:</w:t>
      </w:r>
      <w:r>
        <w:rPr>
          <w:rFonts w:hint="eastAsia"/>
          <w:b/>
          <w:bCs w:val="0"/>
        </w:rPr>
        <w:t xml:space="preserve"> </w:t>
      </w:r>
    </w:p>
    <w:p w14:paraId="27D72639" w14:textId="1DA82D0D" w:rsidR="00283A1B" w:rsidRPr="009F242E" w:rsidRDefault="00A87CA0" w:rsidP="009F242E">
      <w:pPr>
        <w:adjustRightInd w:val="0"/>
        <w:snapToGrid w:val="0"/>
        <w:rPr>
          <w:b/>
          <w:bCs w:val="0"/>
        </w:rPr>
      </w:pPr>
      <w:r w:rsidRPr="009F242E">
        <w:rPr>
          <w:b/>
          <w:bCs w:val="0"/>
        </w:rPr>
        <w:t xml:space="preserve">TA reporting triggered by </w:t>
      </w:r>
      <w:proofErr w:type="gramStart"/>
      <w:r w:rsidRPr="009F242E">
        <w:rPr>
          <w:b/>
          <w:bCs w:val="0"/>
        </w:rPr>
        <w:t>gNB</w:t>
      </w:r>
      <w:proofErr w:type="gramEnd"/>
      <w:r w:rsidRPr="009F242E">
        <w:rPr>
          <w:b/>
          <w:bCs w:val="0"/>
        </w:rPr>
        <w:t xml:space="preserve"> or UE</w:t>
      </w:r>
      <w:r w:rsidR="00141C8A" w:rsidRPr="009F242E">
        <w:rPr>
          <w:rFonts w:hint="eastAsia"/>
          <w:b/>
          <w:bCs w:val="0"/>
        </w:rPr>
        <w:t xml:space="preserve"> </w:t>
      </w:r>
      <w:r w:rsidRPr="009F242E">
        <w:rPr>
          <w:rFonts w:hint="eastAsia"/>
          <w:b/>
          <w:bCs w:val="0"/>
        </w:rPr>
        <w:t>can be support</w:t>
      </w:r>
      <w:r w:rsidR="004E1E09" w:rsidRPr="009F242E">
        <w:rPr>
          <w:rFonts w:hint="eastAsia"/>
          <w:b/>
          <w:bCs w:val="0"/>
        </w:rPr>
        <w:t>ed</w:t>
      </w:r>
      <w:r w:rsidRPr="009F242E">
        <w:rPr>
          <w:rFonts w:hint="eastAsia"/>
          <w:b/>
          <w:bCs w:val="0"/>
        </w:rPr>
        <w:t xml:space="preserve"> </w:t>
      </w:r>
      <w:r w:rsidRPr="009F242E">
        <w:rPr>
          <w:b/>
          <w:bCs w:val="0"/>
        </w:rPr>
        <w:t>to reduce the reporting overheads</w:t>
      </w:r>
      <w:r w:rsidR="004E1E09" w:rsidRPr="009F242E">
        <w:rPr>
          <w:rFonts w:hint="eastAsia"/>
          <w:b/>
          <w:bCs w:val="0"/>
        </w:rPr>
        <w:t xml:space="preserve">, e.g., </w:t>
      </w:r>
    </w:p>
    <w:p w14:paraId="5AA2900E" w14:textId="77777777" w:rsidR="00520610" w:rsidRPr="009F242E" w:rsidRDefault="00520610" w:rsidP="009F242E">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TA reporting with a new triggering mechanism from gNB</w:t>
      </w:r>
    </w:p>
    <w:p w14:paraId="4D25375E" w14:textId="358C18DC" w:rsidR="00520610" w:rsidRPr="009F242E" w:rsidRDefault="00520610" w:rsidP="009F242E">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Trigger a TA report when the collision is detected at the UE</w:t>
      </w:r>
    </w:p>
    <w:p w14:paraId="03E233AD" w14:textId="77777777" w:rsidR="00283A1B" w:rsidRPr="00115B9F" w:rsidRDefault="00283A1B" w:rsidP="00283A1B">
      <w:pPr>
        <w:adjustRightInd w:val="0"/>
        <w:snapToGrid w:val="0"/>
        <w:spacing w:before="120" w:after="180"/>
        <w:rPr>
          <w:rFonts w:eastAsiaTheme="minorEastAsia"/>
          <w:bCs w:val="0"/>
          <w:iCs w:val="0"/>
        </w:rPr>
      </w:pPr>
    </w:p>
    <w:p w14:paraId="64A4A8C9" w14:textId="6CB91D6E" w:rsidR="009044A4" w:rsidRDefault="009F242E" w:rsidP="00E63558">
      <w:pPr>
        <w:adjustRightInd w:val="0"/>
        <w:snapToGrid w:val="0"/>
        <w:spacing w:before="120" w:after="180"/>
      </w:pPr>
      <w:r>
        <w:rPr>
          <w:rFonts w:hint="eastAsia"/>
        </w:rPr>
        <w:t>Regarding the other bullets,</w:t>
      </w:r>
      <w:r w:rsidR="004B4494">
        <w:rPr>
          <w:rFonts w:hint="eastAsia"/>
        </w:rPr>
        <w:t xml:space="preserve"> it is observed that.</w:t>
      </w:r>
    </w:p>
    <w:p w14:paraId="0510C0DB" w14:textId="1D3EA18A" w:rsidR="004A7AD0" w:rsidRDefault="000926B2" w:rsidP="000926B2">
      <w:pPr>
        <w:pStyle w:val="aff9"/>
        <w:numPr>
          <w:ilvl w:val="1"/>
          <w:numId w:val="15"/>
        </w:numPr>
        <w:adjustRightInd w:val="0"/>
        <w:snapToGrid w:val="0"/>
        <w:spacing w:before="120" w:after="120"/>
        <w:ind w:firstLineChars="0"/>
      </w:pPr>
      <w:proofErr w:type="gramStart"/>
      <w:r>
        <w:rPr>
          <w:rFonts w:hint="eastAsia"/>
        </w:rPr>
        <w:t>S</w:t>
      </w:r>
      <w:r w:rsidR="00C31A1D" w:rsidRPr="00C4684C">
        <w:rPr>
          <w:rFonts w:hint="eastAsia"/>
        </w:rPr>
        <w:t>maller</w:t>
      </w:r>
      <w:proofErr w:type="gramEnd"/>
      <w:r w:rsidR="00C31A1D" w:rsidRPr="00C4684C">
        <w:rPr>
          <w:rFonts w:hint="eastAsia"/>
        </w:rPr>
        <w:t xml:space="preserve"> TA offset threshold</w:t>
      </w:r>
      <w:r w:rsidR="00C31A1D">
        <w:rPr>
          <w:rFonts w:hint="eastAsia"/>
        </w:rPr>
        <w:t xml:space="preserve"> may </w:t>
      </w:r>
      <w:r w:rsidR="00C31A1D" w:rsidRPr="00421C40">
        <w:t xml:space="preserve">occupy more </w:t>
      </w:r>
      <w:r w:rsidR="00B0010F" w:rsidRPr="00421C40">
        <w:t>resources</w:t>
      </w:r>
      <w:r w:rsidR="00C31A1D" w:rsidRPr="00421C40">
        <w:t xml:space="preserve"> and increase the overhead and UE power consumption</w:t>
      </w:r>
      <w:r w:rsidR="00C31A1D">
        <w:rPr>
          <w:rFonts w:hint="eastAsia"/>
        </w:rPr>
        <w:t>.</w:t>
      </w:r>
    </w:p>
    <w:p w14:paraId="0D7303F1" w14:textId="3CA9B669" w:rsidR="00050C48" w:rsidRDefault="00054E96" w:rsidP="000926B2">
      <w:pPr>
        <w:pStyle w:val="aff9"/>
        <w:numPr>
          <w:ilvl w:val="1"/>
          <w:numId w:val="15"/>
        </w:numPr>
        <w:adjustRightInd w:val="0"/>
        <w:snapToGrid w:val="0"/>
        <w:spacing w:before="120" w:after="120"/>
        <w:ind w:firstLineChars="0"/>
      </w:pPr>
      <w:r w:rsidRPr="00C4684C">
        <w:rPr>
          <w:rFonts w:hint="eastAsia"/>
        </w:rPr>
        <w:t>T</w:t>
      </w:r>
      <w:r w:rsidRPr="00C4684C">
        <w:t>A drifting rate reporting</w:t>
      </w:r>
      <w:r>
        <w:rPr>
          <w:rFonts w:hint="eastAsia"/>
        </w:rPr>
        <w:t xml:space="preserve"> </w:t>
      </w:r>
      <w:r w:rsidRPr="00421C40">
        <w:t xml:space="preserve">may be too complicated, since </w:t>
      </w:r>
      <w:r w:rsidR="00773E28">
        <w:rPr>
          <w:rFonts w:hint="eastAsia"/>
        </w:rPr>
        <w:t xml:space="preserve">UE </w:t>
      </w:r>
      <w:r w:rsidR="00D30F01">
        <w:rPr>
          <w:rFonts w:hint="eastAsia"/>
        </w:rPr>
        <w:t>needs</w:t>
      </w:r>
      <w:r w:rsidR="00AF2B6F">
        <w:rPr>
          <w:rFonts w:hint="eastAsia"/>
        </w:rPr>
        <w:t xml:space="preserve"> to predicate</w:t>
      </w:r>
      <w:r w:rsidR="00E13248">
        <w:rPr>
          <w:rFonts w:hint="eastAsia"/>
        </w:rPr>
        <w:t xml:space="preserve"> </w:t>
      </w:r>
      <w:r w:rsidR="00000085">
        <w:rPr>
          <w:rFonts w:hint="eastAsia"/>
        </w:rPr>
        <w:t>TA</w:t>
      </w:r>
      <w:r w:rsidR="00000085">
        <w:t>’</w:t>
      </w:r>
      <w:r w:rsidR="00000085">
        <w:rPr>
          <w:rFonts w:hint="eastAsia"/>
        </w:rPr>
        <w:t xml:space="preserve">s </w:t>
      </w:r>
      <w:r w:rsidR="006030B9">
        <w:rPr>
          <w:rFonts w:hint="eastAsia"/>
        </w:rPr>
        <w:t>long-term change</w:t>
      </w:r>
      <w:r w:rsidR="00000085">
        <w:rPr>
          <w:rFonts w:hint="eastAsia"/>
        </w:rPr>
        <w:t xml:space="preserve"> and fit </w:t>
      </w:r>
      <w:r w:rsidR="00F66DEB">
        <w:rPr>
          <w:rFonts w:hint="eastAsia"/>
        </w:rPr>
        <w:t xml:space="preserve">it into </w:t>
      </w:r>
      <w:r w:rsidR="00000085">
        <w:rPr>
          <w:rFonts w:hint="eastAsia"/>
        </w:rPr>
        <w:t>a linear equation</w:t>
      </w:r>
      <w:r w:rsidR="00657F02">
        <w:rPr>
          <w:rFonts w:hint="eastAsia"/>
        </w:rPr>
        <w:t xml:space="preserve">, </w:t>
      </w:r>
      <w:r w:rsidR="00104108">
        <w:rPr>
          <w:rFonts w:hint="eastAsia"/>
        </w:rPr>
        <w:t>while</w:t>
      </w:r>
      <w:r w:rsidR="00BB136F">
        <w:rPr>
          <w:rFonts w:hint="eastAsia"/>
        </w:rPr>
        <w:t xml:space="preserve"> </w:t>
      </w:r>
      <w:r w:rsidRPr="00421C40">
        <w:t xml:space="preserve">gNB has to track the drifting rate for all the </w:t>
      </w:r>
      <w:proofErr w:type="gramStart"/>
      <w:r w:rsidRPr="00421C40">
        <w:t>UE’s</w:t>
      </w:r>
      <w:proofErr w:type="gramEnd"/>
      <w:r w:rsidRPr="00421C40">
        <w:t xml:space="preserve"> under the coverage</w:t>
      </w:r>
      <w:r w:rsidR="00D73ADD">
        <w:rPr>
          <w:rFonts w:hint="eastAsia"/>
        </w:rPr>
        <w:t>.</w:t>
      </w:r>
    </w:p>
    <w:p w14:paraId="55A66A5D" w14:textId="381AB2F5" w:rsidR="007E1BD8" w:rsidRPr="007E1BD8" w:rsidRDefault="007E1BD8" w:rsidP="005334D8">
      <w:pPr>
        <w:adjustRightInd w:val="0"/>
        <w:snapToGrid w:val="0"/>
        <w:spacing w:before="120" w:after="180"/>
      </w:pPr>
    </w:p>
    <w:p w14:paraId="231C9B53" w14:textId="7421EBA1" w:rsidR="004B4494" w:rsidRDefault="004B4494" w:rsidP="004B4494">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10</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44494644" w14:textId="10799382" w:rsidR="004B4494" w:rsidRDefault="004B4494" w:rsidP="004B4494">
      <w:pPr>
        <w:adjustRightInd w:val="0"/>
        <w:snapToGrid w:val="0"/>
        <w:rPr>
          <w:rFonts w:eastAsiaTheme="minorEastAsia"/>
          <w:b/>
          <w:iCs w:val="0"/>
        </w:rPr>
      </w:pPr>
      <w:proofErr w:type="gramStart"/>
      <w:r w:rsidRPr="004B4494">
        <w:rPr>
          <w:rFonts w:eastAsiaTheme="minorEastAsia"/>
          <w:b/>
          <w:iCs w:val="0"/>
        </w:rPr>
        <w:t>Smaller</w:t>
      </w:r>
      <w:proofErr w:type="gramEnd"/>
      <w:r w:rsidRPr="004B4494">
        <w:rPr>
          <w:rFonts w:eastAsiaTheme="minorEastAsia"/>
          <w:b/>
          <w:iCs w:val="0"/>
        </w:rPr>
        <w:t xml:space="preserve"> TA offset threshold may occupy more resources and increase the overhead and UE power consumption.</w:t>
      </w:r>
    </w:p>
    <w:p w14:paraId="5DFB25DB" w14:textId="77777777" w:rsidR="008F4DF8" w:rsidRDefault="008F4DF8" w:rsidP="008F4DF8">
      <w:pPr>
        <w:adjustRightInd w:val="0"/>
        <w:snapToGrid w:val="0"/>
        <w:rPr>
          <w:b/>
          <w:iCs w:val="0"/>
        </w:rPr>
      </w:pPr>
    </w:p>
    <w:p w14:paraId="518F9DCE" w14:textId="54597B45" w:rsidR="008F4DF8" w:rsidRDefault="008F4DF8" w:rsidP="008F4DF8">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5142EF">
        <w:rPr>
          <w:b/>
          <w:iCs w:val="0"/>
          <w:noProof/>
        </w:rPr>
        <w:t>11</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0DA5BA09" w14:textId="25D237E8" w:rsidR="008F4DF8" w:rsidRDefault="008F4DF8" w:rsidP="008F4DF8">
      <w:pPr>
        <w:adjustRightInd w:val="0"/>
        <w:snapToGrid w:val="0"/>
        <w:rPr>
          <w:rFonts w:eastAsiaTheme="minorEastAsia"/>
          <w:b/>
          <w:iCs w:val="0"/>
        </w:rPr>
      </w:pPr>
      <w:r w:rsidRPr="008F4DF8">
        <w:rPr>
          <w:rFonts w:eastAsiaTheme="minorEastAsia"/>
          <w:b/>
          <w:iCs w:val="0"/>
        </w:rPr>
        <w:t xml:space="preserve">TA drifting rate reporting may be too complicated, since UE needs to predicate TA’s long-term change and fit it into a linear equation, while gNB has to track the drifting rate for all the </w:t>
      </w:r>
      <w:proofErr w:type="gramStart"/>
      <w:r w:rsidRPr="008F4DF8">
        <w:rPr>
          <w:rFonts w:eastAsiaTheme="minorEastAsia"/>
          <w:b/>
          <w:iCs w:val="0"/>
        </w:rPr>
        <w:t>UE’s</w:t>
      </w:r>
      <w:proofErr w:type="gramEnd"/>
      <w:r w:rsidRPr="008F4DF8">
        <w:rPr>
          <w:rFonts w:eastAsiaTheme="minorEastAsia"/>
          <w:b/>
          <w:iCs w:val="0"/>
        </w:rPr>
        <w:t xml:space="preserve"> under the coverage.</w:t>
      </w:r>
    </w:p>
    <w:bookmarkEnd w:id="5"/>
    <w:p w14:paraId="0B8971D3" w14:textId="77777777" w:rsidR="004569CF" w:rsidRPr="00A907A9" w:rsidRDefault="004569CF">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0F62C7CA" w:rsidR="001C457F" w:rsidRDefault="00DD634F" w:rsidP="001C457F">
      <w:pPr>
        <w:adjustRightInd w:val="0"/>
        <w:snapToGrid w:val="0"/>
      </w:pPr>
      <w:r>
        <w:rPr>
          <w:bCs w:val="0"/>
          <w:iCs w:val="0"/>
        </w:rPr>
        <w:t>In this contribution, we provide our views on the potential collision issues</w:t>
      </w:r>
      <w:r>
        <w:rPr>
          <w:rFonts w:hint="eastAsia"/>
          <w:bCs w:val="0"/>
          <w:iCs w:val="0"/>
        </w:rPr>
        <w:t xml:space="preserve"> and handling rules</w:t>
      </w:r>
      <w:r>
        <w:rPr>
          <w:bCs w:val="0"/>
          <w:iCs w:val="0"/>
        </w:rPr>
        <w:t xml:space="preserve"> which may happen of HD-FDD (e)</w:t>
      </w:r>
      <w:proofErr w:type="spellStart"/>
      <w:r>
        <w:rPr>
          <w:bCs w:val="0"/>
          <w:iCs w:val="0"/>
        </w:rPr>
        <w:t>RedCap</w:t>
      </w:r>
      <w:proofErr w:type="spellEnd"/>
      <w:r>
        <w:rPr>
          <w:bCs w:val="0"/>
          <w:iCs w:val="0"/>
        </w:rPr>
        <w:t xml:space="preserve"> UEs</w:t>
      </w:r>
      <w:r>
        <w:rPr>
          <w:rFonts w:hint="eastAsia"/>
          <w:bCs w:val="0"/>
          <w:iCs w:val="0"/>
        </w:rPr>
        <w:t xml:space="preserve"> in NTN scenarios</w:t>
      </w:r>
      <w:r>
        <w:rPr>
          <w:bCs w:val="0"/>
          <w:iCs w:val="0"/>
        </w:rPr>
        <w:t xml:space="preserve">. </w:t>
      </w:r>
      <w:r w:rsidR="001C457F">
        <w:t xml:space="preserve">The observation and proposal are </w:t>
      </w:r>
      <w:r w:rsidR="000C096A">
        <w:t>listed</w:t>
      </w:r>
      <w:r w:rsidR="001C457F">
        <w:t xml:space="preserve"> below. </w:t>
      </w:r>
    </w:p>
    <w:p w14:paraId="07039A09" w14:textId="77777777" w:rsidR="00EA385A" w:rsidRDefault="00EA385A" w:rsidP="001C457F">
      <w:pPr>
        <w:adjustRightInd w:val="0"/>
        <w:snapToGrid w:val="0"/>
      </w:pPr>
    </w:p>
    <w:p w14:paraId="33A822AB" w14:textId="7AE38EF8" w:rsidR="00235DD7" w:rsidRPr="00B8092B" w:rsidRDefault="00235DD7" w:rsidP="00235DD7">
      <w:pPr>
        <w:adjustRightInd w:val="0"/>
        <w:snapToGrid w:val="0"/>
        <w:rPr>
          <w:rFonts w:eastAsiaTheme="minorEastAsia"/>
          <w:b/>
          <w:iCs w:val="0"/>
        </w:rPr>
      </w:pPr>
      <w:r w:rsidRPr="00C24787">
        <w:rPr>
          <w:b/>
          <w:iCs w:val="0"/>
        </w:rPr>
        <w:lastRenderedPageBreak/>
        <w:t xml:space="preserve">Observation </w:t>
      </w:r>
      <w:r w:rsidR="00CC4481">
        <w:rPr>
          <w:rFonts w:hint="eastAsia"/>
          <w:b/>
          <w:iCs w:val="0"/>
        </w:rPr>
        <w:t>1</w:t>
      </w:r>
      <w:r w:rsidRPr="00B8092B">
        <w:rPr>
          <w:rFonts w:eastAsiaTheme="minorEastAsia"/>
          <w:b/>
          <w:iCs w:val="0"/>
        </w:rPr>
        <w:t>:</w:t>
      </w:r>
    </w:p>
    <w:p w14:paraId="5446D7DB" w14:textId="77777777" w:rsidR="00235DD7" w:rsidRDefault="00235DD7" w:rsidP="00235DD7">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3CD3CF51" w14:textId="77777777" w:rsidR="00235DD7" w:rsidRPr="00B8092B" w:rsidRDefault="00235DD7" w:rsidP="00235DD7">
      <w:pPr>
        <w:adjustRightInd w:val="0"/>
        <w:snapToGrid w:val="0"/>
        <w:rPr>
          <w:rFonts w:eastAsiaTheme="minorEastAsia"/>
          <w:b/>
          <w:iCs w:val="0"/>
        </w:rPr>
      </w:pPr>
    </w:p>
    <w:p w14:paraId="24C51957" w14:textId="7C605F43" w:rsidR="00235DD7" w:rsidRPr="00B8092B" w:rsidRDefault="00235DD7" w:rsidP="00235DD7">
      <w:pPr>
        <w:adjustRightInd w:val="0"/>
        <w:snapToGrid w:val="0"/>
        <w:rPr>
          <w:rFonts w:eastAsiaTheme="minorEastAsia"/>
          <w:b/>
          <w:iCs w:val="0"/>
        </w:rPr>
      </w:pPr>
      <w:r w:rsidRPr="00C24787">
        <w:rPr>
          <w:b/>
          <w:iCs w:val="0"/>
        </w:rPr>
        <w:t xml:space="preserve">Observation </w:t>
      </w:r>
      <w:r w:rsidR="00653124">
        <w:rPr>
          <w:rFonts w:hint="eastAsia"/>
          <w:b/>
          <w:iCs w:val="0"/>
        </w:rPr>
        <w:t>2</w:t>
      </w:r>
      <w:r w:rsidRPr="00B8092B">
        <w:rPr>
          <w:rFonts w:eastAsiaTheme="minorEastAsia"/>
          <w:b/>
          <w:iCs w:val="0"/>
        </w:rPr>
        <w:t>:</w:t>
      </w:r>
    </w:p>
    <w:p w14:paraId="3869D9F3" w14:textId="77777777" w:rsidR="00235DD7" w:rsidRPr="00351534" w:rsidRDefault="00235DD7" w:rsidP="00235DD7">
      <w:pPr>
        <w:adjustRightInd w:val="0"/>
        <w:snapToGrid w:val="0"/>
        <w:rPr>
          <w:rFonts w:eastAsiaTheme="minorEastAsia"/>
          <w:b/>
          <w:iCs w:val="0"/>
        </w:rPr>
      </w:pPr>
      <w:r w:rsidRPr="00351534">
        <w:rPr>
          <w:rFonts w:eastAsiaTheme="minorEastAsia" w:hint="eastAsia"/>
          <w:b/>
          <w:iCs w:val="0"/>
        </w:rPr>
        <w:t xml:space="preserve">To avoid </w:t>
      </w:r>
      <w:r w:rsidRPr="00696014">
        <w:rPr>
          <w:rFonts w:eastAsiaTheme="minorEastAsia"/>
          <w:b/>
          <w:iCs w:val="0"/>
        </w:rPr>
        <w:t>collision case 3</w:t>
      </w:r>
      <w:r w:rsidRPr="00351534">
        <w:rPr>
          <w:rFonts w:eastAsiaTheme="minorEastAsia" w:hint="eastAsia"/>
          <w:b/>
          <w:iCs w:val="0"/>
        </w:rPr>
        <w:t>, two approaches can be considered:</w:t>
      </w:r>
    </w:p>
    <w:p w14:paraId="4FDB13B9" w14:textId="77777777" w:rsidR="00235DD7" w:rsidRPr="00351534" w:rsidRDefault="00235DD7" w:rsidP="00235DD7">
      <w:pPr>
        <w:pStyle w:val="aff9"/>
        <w:numPr>
          <w:ilvl w:val="1"/>
          <w:numId w:val="15"/>
        </w:numPr>
        <w:adjustRightInd w:val="0"/>
        <w:snapToGrid w:val="0"/>
        <w:spacing w:beforeLines="0" w:afterLines="0"/>
        <w:ind w:firstLineChars="0"/>
        <w:rPr>
          <w:rFonts w:eastAsiaTheme="minorEastAsia"/>
          <w:b/>
          <w:iCs w:val="0"/>
        </w:rPr>
      </w:pPr>
      <w:r w:rsidRPr="00351534">
        <w:rPr>
          <w:rFonts w:eastAsiaTheme="minorEastAsia" w:hint="eastAsia"/>
          <w:b/>
          <w:iCs w:val="0"/>
        </w:rPr>
        <w:t xml:space="preserve">Approach 1 (conservative </w:t>
      </w:r>
      <w:r w:rsidRPr="00351534">
        <w:rPr>
          <w:rFonts w:eastAsiaTheme="minorEastAsia"/>
          <w:b/>
          <w:iCs w:val="0"/>
        </w:rPr>
        <w:t>network scheduling</w:t>
      </w:r>
      <w:r w:rsidRPr="00351534">
        <w:rPr>
          <w:rFonts w:eastAsiaTheme="minorEastAsia" w:hint="eastAsia"/>
          <w:b/>
          <w:iCs w:val="0"/>
        </w:rPr>
        <w:t xml:space="preserve"> based): collision is an </w:t>
      </w:r>
      <w:r w:rsidRPr="00351534">
        <w:rPr>
          <w:rFonts w:eastAsiaTheme="minorEastAsia"/>
          <w:b/>
          <w:iCs w:val="0"/>
        </w:rPr>
        <w:t>error case</w:t>
      </w:r>
      <w:r w:rsidRPr="00351534">
        <w:rPr>
          <w:rFonts w:eastAsiaTheme="minorEastAsia" w:hint="eastAsia"/>
          <w:b/>
          <w:iCs w:val="0"/>
        </w:rPr>
        <w:t xml:space="preserve">. </w:t>
      </w:r>
      <w:proofErr w:type="gramStart"/>
      <w:r w:rsidRPr="00351534">
        <w:rPr>
          <w:rFonts w:eastAsiaTheme="minorEastAsia" w:hint="eastAsia"/>
          <w:b/>
          <w:iCs w:val="0"/>
        </w:rPr>
        <w:t>Network</w:t>
      </w:r>
      <w:proofErr w:type="gramEnd"/>
      <w:r w:rsidRPr="00351534">
        <w:rPr>
          <w:rFonts w:eastAsiaTheme="minorEastAsia" w:hint="eastAsia"/>
          <w:b/>
          <w:iCs w:val="0"/>
        </w:rPr>
        <w:t xml:space="preserve"> configures very sparse CG </w:t>
      </w:r>
      <w:r w:rsidRPr="00351534">
        <w:rPr>
          <w:rFonts w:eastAsiaTheme="minorEastAsia"/>
          <w:b/>
          <w:iCs w:val="0"/>
        </w:rPr>
        <w:t xml:space="preserve">DL </w:t>
      </w:r>
      <w:r w:rsidRPr="00351534">
        <w:rPr>
          <w:rFonts w:eastAsiaTheme="minorEastAsia" w:hint="eastAsia"/>
          <w:b/>
          <w:iCs w:val="0"/>
        </w:rPr>
        <w:t>and</w:t>
      </w:r>
      <w:r w:rsidRPr="00351534">
        <w:rPr>
          <w:rFonts w:eastAsiaTheme="minorEastAsia"/>
          <w:b/>
          <w:iCs w:val="0"/>
        </w:rPr>
        <w:t xml:space="preserve"> </w:t>
      </w:r>
      <w:r w:rsidRPr="00351534">
        <w:rPr>
          <w:rFonts w:eastAsiaTheme="minorEastAsia" w:hint="eastAsia"/>
          <w:b/>
          <w:iCs w:val="0"/>
        </w:rPr>
        <w:t>CG</w:t>
      </w:r>
      <w:r w:rsidRPr="00351534">
        <w:rPr>
          <w:rFonts w:eastAsiaTheme="minorEastAsia"/>
          <w:b/>
          <w:iCs w:val="0"/>
        </w:rPr>
        <w:t xml:space="preserve"> UL </w:t>
      </w:r>
      <w:r w:rsidRPr="00351534">
        <w:rPr>
          <w:rFonts w:eastAsiaTheme="minorEastAsia" w:hint="eastAsia"/>
          <w:b/>
          <w:iCs w:val="0"/>
        </w:rPr>
        <w:t xml:space="preserve">to avoid any </w:t>
      </w:r>
      <w:r w:rsidRPr="00351534">
        <w:rPr>
          <w:rFonts w:eastAsiaTheme="minorEastAsia"/>
          <w:b/>
          <w:iCs w:val="0"/>
        </w:rPr>
        <w:t>collision</w:t>
      </w:r>
      <w:r w:rsidRPr="00351534">
        <w:rPr>
          <w:rFonts w:eastAsiaTheme="minorEastAsia" w:hint="eastAsia"/>
          <w:b/>
          <w:iCs w:val="0"/>
        </w:rPr>
        <w:t xml:space="preserve"> for all satellite</w:t>
      </w:r>
      <w:r w:rsidRPr="00351534">
        <w:rPr>
          <w:rFonts w:eastAsiaTheme="minorEastAsia"/>
          <w:b/>
          <w:iCs w:val="0"/>
        </w:rPr>
        <w:t>’</w:t>
      </w:r>
      <w:r w:rsidRPr="00351534">
        <w:rPr>
          <w:rFonts w:eastAsiaTheme="minorEastAsia" w:hint="eastAsia"/>
          <w:b/>
          <w:iCs w:val="0"/>
        </w:rPr>
        <w:t>s locations.</w:t>
      </w:r>
    </w:p>
    <w:p w14:paraId="22906EE2" w14:textId="77777777" w:rsidR="00235DD7" w:rsidRPr="00351534" w:rsidRDefault="00235DD7" w:rsidP="00235DD7">
      <w:pPr>
        <w:pStyle w:val="aff9"/>
        <w:numPr>
          <w:ilvl w:val="1"/>
          <w:numId w:val="15"/>
        </w:numPr>
        <w:adjustRightInd w:val="0"/>
        <w:snapToGrid w:val="0"/>
        <w:spacing w:beforeLines="0" w:afterLines="0"/>
        <w:ind w:firstLineChars="0"/>
        <w:rPr>
          <w:rFonts w:eastAsiaTheme="minorEastAsia"/>
          <w:b/>
          <w:iCs w:val="0"/>
        </w:rPr>
      </w:pPr>
      <w:r w:rsidRPr="00351534">
        <w:rPr>
          <w:rFonts w:eastAsiaTheme="minorEastAsia" w:hint="eastAsia"/>
          <w:b/>
          <w:iCs w:val="0"/>
        </w:rPr>
        <w:t>Approach 2 (</w:t>
      </w:r>
      <w:r w:rsidRPr="00351534">
        <w:rPr>
          <w:rFonts w:eastAsiaTheme="minorEastAsia"/>
          <w:b/>
          <w:iCs w:val="0"/>
        </w:rPr>
        <w:t>priority rule</w:t>
      </w:r>
      <w:r w:rsidRPr="00351534">
        <w:rPr>
          <w:rFonts w:eastAsiaTheme="minorEastAsia" w:hint="eastAsia"/>
          <w:b/>
          <w:iCs w:val="0"/>
        </w:rPr>
        <w:t xml:space="preserve"> based): collision is not an </w:t>
      </w:r>
      <w:r w:rsidRPr="00351534">
        <w:rPr>
          <w:rFonts w:eastAsiaTheme="minorEastAsia"/>
          <w:b/>
          <w:iCs w:val="0"/>
        </w:rPr>
        <w:t>error case</w:t>
      </w:r>
      <w:r w:rsidRPr="00351534">
        <w:rPr>
          <w:rFonts w:eastAsiaTheme="minorEastAsia" w:hint="eastAsia"/>
          <w:b/>
          <w:iCs w:val="0"/>
        </w:rPr>
        <w:t xml:space="preserve">. Define new </w:t>
      </w:r>
      <w:r w:rsidRPr="00351534">
        <w:rPr>
          <w:rFonts w:eastAsiaTheme="minorEastAsia"/>
          <w:b/>
          <w:iCs w:val="0"/>
        </w:rPr>
        <w:t>priority rule</w:t>
      </w:r>
      <w:r w:rsidRPr="00351534">
        <w:rPr>
          <w:rFonts w:eastAsiaTheme="minorEastAsia" w:hint="eastAsia"/>
          <w:b/>
          <w:iCs w:val="0"/>
        </w:rPr>
        <w:t xml:space="preserve"> to decide which direction (e.g., CG UL or CG DL) is </w:t>
      </w:r>
      <w:r w:rsidRPr="00351534">
        <w:rPr>
          <w:rFonts w:eastAsiaTheme="minorEastAsia"/>
          <w:b/>
          <w:iCs w:val="0"/>
        </w:rPr>
        <w:t>prioritized</w:t>
      </w:r>
      <w:r w:rsidRPr="00351534">
        <w:rPr>
          <w:rFonts w:eastAsiaTheme="minorEastAsia" w:hint="eastAsia"/>
          <w:b/>
          <w:iCs w:val="0"/>
        </w:rPr>
        <w:t xml:space="preserve"> when </w:t>
      </w:r>
      <w:r w:rsidRPr="00351534">
        <w:rPr>
          <w:rFonts w:eastAsiaTheme="minorEastAsia"/>
          <w:b/>
          <w:iCs w:val="0"/>
        </w:rPr>
        <w:t>occasion</w:t>
      </w:r>
      <w:r w:rsidRPr="00351534">
        <w:rPr>
          <w:rFonts w:eastAsiaTheme="minorEastAsia" w:hint="eastAsia"/>
          <w:b/>
          <w:iCs w:val="0"/>
        </w:rPr>
        <w:t xml:space="preserve"> occurs.</w:t>
      </w:r>
    </w:p>
    <w:p w14:paraId="19FAA34E" w14:textId="77777777" w:rsidR="00235DD7" w:rsidRDefault="00235DD7" w:rsidP="00235DD7">
      <w:pPr>
        <w:adjustRightInd w:val="0"/>
        <w:snapToGrid w:val="0"/>
        <w:rPr>
          <w:b/>
          <w:iCs w:val="0"/>
        </w:rPr>
      </w:pPr>
    </w:p>
    <w:p w14:paraId="3F579A96" w14:textId="2FB4102D" w:rsidR="00235DD7" w:rsidRDefault="00235DD7" w:rsidP="00235DD7">
      <w:pPr>
        <w:adjustRightInd w:val="0"/>
        <w:snapToGrid w:val="0"/>
        <w:rPr>
          <w:b/>
          <w:iCs w:val="0"/>
        </w:rPr>
      </w:pPr>
      <w:r w:rsidRPr="0027474E">
        <w:rPr>
          <w:b/>
          <w:iCs w:val="0"/>
        </w:rPr>
        <w:t xml:space="preserve">Observation </w:t>
      </w:r>
      <w:r w:rsidR="009E5E7E">
        <w:rPr>
          <w:rFonts w:hint="eastAsia"/>
          <w:b/>
          <w:iCs w:val="0"/>
        </w:rPr>
        <w:t>3</w:t>
      </w:r>
      <w:r w:rsidRPr="00404F93">
        <w:rPr>
          <w:b/>
          <w:iCs w:val="0"/>
        </w:rPr>
        <w:t>:</w:t>
      </w:r>
    </w:p>
    <w:p w14:paraId="1ED24FA0" w14:textId="77777777" w:rsidR="00235DD7" w:rsidRPr="00637FEE" w:rsidRDefault="00235DD7" w:rsidP="00235DD7">
      <w:pPr>
        <w:adjustRightInd w:val="0"/>
        <w:snapToGrid w:val="0"/>
        <w:rPr>
          <w:b/>
          <w:iCs w:val="0"/>
        </w:rPr>
      </w:pPr>
      <w:r w:rsidRPr="00351534">
        <w:rPr>
          <w:rFonts w:eastAsiaTheme="minorEastAsia" w:hint="eastAsia"/>
          <w:b/>
          <w:iCs w:val="0"/>
        </w:rPr>
        <w:t xml:space="preserve">To avoid </w:t>
      </w:r>
      <w:r w:rsidRPr="00696014">
        <w:rPr>
          <w:rFonts w:eastAsiaTheme="minorEastAsia"/>
          <w:b/>
          <w:iCs w:val="0"/>
        </w:rPr>
        <w:t>collision case 3</w:t>
      </w:r>
      <w:r w:rsidRPr="00351534">
        <w:rPr>
          <w:rFonts w:eastAsiaTheme="minorEastAsia" w:hint="eastAsia"/>
          <w:b/>
          <w:iCs w:val="0"/>
        </w:rPr>
        <w:t>,</w:t>
      </w:r>
      <w:r>
        <w:rPr>
          <w:rFonts w:eastAsiaTheme="minorEastAsia" w:hint="eastAsia"/>
          <w:b/>
          <w:iCs w:val="0"/>
        </w:rPr>
        <w:t xml:space="preserve"> </w:t>
      </w:r>
      <w:r w:rsidRPr="00351534">
        <w:rPr>
          <w:rFonts w:eastAsiaTheme="minorEastAsia" w:hint="eastAsia"/>
          <w:b/>
          <w:iCs w:val="0"/>
        </w:rPr>
        <w:t xml:space="preserve">Approach 1 (conservative </w:t>
      </w:r>
      <w:r w:rsidRPr="00351534">
        <w:rPr>
          <w:rFonts w:eastAsiaTheme="minorEastAsia"/>
          <w:b/>
          <w:iCs w:val="0"/>
        </w:rPr>
        <w:t>network scheduling</w:t>
      </w:r>
      <w:r w:rsidRPr="00351534">
        <w:rPr>
          <w:rFonts w:eastAsiaTheme="minorEastAsia" w:hint="eastAsia"/>
          <w:b/>
          <w:iCs w:val="0"/>
        </w:rPr>
        <w:t xml:space="preserve"> based)</w:t>
      </w:r>
      <w:r>
        <w:rPr>
          <w:rFonts w:eastAsiaTheme="minorEastAsia" w:hint="eastAsia"/>
          <w:b/>
          <w:iCs w:val="0"/>
        </w:rPr>
        <w:t xml:space="preserve"> </w:t>
      </w:r>
      <w:r w:rsidRPr="00692D06">
        <w:rPr>
          <w:rFonts w:eastAsiaTheme="minorEastAsia" w:hint="eastAsia"/>
          <w:b/>
          <w:iCs w:val="0"/>
        </w:rPr>
        <w:t xml:space="preserve">significantly </w:t>
      </w:r>
      <w:r w:rsidRPr="00692D06">
        <w:rPr>
          <w:rFonts w:eastAsiaTheme="minorEastAsia"/>
          <w:b/>
          <w:iCs w:val="0"/>
        </w:rPr>
        <w:t>degrade</w:t>
      </w:r>
      <w:r w:rsidRPr="00692D06">
        <w:rPr>
          <w:rFonts w:eastAsiaTheme="minorEastAsia" w:hint="eastAsia"/>
          <w:b/>
          <w:iCs w:val="0"/>
        </w:rPr>
        <w:t xml:space="preserve"> UE</w:t>
      </w:r>
      <w:r w:rsidRPr="00692D06">
        <w:rPr>
          <w:rFonts w:eastAsiaTheme="minorEastAsia"/>
          <w:b/>
          <w:iCs w:val="0"/>
        </w:rPr>
        <w:t>’</w:t>
      </w:r>
      <w:r w:rsidRPr="00692D06">
        <w:rPr>
          <w:rFonts w:eastAsiaTheme="minorEastAsia" w:hint="eastAsia"/>
          <w:b/>
          <w:iCs w:val="0"/>
        </w:rPr>
        <w:t>s throughput</w:t>
      </w:r>
      <w:r>
        <w:rPr>
          <w:rFonts w:eastAsiaTheme="minorEastAsia" w:hint="eastAsia"/>
          <w:b/>
          <w:iCs w:val="0"/>
        </w:rPr>
        <w:t xml:space="preserve">, </w:t>
      </w:r>
      <w:r>
        <w:rPr>
          <w:rFonts w:eastAsiaTheme="minorEastAsia"/>
          <w:b/>
          <w:iCs w:val="0"/>
        </w:rPr>
        <w:t>since</w:t>
      </w:r>
      <w:r>
        <w:rPr>
          <w:rFonts w:eastAsiaTheme="minorEastAsia" w:hint="eastAsia"/>
          <w:b/>
          <w:iCs w:val="0"/>
        </w:rPr>
        <w:t xml:space="preserve"> </w:t>
      </w:r>
      <w:r w:rsidRPr="009B320F">
        <w:rPr>
          <w:b/>
          <w:iCs w:val="0"/>
        </w:rPr>
        <w:t xml:space="preserve">there are less resources available for a scheduled HD-FDD </w:t>
      </w:r>
      <w:proofErr w:type="spellStart"/>
      <w:r w:rsidRPr="009B320F">
        <w:rPr>
          <w:b/>
          <w:iCs w:val="0"/>
        </w:rPr>
        <w:t>RedCap</w:t>
      </w:r>
      <w:proofErr w:type="spellEnd"/>
      <w:r w:rsidRPr="009B320F">
        <w:rPr>
          <w:b/>
          <w:iCs w:val="0"/>
        </w:rPr>
        <w:t>/</w:t>
      </w:r>
      <w:proofErr w:type="spellStart"/>
      <w:r w:rsidRPr="009B320F">
        <w:rPr>
          <w:b/>
          <w:iCs w:val="0"/>
        </w:rPr>
        <w:t>eRedCap</w:t>
      </w:r>
      <w:proofErr w:type="spellEnd"/>
      <w:r w:rsidRPr="009B320F">
        <w:rPr>
          <w:b/>
          <w:iCs w:val="0"/>
        </w:rPr>
        <w:t xml:space="preserve"> UE in NTN compared to TN </w:t>
      </w:r>
      <w:r>
        <w:rPr>
          <w:rFonts w:hint="eastAsia"/>
          <w:b/>
          <w:iCs w:val="0"/>
        </w:rPr>
        <w:t xml:space="preserve">due to the change of the propagation delay and </w:t>
      </w:r>
      <w:r>
        <w:rPr>
          <w:b/>
          <w:iCs w:val="0"/>
        </w:rPr>
        <w:t>the</w:t>
      </w:r>
      <w:r>
        <w:rPr>
          <w:rFonts w:hint="eastAsia"/>
          <w:b/>
          <w:iCs w:val="0"/>
        </w:rPr>
        <w:t xml:space="preserve"> change of overlapped slots in NTN</w:t>
      </w:r>
      <w:r>
        <w:rPr>
          <w:rFonts w:eastAsiaTheme="minorEastAsia" w:hint="eastAsia"/>
          <w:b/>
          <w:iCs w:val="0"/>
        </w:rPr>
        <w:t xml:space="preserve"> when the satellite is moving.</w:t>
      </w:r>
    </w:p>
    <w:p w14:paraId="05456C85" w14:textId="77777777" w:rsidR="00235DD7" w:rsidRDefault="00235DD7" w:rsidP="00235DD7">
      <w:pPr>
        <w:adjustRightInd w:val="0"/>
        <w:snapToGrid w:val="0"/>
        <w:rPr>
          <w:b/>
          <w:iCs w:val="0"/>
        </w:rPr>
      </w:pPr>
    </w:p>
    <w:p w14:paraId="50E0A8F2" w14:textId="28BFF479" w:rsidR="00235DD7" w:rsidRPr="00B8092B" w:rsidRDefault="00235DD7" w:rsidP="00235DD7">
      <w:pPr>
        <w:adjustRightInd w:val="0"/>
        <w:snapToGrid w:val="0"/>
        <w:rPr>
          <w:rFonts w:eastAsiaTheme="minorEastAsia"/>
          <w:b/>
          <w:iCs w:val="0"/>
        </w:rPr>
      </w:pPr>
      <w:r w:rsidRPr="00C24787">
        <w:rPr>
          <w:b/>
          <w:iCs w:val="0"/>
        </w:rPr>
        <w:t xml:space="preserve">Observation </w:t>
      </w:r>
      <w:r w:rsidR="00890AB2">
        <w:rPr>
          <w:rFonts w:hint="eastAsia"/>
          <w:b/>
          <w:iCs w:val="0"/>
        </w:rPr>
        <w:t>4</w:t>
      </w:r>
      <w:r w:rsidRPr="00B8092B">
        <w:rPr>
          <w:rFonts w:eastAsiaTheme="minorEastAsia"/>
          <w:b/>
          <w:iCs w:val="0"/>
        </w:rPr>
        <w:t>:</w:t>
      </w:r>
    </w:p>
    <w:p w14:paraId="55BE339D" w14:textId="6A25A4B0" w:rsidR="00235DD7" w:rsidRDefault="00235DD7" w:rsidP="00235DD7">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r w:rsidRPr="005B5933">
        <w:rPr>
          <w:rFonts w:eastAsiaTheme="minorEastAsia"/>
          <w:b/>
          <w:iCs w:val="0"/>
        </w:rPr>
        <w:t>gNB is uncertain whether collision happens at UE side</w:t>
      </w:r>
      <w:r>
        <w:rPr>
          <w:rFonts w:eastAsiaTheme="minorEastAsia" w:hint="eastAsia"/>
          <w:b/>
          <w:iCs w:val="0"/>
        </w:rPr>
        <w:t xml:space="preserve"> due to TA mismatch, </w:t>
      </w:r>
      <w:r w:rsidRPr="00267436">
        <w:rPr>
          <w:rFonts w:eastAsiaTheme="minorEastAsia"/>
          <w:b/>
          <w:iCs w:val="0"/>
        </w:rPr>
        <w:t>Solution 1 (</w:t>
      </w:r>
      <w:r w:rsidR="00C261DC">
        <w:rPr>
          <w:rFonts w:eastAsiaTheme="minorEastAsia"/>
          <w:b/>
          <w:iCs w:val="0"/>
        </w:rPr>
        <w:t>aggressive</w:t>
      </w:r>
      <w:r w:rsidRPr="00267436">
        <w:rPr>
          <w:rFonts w:eastAsiaTheme="minorEastAsia"/>
          <w:b/>
          <w:iCs w:val="0"/>
        </w:rPr>
        <w:t xml:space="preserve"> network scheduling &amp; legacy UE behavior)</w:t>
      </w:r>
      <w:r w:rsidRPr="00267436">
        <w:t xml:space="preserve"> </w:t>
      </w:r>
      <w:r w:rsidRPr="00267436">
        <w:rPr>
          <w:rFonts w:eastAsiaTheme="minorEastAsia"/>
          <w:b/>
          <w:iCs w:val="0"/>
        </w:rPr>
        <w:t>is unacceptable, since it may cause problem</w:t>
      </w:r>
      <w:r>
        <w:rPr>
          <w:rFonts w:eastAsiaTheme="minorEastAsia" w:hint="eastAsia"/>
          <w:b/>
          <w:iCs w:val="0"/>
        </w:rPr>
        <w:t>s</w:t>
      </w:r>
      <w:r w:rsidRPr="00267436">
        <w:rPr>
          <w:rFonts w:eastAsiaTheme="minorEastAsia"/>
          <w:b/>
          <w:iCs w:val="0"/>
        </w:rPr>
        <w:t xml:space="preserve"> in Case B2 (no collision at UE side, but gNB is unsure), e.g.,</w:t>
      </w:r>
    </w:p>
    <w:p w14:paraId="7CCEF6DB" w14:textId="77777777" w:rsidR="00235DD7" w:rsidRPr="00267436" w:rsidRDefault="00235DD7" w:rsidP="00235DD7">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UL override DL</w:t>
      </w:r>
      <w:r w:rsidRPr="00267436">
        <w:rPr>
          <w:rFonts w:eastAsiaTheme="minorEastAsia" w:hint="eastAsia"/>
          <w:b/>
          <w:iCs w:val="0"/>
        </w:rPr>
        <w:t xml:space="preserve">, </w:t>
      </w:r>
      <w:r w:rsidRPr="00267436">
        <w:rPr>
          <w:rFonts w:eastAsiaTheme="minorEastAsia"/>
          <w:b/>
          <w:iCs w:val="0"/>
        </w:rPr>
        <w:t>DL transmission is intended to other UEs.</w:t>
      </w:r>
      <w:r w:rsidRPr="00267436">
        <w:rPr>
          <w:rFonts w:eastAsiaTheme="minorEastAsia" w:hint="eastAsia"/>
          <w:b/>
          <w:iCs w:val="0"/>
        </w:rPr>
        <w:t xml:space="preserve"> Trying to receive </w:t>
      </w:r>
      <w:r w:rsidRPr="00267436">
        <w:rPr>
          <w:rFonts w:eastAsiaTheme="minorEastAsia"/>
          <w:b/>
          <w:iCs w:val="0"/>
        </w:rPr>
        <w:t>DL transmission intended to other UEs</w:t>
      </w:r>
      <w:r w:rsidRPr="00267436">
        <w:rPr>
          <w:rFonts w:eastAsiaTheme="minorEastAsia" w:hint="eastAsia"/>
          <w:b/>
          <w:iCs w:val="0"/>
        </w:rPr>
        <w:t xml:space="preserve"> would waste </w:t>
      </w:r>
      <w:r w:rsidRPr="00267436">
        <w:rPr>
          <w:rFonts w:eastAsiaTheme="minorEastAsia"/>
          <w:b/>
          <w:iCs w:val="0"/>
        </w:rPr>
        <w:t>target UE’s receiver power consumption</w:t>
      </w:r>
      <w:r w:rsidRPr="00267436">
        <w:rPr>
          <w:rFonts w:eastAsiaTheme="minorEastAsia" w:hint="eastAsia"/>
          <w:b/>
          <w:iCs w:val="0"/>
        </w:rPr>
        <w:t>, and it may cause d</w:t>
      </w:r>
      <w:r w:rsidRPr="00267436">
        <w:rPr>
          <w:rFonts w:eastAsiaTheme="minorEastAsia"/>
          <w:b/>
          <w:iCs w:val="0"/>
        </w:rPr>
        <w:t xml:space="preserve">egradation of target UE’s decoding performance if </w:t>
      </w:r>
      <w:r w:rsidRPr="00267436">
        <w:rPr>
          <w:rFonts w:eastAsiaTheme="minorEastAsia" w:hint="eastAsia"/>
          <w:b/>
          <w:iCs w:val="0"/>
        </w:rPr>
        <w:t xml:space="preserve">the </w:t>
      </w:r>
      <w:r w:rsidRPr="00267436">
        <w:rPr>
          <w:rFonts w:eastAsiaTheme="minorEastAsia"/>
          <w:b/>
          <w:iCs w:val="0"/>
        </w:rPr>
        <w:t>target UE’s soft buffer is polluted by the DL transmission intended to other UEs.</w:t>
      </w:r>
    </w:p>
    <w:p w14:paraId="2AE1342F" w14:textId="77777777" w:rsidR="00235DD7" w:rsidRDefault="00235DD7" w:rsidP="00235DD7">
      <w:pPr>
        <w:pStyle w:val="aff9"/>
        <w:numPr>
          <w:ilvl w:val="1"/>
          <w:numId w:val="15"/>
        </w:numPr>
        <w:adjustRightInd w:val="0"/>
        <w:snapToGrid w:val="0"/>
        <w:spacing w:beforeLines="0" w:afterLines="0"/>
        <w:ind w:firstLineChars="0"/>
        <w:rPr>
          <w:rFonts w:eastAsiaTheme="minorEastAsia"/>
          <w:b/>
          <w:iCs w:val="0"/>
        </w:rPr>
      </w:pPr>
      <w:r w:rsidRPr="00267436">
        <w:rPr>
          <w:rFonts w:eastAsiaTheme="minorEastAsia" w:hint="eastAsia"/>
          <w:b/>
          <w:iCs w:val="0"/>
        </w:rPr>
        <w:t xml:space="preserve">If </w:t>
      </w:r>
      <w:r w:rsidRPr="00267436">
        <w:rPr>
          <w:rFonts w:eastAsiaTheme="minorEastAsia"/>
          <w:b/>
          <w:iCs w:val="0"/>
        </w:rPr>
        <w:t>DL override UL</w:t>
      </w:r>
      <w:r w:rsidRPr="00267436">
        <w:rPr>
          <w:rFonts w:eastAsiaTheme="minorEastAsia" w:hint="eastAsia"/>
          <w:b/>
          <w:iCs w:val="0"/>
        </w:rPr>
        <w:t xml:space="preserve">, the same UL resources are allocated for both </w:t>
      </w:r>
      <w:r w:rsidRPr="00267436">
        <w:rPr>
          <w:rFonts w:eastAsiaTheme="minorEastAsia"/>
          <w:b/>
          <w:iCs w:val="0"/>
        </w:rPr>
        <w:t>target UE and other UEs</w:t>
      </w:r>
      <w:r w:rsidRPr="00267436">
        <w:rPr>
          <w:rFonts w:eastAsiaTheme="minorEastAsia" w:hint="eastAsia"/>
          <w:b/>
          <w:iCs w:val="0"/>
        </w:rPr>
        <w:t xml:space="preserve">, which causes </w:t>
      </w:r>
      <w:r w:rsidRPr="00267436">
        <w:rPr>
          <w:rFonts w:eastAsiaTheme="minorEastAsia"/>
          <w:b/>
          <w:iCs w:val="0"/>
        </w:rPr>
        <w:t>UL collision</w:t>
      </w:r>
      <w:r w:rsidRPr="00267436">
        <w:rPr>
          <w:rFonts w:eastAsiaTheme="minorEastAsia" w:hint="eastAsia"/>
          <w:b/>
          <w:iCs w:val="0"/>
        </w:rPr>
        <w:t xml:space="preserve">. </w:t>
      </w:r>
      <w:r w:rsidRPr="00267436">
        <w:rPr>
          <w:rFonts w:eastAsiaTheme="minorEastAsia"/>
          <w:b/>
          <w:iCs w:val="0"/>
        </w:rPr>
        <w:t>None of UL transmissions is decodable at gNB side</w:t>
      </w:r>
      <w:r w:rsidRPr="00267436">
        <w:rPr>
          <w:rFonts w:eastAsiaTheme="minorEastAsia" w:hint="eastAsia"/>
          <w:b/>
          <w:iCs w:val="0"/>
        </w:rPr>
        <w:t>, resulting in w</w:t>
      </w:r>
      <w:r w:rsidRPr="00267436">
        <w:rPr>
          <w:rFonts w:eastAsiaTheme="minorEastAsia"/>
          <w:b/>
          <w:iCs w:val="0"/>
        </w:rPr>
        <w:t>aste of both target UE and other UEs’ transmitter power consumption</w:t>
      </w:r>
      <w:r w:rsidRPr="00267436">
        <w:rPr>
          <w:rFonts w:eastAsiaTheme="minorEastAsia" w:hint="eastAsia"/>
          <w:b/>
          <w:iCs w:val="0"/>
        </w:rPr>
        <w:t>, and d</w:t>
      </w:r>
      <w:r w:rsidRPr="00267436">
        <w:rPr>
          <w:rFonts w:eastAsiaTheme="minorEastAsia"/>
          <w:b/>
          <w:iCs w:val="0"/>
        </w:rPr>
        <w:t>egradation of resource utilization efficiency of NTN</w:t>
      </w:r>
      <w:r w:rsidRPr="00267436">
        <w:rPr>
          <w:rFonts w:eastAsiaTheme="minorEastAsia" w:hint="eastAsia"/>
          <w:b/>
          <w:iCs w:val="0"/>
        </w:rPr>
        <w:t>.</w:t>
      </w:r>
    </w:p>
    <w:p w14:paraId="1C9BB609" w14:textId="77777777" w:rsidR="00235DD7" w:rsidRPr="004D2140" w:rsidRDefault="00235DD7" w:rsidP="00235DD7">
      <w:pPr>
        <w:adjustRightInd w:val="0"/>
        <w:snapToGrid w:val="0"/>
        <w:rPr>
          <w:rFonts w:eastAsiaTheme="minorEastAsia"/>
          <w:b/>
          <w:iCs w:val="0"/>
        </w:rPr>
      </w:pPr>
      <w:r>
        <w:rPr>
          <w:rFonts w:eastAsiaTheme="minorEastAsia" w:hint="eastAsia"/>
          <w:b/>
          <w:iCs w:val="0"/>
        </w:rPr>
        <w:t xml:space="preserve">Note: </w:t>
      </w:r>
      <w:r w:rsidRPr="004D2140">
        <w:rPr>
          <w:rFonts w:eastAsiaTheme="minorEastAsia"/>
          <w:b/>
          <w:iCs w:val="0"/>
        </w:rPr>
        <w:t>Solution 1</w:t>
      </w:r>
      <w:r>
        <w:rPr>
          <w:rFonts w:eastAsiaTheme="minorEastAsia" w:hint="eastAsia"/>
          <w:b/>
          <w:iCs w:val="0"/>
        </w:rPr>
        <w:t xml:space="preserve"> means </w:t>
      </w:r>
      <w:r w:rsidRPr="004D2140">
        <w:rPr>
          <w:rFonts w:eastAsiaTheme="minorEastAsia" w:hint="eastAsia"/>
          <w:b/>
          <w:iCs w:val="0"/>
        </w:rPr>
        <w:t xml:space="preserve">gNB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w:t>
      </w:r>
      <w:proofErr w:type="gramStart"/>
      <w:r w:rsidRPr="004D2140">
        <w:rPr>
          <w:rFonts w:eastAsiaTheme="minorEastAsia" w:hint="eastAsia"/>
          <w:b/>
          <w:iCs w:val="0"/>
        </w:rPr>
        <w:t>side, and</w:t>
      </w:r>
      <w:proofErr w:type="gramEnd"/>
      <w:r w:rsidRPr="004D2140">
        <w:rPr>
          <w:rFonts w:eastAsiaTheme="minorEastAsia" w:hint="eastAsia"/>
          <w:b/>
          <w:iCs w:val="0"/>
        </w:rPr>
        <w:t xml:space="preserve">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4089C34D" w14:textId="52A2DEE6" w:rsidR="00D12BDC" w:rsidRPr="00235DD7" w:rsidRDefault="00D12BDC" w:rsidP="00D12BDC">
      <w:pPr>
        <w:adjustRightInd w:val="0"/>
        <w:snapToGrid w:val="0"/>
        <w:rPr>
          <w:b/>
          <w:bCs w:val="0"/>
        </w:rPr>
      </w:pPr>
    </w:p>
    <w:p w14:paraId="7582F149" w14:textId="29C1C14D" w:rsidR="00235DD7" w:rsidRPr="00B8092B" w:rsidRDefault="00235DD7" w:rsidP="00235DD7">
      <w:pPr>
        <w:adjustRightInd w:val="0"/>
        <w:snapToGrid w:val="0"/>
        <w:rPr>
          <w:rFonts w:eastAsiaTheme="minorEastAsia"/>
          <w:b/>
          <w:iCs w:val="0"/>
        </w:rPr>
      </w:pPr>
      <w:r w:rsidRPr="00C24787">
        <w:rPr>
          <w:b/>
          <w:iCs w:val="0"/>
        </w:rPr>
        <w:t xml:space="preserve">Observation </w:t>
      </w:r>
      <w:r w:rsidR="008F4692">
        <w:rPr>
          <w:rFonts w:hint="eastAsia"/>
          <w:b/>
          <w:iCs w:val="0"/>
        </w:rPr>
        <w:t>5</w:t>
      </w:r>
      <w:r w:rsidRPr="00B8092B">
        <w:rPr>
          <w:rFonts w:eastAsiaTheme="minorEastAsia"/>
          <w:b/>
          <w:iCs w:val="0"/>
        </w:rPr>
        <w:t>:</w:t>
      </w:r>
    </w:p>
    <w:p w14:paraId="3B6F800C" w14:textId="4C75EF71" w:rsidR="00235DD7" w:rsidRDefault="00235DD7" w:rsidP="00235DD7">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r w:rsidRPr="005B5933">
        <w:rPr>
          <w:rFonts w:eastAsiaTheme="minorEastAsia"/>
          <w:b/>
          <w:iCs w:val="0"/>
        </w:rPr>
        <w:t>gNB is uncertain whether collision happens at UE side</w:t>
      </w:r>
      <w:r>
        <w:rPr>
          <w:rFonts w:eastAsiaTheme="minorEastAsia" w:hint="eastAsia"/>
          <w:b/>
          <w:iCs w:val="0"/>
        </w:rPr>
        <w:t xml:space="preserve"> due to TA mismatch, </w:t>
      </w:r>
      <w:r w:rsidRPr="00215B09">
        <w:rPr>
          <w:rFonts w:eastAsiaTheme="minorEastAsia" w:hint="eastAsia"/>
          <w:b/>
          <w:iCs w:val="0"/>
        </w:rPr>
        <w:t>Solution 2 (</w:t>
      </w:r>
      <w:r w:rsidRPr="00215B09">
        <w:rPr>
          <w:rFonts w:eastAsiaTheme="minorEastAsia"/>
          <w:b/>
          <w:iCs w:val="0"/>
        </w:rPr>
        <w:t>conservative network scheduling &amp; legacy UE behavior</w:t>
      </w:r>
      <w:r w:rsidRPr="00215B09">
        <w:rPr>
          <w:rFonts w:eastAsiaTheme="minorEastAsia" w:hint="eastAsia"/>
          <w:b/>
          <w:iCs w:val="0"/>
        </w:rPr>
        <w:t>) is better than Solution 1 (</w:t>
      </w:r>
      <w:r w:rsidR="00C261DC">
        <w:rPr>
          <w:rFonts w:eastAsiaTheme="minorEastAsia" w:hint="eastAsia"/>
          <w:b/>
          <w:iCs w:val="0"/>
        </w:rPr>
        <w:t>aggressive</w:t>
      </w:r>
      <w:r w:rsidRPr="00215B09">
        <w:rPr>
          <w:rFonts w:eastAsiaTheme="minorEastAsia"/>
          <w:b/>
          <w:iCs w:val="0"/>
        </w:rPr>
        <w:t xml:space="preserve"> network scheduling</w:t>
      </w:r>
      <w:r w:rsidRPr="00215B09">
        <w:rPr>
          <w:rFonts w:eastAsiaTheme="minorEastAsia" w:hint="eastAsia"/>
          <w:b/>
          <w:iCs w:val="0"/>
        </w:rPr>
        <w:t xml:space="preserve"> &amp; legacy UE behavior), but the </w:t>
      </w:r>
      <w:r w:rsidRPr="00215B09">
        <w:rPr>
          <w:rFonts w:eastAsiaTheme="minorEastAsia"/>
          <w:b/>
          <w:iCs w:val="0"/>
        </w:rPr>
        <w:t>resource utilization efficiency of NTN</w:t>
      </w:r>
      <w:r w:rsidRPr="00215B09">
        <w:rPr>
          <w:rFonts w:eastAsiaTheme="minorEastAsia" w:hint="eastAsia"/>
          <w:b/>
          <w:iCs w:val="0"/>
        </w:rPr>
        <w:t xml:space="preserve"> may be </w:t>
      </w:r>
      <w:r w:rsidRPr="00215B09">
        <w:rPr>
          <w:rFonts w:eastAsiaTheme="minorEastAsia"/>
          <w:b/>
          <w:iCs w:val="0"/>
        </w:rPr>
        <w:t>degraded</w:t>
      </w:r>
      <w:r w:rsidRPr="00215B09">
        <w:rPr>
          <w:rFonts w:eastAsiaTheme="minorEastAsia" w:hint="eastAsia"/>
          <w:b/>
          <w:iCs w:val="0"/>
        </w:rPr>
        <w:t xml:space="preserve"> in Case B1 (</w:t>
      </w:r>
      <w:r w:rsidRPr="00215B09">
        <w:rPr>
          <w:rFonts w:eastAsiaTheme="minorEastAsia"/>
          <w:b/>
          <w:iCs w:val="0"/>
        </w:rPr>
        <w:t>collision happens at UE side</w:t>
      </w:r>
      <w:r w:rsidRPr="00215B09">
        <w:rPr>
          <w:rFonts w:eastAsiaTheme="minorEastAsia" w:hint="eastAsia"/>
          <w:b/>
          <w:iCs w:val="0"/>
        </w:rPr>
        <w:t>, but gNB is unsure)</w:t>
      </w:r>
      <w:r>
        <w:rPr>
          <w:rFonts w:eastAsiaTheme="minorEastAsia" w:hint="eastAsia"/>
          <w:b/>
          <w:iCs w:val="0"/>
        </w:rPr>
        <w:t>.</w:t>
      </w:r>
    </w:p>
    <w:p w14:paraId="3F901005" w14:textId="77777777" w:rsidR="00235DD7" w:rsidRPr="00310F45" w:rsidRDefault="00235DD7" w:rsidP="00235DD7">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2 means </w:t>
      </w:r>
      <w:r w:rsidRPr="004D2140">
        <w:rPr>
          <w:rFonts w:eastAsiaTheme="minorEastAsia" w:hint="eastAsia"/>
          <w:b/>
          <w:iCs w:val="0"/>
        </w:rPr>
        <w:t xml:space="preserve">gNB assumes </w:t>
      </w:r>
      <w:r w:rsidRPr="003E19D0">
        <w:rPr>
          <w:rFonts w:eastAsiaTheme="minorEastAsia"/>
          <w:b/>
          <w:iCs w:val="0"/>
        </w:rPr>
        <w:t xml:space="preserve">there is no collision, and </w:t>
      </w:r>
      <w:r w:rsidRPr="007B585D">
        <w:rPr>
          <w:rFonts w:eastAsiaTheme="minorEastAsia"/>
          <w:b/>
          <w:iCs w:val="0"/>
        </w:rPr>
        <w:t>reserves both the DL &amp; UL resources to the target UE</w:t>
      </w:r>
      <w:r>
        <w:rPr>
          <w:rFonts w:eastAsiaTheme="minorEastAsia" w:hint="eastAsia"/>
          <w:b/>
          <w:kern w:val="2"/>
        </w:rPr>
        <w:t xml:space="preserve">, while </w:t>
      </w:r>
      <w:r w:rsidRPr="004D2140">
        <w:rPr>
          <w:rFonts w:eastAsiaTheme="minorEastAsia" w:hint="eastAsia"/>
          <w:b/>
          <w:iCs w:val="0"/>
        </w:rPr>
        <w:t>UE determines whether collision happens based on its actual TA</w:t>
      </w:r>
      <w:r>
        <w:rPr>
          <w:rFonts w:eastAsiaTheme="minorEastAsia" w:hint="eastAsia"/>
          <w:b/>
          <w:iCs w:val="0"/>
        </w:rPr>
        <w:t>.</w:t>
      </w:r>
    </w:p>
    <w:p w14:paraId="63251379" w14:textId="77777777" w:rsidR="00235DD7" w:rsidRDefault="00235DD7" w:rsidP="00D12BDC">
      <w:pPr>
        <w:adjustRightInd w:val="0"/>
        <w:snapToGrid w:val="0"/>
        <w:rPr>
          <w:b/>
          <w:bCs w:val="0"/>
        </w:rPr>
      </w:pPr>
    </w:p>
    <w:p w14:paraId="06ED325C" w14:textId="29985EA5" w:rsidR="00235DD7" w:rsidRPr="00B8092B" w:rsidRDefault="00235DD7" w:rsidP="00235DD7">
      <w:pPr>
        <w:adjustRightInd w:val="0"/>
        <w:snapToGrid w:val="0"/>
        <w:rPr>
          <w:rFonts w:eastAsiaTheme="minorEastAsia"/>
          <w:b/>
          <w:iCs w:val="0"/>
        </w:rPr>
      </w:pPr>
      <w:r w:rsidRPr="00C24787">
        <w:rPr>
          <w:b/>
          <w:iCs w:val="0"/>
        </w:rPr>
        <w:t xml:space="preserve">Observation </w:t>
      </w:r>
      <w:r w:rsidR="00FA5BD5">
        <w:rPr>
          <w:rFonts w:hint="eastAsia"/>
          <w:b/>
          <w:iCs w:val="0"/>
        </w:rPr>
        <w:t>6</w:t>
      </w:r>
      <w:r w:rsidRPr="00B8092B">
        <w:rPr>
          <w:rFonts w:eastAsiaTheme="minorEastAsia"/>
          <w:b/>
          <w:iCs w:val="0"/>
        </w:rPr>
        <w:t>:</w:t>
      </w:r>
    </w:p>
    <w:p w14:paraId="54B196A3" w14:textId="4CBEFFDC" w:rsidR="00235DD7" w:rsidRDefault="00235DD7" w:rsidP="00235DD7">
      <w:pPr>
        <w:adjustRightInd w:val="0"/>
        <w:snapToGrid w:val="0"/>
        <w:rPr>
          <w:rFonts w:eastAsiaTheme="minorEastAsia"/>
          <w:b/>
          <w:iCs w:val="0"/>
        </w:rPr>
      </w:pPr>
      <w:r>
        <w:rPr>
          <w:rFonts w:eastAsiaTheme="minorEastAsia" w:hint="eastAsia"/>
          <w:b/>
          <w:iCs w:val="0"/>
        </w:rPr>
        <w:t xml:space="preserve">For </w:t>
      </w:r>
      <w:r w:rsidRPr="00675A61">
        <w:rPr>
          <w:rFonts w:eastAsiaTheme="minorEastAsia"/>
          <w:b/>
          <w:iCs w:val="0"/>
        </w:rPr>
        <w:t>collision case 3</w:t>
      </w:r>
      <w:r>
        <w:rPr>
          <w:rFonts w:eastAsiaTheme="minorEastAsia" w:hint="eastAsia"/>
          <w:b/>
          <w:iCs w:val="0"/>
        </w:rPr>
        <w:t xml:space="preserve">, when </w:t>
      </w:r>
      <w:r w:rsidRPr="005B5933">
        <w:rPr>
          <w:rFonts w:eastAsiaTheme="minorEastAsia"/>
          <w:b/>
          <w:iCs w:val="0"/>
        </w:rPr>
        <w:t>gNB is uncertain whether collision happens at UE side</w:t>
      </w:r>
      <w:r>
        <w:rPr>
          <w:rFonts w:eastAsiaTheme="minorEastAsia" w:hint="eastAsia"/>
          <w:b/>
          <w:iCs w:val="0"/>
        </w:rPr>
        <w:t xml:space="preserve"> due to TA mismatch, c</w:t>
      </w:r>
      <w:r w:rsidRPr="0025062A">
        <w:rPr>
          <w:rFonts w:eastAsiaTheme="minorEastAsia" w:hint="eastAsia"/>
          <w:b/>
          <w:iCs w:val="0"/>
        </w:rPr>
        <w:t>ompared with Solution 2 (</w:t>
      </w:r>
      <w:r w:rsidRPr="0025062A">
        <w:rPr>
          <w:rFonts w:eastAsiaTheme="minorEastAsia"/>
          <w:b/>
          <w:iCs w:val="0"/>
        </w:rPr>
        <w:t>conservative network scheduling &amp; legacy UE behavior</w:t>
      </w:r>
      <w:r w:rsidRPr="0025062A">
        <w:rPr>
          <w:rFonts w:eastAsiaTheme="minorEastAsia" w:hint="eastAsia"/>
          <w:b/>
          <w:iCs w:val="0"/>
        </w:rPr>
        <w:t>), Solution 3 (</w:t>
      </w:r>
      <w:r w:rsidR="00C261DC">
        <w:rPr>
          <w:rFonts w:eastAsiaTheme="minorEastAsia" w:hint="eastAsia"/>
          <w:b/>
          <w:iCs w:val="0"/>
        </w:rPr>
        <w:t>aggressive</w:t>
      </w:r>
      <w:r w:rsidRPr="0025062A">
        <w:rPr>
          <w:rFonts w:eastAsiaTheme="minorEastAsia"/>
          <w:b/>
          <w:iCs w:val="0"/>
        </w:rPr>
        <w:t xml:space="preserve"> network scheduling</w:t>
      </w:r>
      <w:r w:rsidRPr="0025062A">
        <w:rPr>
          <w:rFonts w:eastAsiaTheme="minorEastAsia" w:hint="eastAsia"/>
          <w:b/>
          <w:iCs w:val="0"/>
        </w:rPr>
        <w:t xml:space="preserve"> &amp; new UE behavior) can avoid </w:t>
      </w:r>
      <w:r w:rsidRPr="0025062A">
        <w:rPr>
          <w:rFonts w:eastAsiaTheme="minorEastAsia"/>
          <w:b/>
          <w:iCs w:val="0"/>
        </w:rPr>
        <w:t>degradation</w:t>
      </w:r>
      <w:r w:rsidRPr="0025062A">
        <w:rPr>
          <w:rFonts w:eastAsiaTheme="minorEastAsia" w:hint="eastAsia"/>
          <w:b/>
          <w:iCs w:val="0"/>
        </w:rPr>
        <w:t xml:space="preserve"> of the </w:t>
      </w:r>
      <w:r w:rsidRPr="0025062A">
        <w:rPr>
          <w:rFonts w:eastAsiaTheme="minorEastAsia"/>
          <w:b/>
          <w:iCs w:val="0"/>
        </w:rPr>
        <w:t>resource utilization efficiency of NTN</w:t>
      </w:r>
      <w:r w:rsidRPr="0025062A">
        <w:rPr>
          <w:rFonts w:eastAsiaTheme="minorEastAsia" w:hint="eastAsia"/>
          <w:b/>
          <w:iCs w:val="0"/>
        </w:rPr>
        <w:t xml:space="preserve">, but with the cost of loss of </w:t>
      </w:r>
      <w:r w:rsidRPr="0025062A">
        <w:rPr>
          <w:rFonts w:eastAsiaTheme="minorEastAsia"/>
          <w:b/>
          <w:iCs w:val="0"/>
        </w:rPr>
        <w:t>UE’s throughput</w:t>
      </w:r>
      <w:r w:rsidRPr="0025062A">
        <w:rPr>
          <w:rFonts w:eastAsiaTheme="minorEastAsia" w:hint="eastAsia"/>
          <w:b/>
          <w:iCs w:val="0"/>
        </w:rPr>
        <w:t xml:space="preserve"> in Case B2 (</w:t>
      </w:r>
      <w:r w:rsidRPr="0025062A">
        <w:rPr>
          <w:rFonts w:eastAsiaTheme="minorEastAsia"/>
          <w:b/>
          <w:iCs w:val="0"/>
        </w:rPr>
        <w:t>no collision at UE side</w:t>
      </w:r>
      <w:r w:rsidRPr="0025062A">
        <w:rPr>
          <w:rFonts w:eastAsiaTheme="minorEastAsia" w:hint="eastAsia"/>
          <w:b/>
          <w:iCs w:val="0"/>
        </w:rPr>
        <w:t>, but gNB is unsure).</w:t>
      </w:r>
    </w:p>
    <w:p w14:paraId="3BECD34A" w14:textId="77777777" w:rsidR="00235DD7" w:rsidRPr="00A56518" w:rsidRDefault="00235DD7" w:rsidP="00235DD7">
      <w:pPr>
        <w:adjustRightInd w:val="0"/>
        <w:snapToGrid w:val="0"/>
        <w:rPr>
          <w:rFonts w:eastAsiaTheme="minorEastAsia"/>
          <w:bCs w:val="0"/>
          <w:iCs w:val="0"/>
        </w:rPr>
      </w:pPr>
      <w:r>
        <w:rPr>
          <w:rFonts w:eastAsiaTheme="minorEastAsia" w:hint="eastAsia"/>
          <w:b/>
          <w:iCs w:val="0"/>
        </w:rPr>
        <w:t xml:space="preserve">Note: </w:t>
      </w:r>
      <w:r w:rsidRPr="004D2140">
        <w:rPr>
          <w:rFonts w:eastAsiaTheme="minorEastAsia"/>
          <w:b/>
          <w:iCs w:val="0"/>
        </w:rPr>
        <w:t xml:space="preserve">Solution </w:t>
      </w:r>
      <w:r>
        <w:rPr>
          <w:rFonts w:eastAsiaTheme="minorEastAsia" w:hint="eastAsia"/>
          <w:b/>
          <w:iCs w:val="0"/>
        </w:rPr>
        <w:t xml:space="preserve">3 means </w:t>
      </w:r>
      <w:r w:rsidRPr="004D2140">
        <w:rPr>
          <w:rFonts w:eastAsiaTheme="minorEastAsia" w:hint="eastAsia"/>
          <w:b/>
          <w:iCs w:val="0"/>
        </w:rPr>
        <w:t xml:space="preserve">gNB assumes collision happens at the </w:t>
      </w:r>
      <w:r w:rsidRPr="004D2140">
        <w:rPr>
          <w:rFonts w:eastAsiaTheme="minorEastAsia" w:hint="eastAsia"/>
          <w:b/>
          <w:kern w:val="2"/>
        </w:rPr>
        <w:t xml:space="preserve">target </w:t>
      </w:r>
      <w:r w:rsidRPr="004D2140">
        <w:rPr>
          <w:rFonts w:eastAsiaTheme="minorEastAsia" w:hint="eastAsia"/>
          <w:b/>
          <w:iCs w:val="0"/>
        </w:rPr>
        <w:t xml:space="preserve">UE </w:t>
      </w:r>
      <w:proofErr w:type="gramStart"/>
      <w:r w:rsidRPr="004D2140">
        <w:rPr>
          <w:rFonts w:eastAsiaTheme="minorEastAsia" w:hint="eastAsia"/>
          <w:b/>
          <w:iCs w:val="0"/>
        </w:rPr>
        <w:t>side, and</w:t>
      </w:r>
      <w:proofErr w:type="gramEnd"/>
      <w:r w:rsidRPr="004D2140">
        <w:rPr>
          <w:rFonts w:eastAsiaTheme="minorEastAsia" w:hint="eastAsia"/>
          <w:b/>
          <w:iCs w:val="0"/>
        </w:rPr>
        <w:t xml:space="preserve"> </w:t>
      </w:r>
      <w:r w:rsidRPr="004D2140">
        <w:rPr>
          <w:rFonts w:eastAsiaTheme="minorEastAsia" w:hint="eastAsia"/>
          <w:b/>
          <w:kern w:val="2"/>
        </w:rPr>
        <w:t>allocates the unused resources (due to overlapping) to other UEs</w:t>
      </w:r>
      <w:r>
        <w:rPr>
          <w:rFonts w:eastAsiaTheme="minorEastAsia" w:hint="eastAsia"/>
          <w:b/>
          <w:kern w:val="2"/>
        </w:rPr>
        <w:t xml:space="preserve">, while </w:t>
      </w:r>
      <w:r w:rsidRPr="004D2140">
        <w:rPr>
          <w:rFonts w:eastAsiaTheme="minorEastAsia" w:hint="eastAsia"/>
          <w:b/>
          <w:iCs w:val="0"/>
        </w:rPr>
        <w:t xml:space="preserve">UE </w:t>
      </w:r>
      <w:r w:rsidRPr="00A56518">
        <w:rPr>
          <w:rFonts w:eastAsiaTheme="minorEastAsia"/>
          <w:b/>
          <w:iCs w:val="0"/>
        </w:rPr>
        <w:t xml:space="preserve">follows </w:t>
      </w:r>
      <w:proofErr w:type="spellStart"/>
      <w:r w:rsidRPr="00A56518">
        <w:rPr>
          <w:rFonts w:eastAsiaTheme="minorEastAsia"/>
          <w:b/>
          <w:iCs w:val="0"/>
        </w:rPr>
        <w:t>gNB’s</w:t>
      </w:r>
      <w:proofErr w:type="spellEnd"/>
      <w:r w:rsidRPr="00A56518">
        <w:rPr>
          <w:rFonts w:eastAsiaTheme="minorEastAsia"/>
          <w:b/>
          <w:iCs w:val="0"/>
        </w:rPr>
        <w:t xml:space="preserve"> stance to assume collision happens</w:t>
      </w:r>
      <w:r>
        <w:rPr>
          <w:rFonts w:eastAsiaTheme="minorEastAsia" w:hint="eastAsia"/>
          <w:b/>
          <w:iCs w:val="0"/>
        </w:rPr>
        <w:t>.</w:t>
      </w:r>
    </w:p>
    <w:p w14:paraId="2C710583" w14:textId="77777777" w:rsidR="00235DD7" w:rsidRDefault="00235DD7" w:rsidP="00D12BDC">
      <w:pPr>
        <w:adjustRightInd w:val="0"/>
        <w:snapToGrid w:val="0"/>
        <w:rPr>
          <w:b/>
          <w:bCs w:val="0"/>
        </w:rPr>
      </w:pPr>
    </w:p>
    <w:p w14:paraId="7BE6DA94" w14:textId="798F5C33" w:rsidR="00830A8C" w:rsidRPr="00B8092B" w:rsidRDefault="00830A8C" w:rsidP="00830A8C">
      <w:pPr>
        <w:adjustRightInd w:val="0"/>
        <w:snapToGrid w:val="0"/>
        <w:rPr>
          <w:rFonts w:eastAsiaTheme="minorEastAsia"/>
          <w:b/>
          <w:iCs w:val="0"/>
        </w:rPr>
      </w:pPr>
      <w:r w:rsidRPr="00C24787">
        <w:rPr>
          <w:b/>
          <w:iCs w:val="0"/>
        </w:rPr>
        <w:t xml:space="preserve">Observation </w:t>
      </w:r>
      <w:r>
        <w:rPr>
          <w:rFonts w:hint="eastAsia"/>
          <w:b/>
          <w:iCs w:val="0"/>
        </w:rPr>
        <w:t>7</w:t>
      </w:r>
      <w:r w:rsidRPr="00B8092B">
        <w:rPr>
          <w:rFonts w:eastAsiaTheme="minorEastAsia"/>
          <w:b/>
          <w:iCs w:val="0"/>
        </w:rPr>
        <w:t>:</w:t>
      </w:r>
    </w:p>
    <w:p w14:paraId="625C6656" w14:textId="77777777" w:rsidR="00830A8C" w:rsidRDefault="00830A8C" w:rsidP="00830A8C">
      <w:pPr>
        <w:adjustRightInd w:val="0"/>
        <w:snapToGrid w:val="0"/>
        <w:rPr>
          <w:rFonts w:eastAsiaTheme="minorEastAsia"/>
          <w:b/>
          <w:iCs w:val="0"/>
        </w:rPr>
      </w:pPr>
      <w:r w:rsidRPr="001A70D1">
        <w:rPr>
          <w:rFonts w:eastAsiaTheme="minorEastAsia" w:hint="eastAsia"/>
          <w:b/>
          <w:iCs w:val="0"/>
        </w:rPr>
        <w:t>I</w:t>
      </w:r>
      <w:r w:rsidRPr="001A70D1">
        <w:rPr>
          <w:rFonts w:eastAsiaTheme="minorEastAsia"/>
          <w:b/>
          <w:iCs w:val="0"/>
        </w:rPr>
        <w:t>f collision</w:t>
      </w:r>
      <w:r w:rsidRPr="001A70D1">
        <w:rPr>
          <w:rFonts w:eastAsiaTheme="minorEastAsia" w:hint="eastAsia"/>
          <w:b/>
          <w:iCs w:val="0"/>
        </w:rPr>
        <w:t xml:space="preserve"> case 4</w:t>
      </w:r>
      <w:r w:rsidRPr="001A70D1">
        <w:rPr>
          <w:rFonts w:eastAsiaTheme="minorEastAsia"/>
          <w:b/>
          <w:iCs w:val="0"/>
        </w:rPr>
        <w:t xml:space="preserve"> is defined as an error case</w:t>
      </w:r>
      <w:r w:rsidRPr="001A70D1">
        <w:rPr>
          <w:rFonts w:eastAsiaTheme="minorEastAsia" w:hint="eastAsia"/>
          <w:b/>
          <w:iCs w:val="0"/>
        </w:rPr>
        <w:t xml:space="preserve">, </w:t>
      </w:r>
      <w:r w:rsidRPr="0017722C">
        <w:rPr>
          <w:rFonts w:eastAsiaTheme="minorEastAsia"/>
          <w:b/>
          <w:iCs w:val="0"/>
        </w:rPr>
        <w:t>and if UE determines whether collision happens based on its actual TA</w:t>
      </w:r>
      <w:r w:rsidRPr="0017722C">
        <w:rPr>
          <w:rFonts w:eastAsiaTheme="minorEastAsia" w:hint="eastAsia"/>
          <w:b/>
          <w:iCs w:val="0"/>
        </w:rPr>
        <w:t xml:space="preserve">, </w:t>
      </w:r>
      <w:r w:rsidRPr="001A70D1">
        <w:rPr>
          <w:rFonts w:eastAsiaTheme="minorEastAsia" w:hint="eastAsia"/>
          <w:b/>
          <w:iCs w:val="0"/>
        </w:rPr>
        <w:t>w</w:t>
      </w:r>
      <w:r w:rsidRPr="0017722C">
        <w:rPr>
          <w:rFonts w:eastAsiaTheme="minorEastAsia" w:hint="eastAsia"/>
          <w:b/>
          <w:iCs w:val="0"/>
        </w:rPr>
        <w:t xml:space="preserve">hen </w:t>
      </w:r>
      <w:r w:rsidRPr="0017722C">
        <w:rPr>
          <w:rFonts w:eastAsiaTheme="minorEastAsia"/>
          <w:b/>
          <w:iCs w:val="0"/>
        </w:rPr>
        <w:t>gNB is uncertain whether collision happens at UE side</w:t>
      </w:r>
      <w:r w:rsidRPr="0017722C">
        <w:rPr>
          <w:rFonts w:eastAsiaTheme="minorEastAsia" w:hint="eastAsia"/>
          <w:b/>
          <w:iCs w:val="0"/>
        </w:rPr>
        <w:t xml:space="preserve"> due to TA mismatch, </w:t>
      </w:r>
      <w:r w:rsidRPr="001A70D1">
        <w:rPr>
          <w:rFonts w:eastAsiaTheme="minorEastAsia"/>
          <w:b/>
          <w:iCs w:val="0"/>
        </w:rPr>
        <w:t>conservative network scheduling</w:t>
      </w:r>
      <w:r>
        <w:rPr>
          <w:rFonts w:eastAsiaTheme="minorEastAsia" w:hint="eastAsia"/>
          <w:b/>
          <w:iCs w:val="0"/>
        </w:rPr>
        <w:t xml:space="preserve"> (i.e., </w:t>
      </w:r>
      <w:r w:rsidRPr="004D2140">
        <w:rPr>
          <w:rFonts w:eastAsiaTheme="minorEastAsia" w:hint="eastAsia"/>
          <w:b/>
          <w:iCs w:val="0"/>
        </w:rPr>
        <w:t xml:space="preserve">gNB assumes </w:t>
      </w:r>
      <w:r w:rsidRPr="00E91C23">
        <w:rPr>
          <w:rFonts w:eastAsiaTheme="minorEastAsia"/>
          <w:b/>
          <w:iCs w:val="0"/>
        </w:rPr>
        <w:t>collision happens at the target UE side, and schedules neither DL nor UL resources to the target UE</w:t>
      </w:r>
      <w:r>
        <w:rPr>
          <w:rFonts w:eastAsiaTheme="minorEastAsia" w:hint="eastAsia"/>
          <w:b/>
          <w:iCs w:val="0"/>
        </w:rPr>
        <w:t xml:space="preserve">) is expected, which </w:t>
      </w:r>
      <w:r w:rsidRPr="00F3789D">
        <w:rPr>
          <w:rFonts w:eastAsiaTheme="minorEastAsia"/>
          <w:b/>
          <w:iCs w:val="0"/>
        </w:rPr>
        <w:t>may cause significant throughput loss of target UE in Case B2 (no collision at UE side, but gNB is unsure).</w:t>
      </w:r>
    </w:p>
    <w:p w14:paraId="1EEB2E6E" w14:textId="77777777" w:rsidR="00830A8C" w:rsidRDefault="00830A8C" w:rsidP="00830A8C">
      <w:pPr>
        <w:adjustRightInd w:val="0"/>
        <w:snapToGrid w:val="0"/>
        <w:rPr>
          <w:rFonts w:eastAsiaTheme="minorEastAsia"/>
          <w:b/>
          <w:iCs w:val="0"/>
        </w:rPr>
      </w:pPr>
    </w:p>
    <w:p w14:paraId="0D300EAD" w14:textId="3FC6AF0F" w:rsidR="00830A8C" w:rsidRDefault="00830A8C" w:rsidP="00830A8C">
      <w:pPr>
        <w:adjustRightInd w:val="0"/>
        <w:snapToGrid w:val="0"/>
        <w:rPr>
          <w:b/>
          <w:iCs w:val="0"/>
        </w:rPr>
      </w:pPr>
      <w:r w:rsidRPr="00C24787">
        <w:rPr>
          <w:b/>
          <w:iCs w:val="0"/>
        </w:rPr>
        <w:t xml:space="preserve">Observation </w:t>
      </w:r>
      <w:r>
        <w:rPr>
          <w:rFonts w:hint="eastAsia"/>
          <w:b/>
          <w:iCs w:val="0"/>
        </w:rPr>
        <w:t>8</w:t>
      </w:r>
      <w:r w:rsidRPr="00B8092B">
        <w:rPr>
          <w:rFonts w:eastAsiaTheme="minorEastAsia"/>
          <w:b/>
          <w:iCs w:val="0"/>
        </w:rPr>
        <w:t>:</w:t>
      </w:r>
    </w:p>
    <w:p w14:paraId="07AFB534" w14:textId="77777777" w:rsidR="00830A8C" w:rsidRDefault="00830A8C" w:rsidP="00830A8C">
      <w:pPr>
        <w:adjustRightInd w:val="0"/>
        <w:snapToGrid w:val="0"/>
        <w:rPr>
          <w:b/>
          <w:iCs w:val="0"/>
        </w:rPr>
      </w:pPr>
      <w:r>
        <w:rPr>
          <w:b/>
          <w:iCs w:val="0"/>
        </w:rPr>
        <w:t>T</w:t>
      </w:r>
      <w:r>
        <w:rPr>
          <w:rFonts w:hint="eastAsia"/>
          <w:b/>
          <w:iCs w:val="0"/>
        </w:rPr>
        <w:t xml:space="preserve">he </w:t>
      </w:r>
      <w:r>
        <w:rPr>
          <w:b/>
          <w:iCs w:val="0"/>
        </w:rPr>
        <w:t>collision</w:t>
      </w:r>
      <w:r>
        <w:rPr>
          <w:rFonts w:hint="eastAsia"/>
          <w:b/>
          <w:iCs w:val="0"/>
        </w:rPr>
        <w:t xml:space="preserve"> rule of Case 3 can be reused or be </w:t>
      </w:r>
      <w:r>
        <w:rPr>
          <w:b/>
          <w:iCs w:val="0"/>
        </w:rPr>
        <w:t>referred</w:t>
      </w:r>
      <w:r>
        <w:rPr>
          <w:rFonts w:hint="eastAsia"/>
          <w:b/>
          <w:iCs w:val="0"/>
        </w:rPr>
        <w:t xml:space="preserve"> to define the </w:t>
      </w:r>
      <w:r>
        <w:rPr>
          <w:b/>
          <w:iCs w:val="0"/>
        </w:rPr>
        <w:t>priority</w:t>
      </w:r>
      <w:r>
        <w:rPr>
          <w:rFonts w:hint="eastAsia"/>
          <w:b/>
          <w:iCs w:val="0"/>
        </w:rPr>
        <w:t xml:space="preserve"> rule for Case 4, when necessary. </w:t>
      </w:r>
    </w:p>
    <w:p w14:paraId="72BAD755" w14:textId="77777777" w:rsidR="00235DD7" w:rsidRDefault="00235DD7" w:rsidP="00D12BDC">
      <w:pPr>
        <w:adjustRightInd w:val="0"/>
        <w:snapToGrid w:val="0"/>
        <w:rPr>
          <w:b/>
          <w:bCs w:val="0"/>
        </w:rPr>
      </w:pPr>
    </w:p>
    <w:p w14:paraId="13EE09F1" w14:textId="77777777" w:rsidR="00EA385A" w:rsidRDefault="00EA385A" w:rsidP="00D12BDC">
      <w:pPr>
        <w:adjustRightInd w:val="0"/>
        <w:snapToGrid w:val="0"/>
        <w:rPr>
          <w:rFonts w:hint="eastAsia"/>
          <w:b/>
          <w:bCs w:val="0"/>
        </w:rPr>
      </w:pPr>
    </w:p>
    <w:p w14:paraId="001DBE80" w14:textId="1010428B" w:rsidR="00235DD7" w:rsidRDefault="00235DD7" w:rsidP="00235DD7">
      <w:pPr>
        <w:adjustRightInd w:val="0"/>
        <w:snapToGrid w:val="0"/>
        <w:rPr>
          <w:b/>
          <w:bCs w:val="0"/>
        </w:rPr>
      </w:pPr>
      <w:r w:rsidRPr="0027474E">
        <w:rPr>
          <w:b/>
          <w:iCs w:val="0"/>
        </w:rPr>
        <w:lastRenderedPageBreak/>
        <w:t xml:space="preserve">Observation </w:t>
      </w:r>
      <w:r w:rsidR="00830A8C">
        <w:rPr>
          <w:rFonts w:hint="eastAsia"/>
          <w:b/>
          <w:iCs w:val="0"/>
        </w:rPr>
        <w:t>9</w:t>
      </w:r>
      <w:r>
        <w:rPr>
          <w:rFonts w:hint="eastAsia"/>
          <w:b/>
          <w:bCs w:val="0"/>
        </w:rPr>
        <w:t>:</w:t>
      </w:r>
    </w:p>
    <w:p w14:paraId="1021EE46" w14:textId="77777777" w:rsidR="00235DD7" w:rsidRDefault="00235DD7" w:rsidP="00235DD7">
      <w:pPr>
        <w:adjustRightInd w:val="0"/>
        <w:snapToGrid w:val="0"/>
        <w:rPr>
          <w:b/>
          <w:bCs w:val="0"/>
        </w:rPr>
      </w:pPr>
      <w:proofErr w:type="gramStart"/>
      <w:r w:rsidRPr="00FA4511">
        <w:rPr>
          <w:b/>
          <w:bCs w:val="0"/>
        </w:rPr>
        <w:t>Current</w:t>
      </w:r>
      <w:proofErr w:type="gramEnd"/>
      <w:r w:rsidRPr="00FA4511">
        <w:rPr>
          <w:b/>
          <w:bCs w:val="0"/>
        </w:rPr>
        <w:t xml:space="preserve"> TA reporting mechanism based on TA offset cannot guarantee that only the UE who has the traffic reports the TA to gNB. The TA reporting of UEs without traffic will occupy the uplink transmission resource and consume the UE power. </w:t>
      </w:r>
    </w:p>
    <w:p w14:paraId="7A829F14" w14:textId="77777777" w:rsidR="00235DD7" w:rsidRDefault="00235DD7" w:rsidP="00D12BDC">
      <w:pPr>
        <w:adjustRightInd w:val="0"/>
        <w:snapToGrid w:val="0"/>
        <w:rPr>
          <w:b/>
          <w:bCs w:val="0"/>
        </w:rPr>
      </w:pPr>
    </w:p>
    <w:p w14:paraId="40CDE7EC" w14:textId="5AD593CE" w:rsidR="00235DD7" w:rsidRDefault="00235DD7" w:rsidP="00235DD7">
      <w:pPr>
        <w:adjustRightInd w:val="0"/>
        <w:snapToGrid w:val="0"/>
        <w:rPr>
          <w:rFonts w:eastAsiaTheme="minorEastAsia"/>
          <w:b/>
          <w:iCs w:val="0"/>
        </w:rPr>
      </w:pPr>
      <w:r w:rsidRPr="00C24787">
        <w:rPr>
          <w:b/>
          <w:iCs w:val="0"/>
        </w:rPr>
        <w:t xml:space="preserve">Observation </w:t>
      </w:r>
      <w:r w:rsidR="00830A8C">
        <w:rPr>
          <w:rFonts w:hint="eastAsia"/>
          <w:b/>
          <w:iCs w:val="0"/>
        </w:rPr>
        <w:t>10</w:t>
      </w:r>
      <w:r w:rsidRPr="00B8092B">
        <w:rPr>
          <w:rFonts w:eastAsiaTheme="minorEastAsia"/>
          <w:b/>
          <w:iCs w:val="0"/>
        </w:rPr>
        <w:t>:</w:t>
      </w:r>
      <w:r>
        <w:rPr>
          <w:rFonts w:eastAsiaTheme="minorEastAsia" w:hint="eastAsia"/>
          <w:b/>
          <w:iCs w:val="0"/>
        </w:rPr>
        <w:t xml:space="preserve"> </w:t>
      </w:r>
    </w:p>
    <w:p w14:paraId="36471550" w14:textId="77777777" w:rsidR="00235DD7" w:rsidRDefault="00235DD7" w:rsidP="00235DD7">
      <w:pPr>
        <w:adjustRightInd w:val="0"/>
        <w:snapToGrid w:val="0"/>
        <w:rPr>
          <w:rFonts w:eastAsiaTheme="minorEastAsia"/>
          <w:b/>
          <w:iCs w:val="0"/>
        </w:rPr>
      </w:pPr>
      <w:proofErr w:type="gramStart"/>
      <w:r w:rsidRPr="004B4494">
        <w:rPr>
          <w:rFonts w:eastAsiaTheme="minorEastAsia"/>
          <w:b/>
          <w:iCs w:val="0"/>
        </w:rPr>
        <w:t>Smaller</w:t>
      </w:r>
      <w:proofErr w:type="gramEnd"/>
      <w:r w:rsidRPr="004B4494">
        <w:rPr>
          <w:rFonts w:eastAsiaTheme="minorEastAsia"/>
          <w:b/>
          <w:iCs w:val="0"/>
        </w:rPr>
        <w:t xml:space="preserve"> TA offset threshold may occupy more resources and increase the overhead and UE power consumption.</w:t>
      </w:r>
    </w:p>
    <w:p w14:paraId="600969F7" w14:textId="77777777" w:rsidR="00235DD7" w:rsidRDefault="00235DD7" w:rsidP="00235DD7">
      <w:pPr>
        <w:adjustRightInd w:val="0"/>
        <w:snapToGrid w:val="0"/>
        <w:rPr>
          <w:b/>
          <w:iCs w:val="0"/>
        </w:rPr>
      </w:pPr>
    </w:p>
    <w:p w14:paraId="643302A4" w14:textId="4E942059" w:rsidR="00235DD7" w:rsidRDefault="00235DD7" w:rsidP="00235DD7">
      <w:pPr>
        <w:adjustRightInd w:val="0"/>
        <w:snapToGrid w:val="0"/>
        <w:rPr>
          <w:rFonts w:eastAsiaTheme="minorEastAsia"/>
          <w:b/>
          <w:iCs w:val="0"/>
        </w:rPr>
      </w:pPr>
      <w:r w:rsidRPr="00C24787">
        <w:rPr>
          <w:b/>
          <w:iCs w:val="0"/>
        </w:rPr>
        <w:t xml:space="preserve">Observation </w:t>
      </w:r>
      <w:r w:rsidR="00830A8C">
        <w:rPr>
          <w:rFonts w:hint="eastAsia"/>
          <w:b/>
          <w:iCs w:val="0"/>
        </w:rPr>
        <w:t>11</w:t>
      </w:r>
      <w:r w:rsidRPr="00B8092B">
        <w:rPr>
          <w:rFonts w:eastAsiaTheme="minorEastAsia"/>
          <w:b/>
          <w:iCs w:val="0"/>
        </w:rPr>
        <w:t>:</w:t>
      </w:r>
      <w:r>
        <w:rPr>
          <w:rFonts w:eastAsiaTheme="minorEastAsia" w:hint="eastAsia"/>
          <w:b/>
          <w:iCs w:val="0"/>
        </w:rPr>
        <w:t xml:space="preserve"> </w:t>
      </w:r>
    </w:p>
    <w:p w14:paraId="13F94C96" w14:textId="77777777" w:rsidR="00235DD7" w:rsidRDefault="00235DD7" w:rsidP="00235DD7">
      <w:pPr>
        <w:adjustRightInd w:val="0"/>
        <w:snapToGrid w:val="0"/>
        <w:rPr>
          <w:rFonts w:eastAsiaTheme="minorEastAsia"/>
          <w:b/>
          <w:iCs w:val="0"/>
        </w:rPr>
      </w:pPr>
      <w:r w:rsidRPr="008F4DF8">
        <w:rPr>
          <w:rFonts w:eastAsiaTheme="minorEastAsia"/>
          <w:b/>
          <w:iCs w:val="0"/>
        </w:rPr>
        <w:t xml:space="preserve">TA drifting rate reporting may be too complicated, since UE needs to predicate TA’s long-term change and fit it into a linear equation, while gNB has to track the drifting rate for all the </w:t>
      </w:r>
      <w:proofErr w:type="gramStart"/>
      <w:r w:rsidRPr="008F4DF8">
        <w:rPr>
          <w:rFonts w:eastAsiaTheme="minorEastAsia"/>
          <w:b/>
          <w:iCs w:val="0"/>
        </w:rPr>
        <w:t>UE’s</w:t>
      </w:r>
      <w:proofErr w:type="gramEnd"/>
      <w:r w:rsidRPr="008F4DF8">
        <w:rPr>
          <w:rFonts w:eastAsiaTheme="minorEastAsia"/>
          <w:b/>
          <w:iCs w:val="0"/>
        </w:rPr>
        <w:t xml:space="preserve"> under the coverage.</w:t>
      </w:r>
    </w:p>
    <w:p w14:paraId="74A328D4" w14:textId="77777777" w:rsidR="00235DD7" w:rsidRDefault="00235DD7" w:rsidP="00D12BDC">
      <w:pPr>
        <w:adjustRightInd w:val="0"/>
        <w:snapToGrid w:val="0"/>
        <w:rPr>
          <w:b/>
          <w:bCs w:val="0"/>
        </w:rPr>
      </w:pPr>
    </w:p>
    <w:p w14:paraId="5A80B4E4" w14:textId="0CFC98C9" w:rsidR="00235DD7" w:rsidRDefault="00235DD7" w:rsidP="00235DD7">
      <w:pPr>
        <w:adjustRightInd w:val="0"/>
        <w:snapToGrid w:val="0"/>
        <w:rPr>
          <w:b/>
          <w:bCs w:val="0"/>
        </w:rPr>
      </w:pPr>
      <w:r w:rsidRPr="0027474E">
        <w:rPr>
          <w:b/>
          <w:iCs w:val="0"/>
        </w:rPr>
        <w:t xml:space="preserve">Proposal </w:t>
      </w:r>
      <w:r w:rsidR="000231F6">
        <w:rPr>
          <w:rFonts w:hint="eastAsia"/>
          <w:b/>
          <w:iCs w:val="0"/>
        </w:rPr>
        <w:t>1</w:t>
      </w:r>
      <w:r w:rsidRPr="0035105A">
        <w:rPr>
          <w:rFonts w:hint="eastAsia"/>
          <w:b/>
          <w:bCs w:val="0"/>
        </w:rPr>
        <w:t>:</w:t>
      </w:r>
    </w:p>
    <w:p w14:paraId="16A87CC0" w14:textId="72FABB6A" w:rsidR="00235DD7" w:rsidRDefault="00235DD7" w:rsidP="00235DD7">
      <w:pPr>
        <w:adjustRightInd w:val="0"/>
        <w:snapToGrid w:val="0"/>
        <w:rPr>
          <w:b/>
          <w:bCs w:val="0"/>
        </w:rPr>
      </w:pPr>
      <w:r w:rsidRPr="00535657">
        <w:rPr>
          <w:rFonts w:eastAsiaTheme="minorEastAsia"/>
          <w:b/>
          <w:iCs w:val="0"/>
        </w:rPr>
        <w:t>When the collision happens at UE side for collision case 3</w:t>
      </w:r>
      <w:r w:rsidRPr="00744F57">
        <w:rPr>
          <w:b/>
          <w:bCs w:val="0"/>
        </w:rPr>
        <w:t xml:space="preserve">, </w:t>
      </w:r>
      <w:r>
        <w:rPr>
          <w:rFonts w:hint="eastAsia"/>
          <w:b/>
          <w:bCs w:val="0"/>
        </w:rPr>
        <w:t xml:space="preserve">support Option B, i.e., </w:t>
      </w:r>
    </w:p>
    <w:p w14:paraId="58C69722" w14:textId="77777777" w:rsidR="00235DD7" w:rsidRPr="00FF314F" w:rsidRDefault="00235DD7" w:rsidP="00235DD7">
      <w:pPr>
        <w:pStyle w:val="aff9"/>
        <w:numPr>
          <w:ilvl w:val="1"/>
          <w:numId w:val="15"/>
        </w:numPr>
        <w:adjustRightInd w:val="0"/>
        <w:snapToGrid w:val="0"/>
        <w:spacing w:beforeLines="0" w:afterLines="0"/>
        <w:ind w:firstLineChars="0"/>
        <w:rPr>
          <w:b/>
          <w:bCs w:val="0"/>
        </w:rPr>
      </w:pPr>
      <w:r w:rsidRPr="00FF314F">
        <w:rPr>
          <w:b/>
          <w:bCs w:val="0"/>
        </w:rPr>
        <w:t>Option B: network indicates the priority configuration to the UE</w:t>
      </w:r>
    </w:p>
    <w:p w14:paraId="55A0D4D5" w14:textId="77777777" w:rsidR="00235DD7" w:rsidRDefault="00235DD7" w:rsidP="00235DD7">
      <w:pPr>
        <w:adjustRightInd w:val="0"/>
        <w:snapToGrid w:val="0"/>
        <w:rPr>
          <w:b/>
          <w:bCs w:val="0"/>
        </w:rPr>
      </w:pPr>
    </w:p>
    <w:p w14:paraId="1611D549" w14:textId="37B9E879" w:rsidR="00235DD7" w:rsidRDefault="00235DD7" w:rsidP="00235DD7">
      <w:pPr>
        <w:adjustRightInd w:val="0"/>
        <w:snapToGrid w:val="0"/>
      </w:pPr>
      <w:r w:rsidRPr="0027474E">
        <w:rPr>
          <w:b/>
          <w:iCs w:val="0"/>
        </w:rPr>
        <w:t xml:space="preserve">Proposal </w:t>
      </w:r>
      <w:r w:rsidR="00FA0971">
        <w:rPr>
          <w:rFonts w:hint="eastAsia"/>
          <w:b/>
          <w:iCs w:val="0"/>
        </w:rPr>
        <w:t>2</w:t>
      </w:r>
      <w:r w:rsidRPr="0035105A">
        <w:rPr>
          <w:rFonts w:hint="eastAsia"/>
          <w:b/>
          <w:bCs w:val="0"/>
        </w:rPr>
        <w:t>:</w:t>
      </w:r>
      <w:r w:rsidRPr="00FF314F">
        <w:rPr>
          <w:rFonts w:hint="eastAsia"/>
        </w:rPr>
        <w:t xml:space="preserve"> </w:t>
      </w:r>
    </w:p>
    <w:p w14:paraId="45300632" w14:textId="77777777" w:rsidR="00235DD7" w:rsidRDefault="00235DD7" w:rsidP="00235DD7">
      <w:pPr>
        <w:adjustRightInd w:val="0"/>
        <w:snapToGrid w:val="0"/>
        <w:rPr>
          <w:b/>
          <w:bCs w:val="0"/>
        </w:rPr>
      </w:pPr>
      <w:r w:rsidRPr="00FF314F">
        <w:rPr>
          <w:rFonts w:hint="eastAsia"/>
          <w:b/>
          <w:bCs w:val="0"/>
        </w:rPr>
        <w:t xml:space="preserve">Regarding </w:t>
      </w:r>
      <w:r w:rsidRPr="00B906EF">
        <w:rPr>
          <w:b/>
          <w:bCs w:val="0"/>
        </w:rPr>
        <w:t>network indication of priority configuration</w:t>
      </w:r>
      <w:r w:rsidRPr="00FF314F">
        <w:rPr>
          <w:b/>
          <w:bCs w:val="0"/>
        </w:rPr>
        <w:t xml:space="preserve"> </w:t>
      </w:r>
      <w:r w:rsidRPr="00744F57">
        <w:rPr>
          <w:b/>
          <w:bCs w:val="0"/>
        </w:rPr>
        <w:t>for collision case 3</w:t>
      </w:r>
      <w:r w:rsidRPr="00FF314F">
        <w:rPr>
          <w:rFonts w:hint="eastAsia"/>
          <w:b/>
          <w:bCs w:val="0"/>
        </w:rPr>
        <w:t xml:space="preserve">, </w:t>
      </w:r>
      <w:r w:rsidRPr="00FF314F">
        <w:rPr>
          <w:b/>
          <w:bCs w:val="0"/>
        </w:rPr>
        <w:t>the</w:t>
      </w:r>
      <w:r w:rsidRPr="00FF314F">
        <w:rPr>
          <w:rFonts w:hint="eastAsia"/>
          <w:b/>
          <w:bCs w:val="0"/>
        </w:rPr>
        <w:t xml:space="preserve"> following </w:t>
      </w:r>
      <w:r>
        <w:rPr>
          <w:rFonts w:hint="eastAsia"/>
          <w:b/>
          <w:bCs w:val="0"/>
        </w:rPr>
        <w:t>options</w:t>
      </w:r>
      <w:r w:rsidRPr="00FF314F">
        <w:rPr>
          <w:rFonts w:hint="eastAsia"/>
          <w:b/>
          <w:bCs w:val="0"/>
        </w:rPr>
        <w:t xml:space="preserve"> can be considered.</w:t>
      </w:r>
    </w:p>
    <w:p w14:paraId="5E6A7A3D" w14:textId="77777777" w:rsidR="00235DD7" w:rsidRPr="004701B3" w:rsidRDefault="00235DD7" w:rsidP="00235DD7">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 xml:space="preserve">Opt 1: network </w:t>
      </w:r>
      <w:r w:rsidRPr="004701B3">
        <w:rPr>
          <w:rFonts w:eastAsiaTheme="minorEastAsia"/>
          <w:b/>
          <w:iCs w:val="0"/>
        </w:rPr>
        <w:t xml:space="preserve">indicates </w:t>
      </w:r>
      <w:r w:rsidRPr="004701B3">
        <w:rPr>
          <w:rFonts w:eastAsiaTheme="minorEastAsia" w:hint="eastAsia"/>
          <w:b/>
          <w:iCs w:val="0"/>
        </w:rPr>
        <w:t xml:space="preserve">cell specific </w:t>
      </w:r>
      <w:r w:rsidRPr="004701B3">
        <w:rPr>
          <w:rFonts w:eastAsiaTheme="minorEastAsia"/>
          <w:b/>
          <w:iCs w:val="0"/>
        </w:rPr>
        <w:t xml:space="preserve">inter-DL-UL </w:t>
      </w:r>
      <w:r w:rsidR="002225CD" w:rsidRPr="002225CD">
        <w:rPr>
          <w:rFonts w:eastAsiaTheme="minorEastAsia" w:hint="eastAsia"/>
          <w:b/>
          <w:iCs w:val="0"/>
        </w:rPr>
        <w:t>prioritization</w:t>
      </w:r>
      <w:r w:rsidRPr="004701B3">
        <w:rPr>
          <w:rFonts w:eastAsiaTheme="minorEastAsia" w:hint="eastAsia"/>
          <w:b/>
          <w:iCs w:val="0"/>
        </w:rPr>
        <w:t>.</w:t>
      </w:r>
    </w:p>
    <w:p w14:paraId="35E05A57" w14:textId="77777777" w:rsidR="00235DD7" w:rsidRPr="004701B3" w:rsidRDefault="00235DD7" w:rsidP="00235DD7">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 xml:space="preserve">Opt 2: network </w:t>
      </w:r>
      <w:r w:rsidRPr="004701B3">
        <w:rPr>
          <w:rFonts w:eastAsiaTheme="minorEastAsia"/>
          <w:b/>
          <w:iCs w:val="0"/>
        </w:rPr>
        <w:t xml:space="preserve">indicates </w:t>
      </w:r>
      <w:r w:rsidRPr="004701B3">
        <w:rPr>
          <w:rFonts w:eastAsiaTheme="minorEastAsia" w:hint="eastAsia"/>
          <w:b/>
          <w:iCs w:val="0"/>
        </w:rPr>
        <w:t xml:space="preserve">UE specific </w:t>
      </w:r>
      <w:r w:rsidRPr="004701B3">
        <w:rPr>
          <w:rFonts w:eastAsiaTheme="minorEastAsia"/>
          <w:b/>
          <w:iCs w:val="0"/>
        </w:rPr>
        <w:t xml:space="preserve">inter-DL-UL </w:t>
      </w:r>
      <w:r w:rsidR="002225CD" w:rsidRPr="002225CD">
        <w:rPr>
          <w:rFonts w:eastAsiaTheme="minorEastAsia" w:hint="eastAsia"/>
          <w:b/>
          <w:iCs w:val="0"/>
        </w:rPr>
        <w:t>prioritization</w:t>
      </w:r>
      <w:r w:rsidRPr="004701B3">
        <w:rPr>
          <w:rFonts w:eastAsiaTheme="minorEastAsia" w:hint="eastAsia"/>
          <w:b/>
          <w:iCs w:val="0"/>
        </w:rPr>
        <w:t>.</w:t>
      </w:r>
    </w:p>
    <w:p w14:paraId="7AF68FD2" w14:textId="77777777" w:rsidR="00235DD7" w:rsidRPr="004701B3" w:rsidRDefault="00235DD7" w:rsidP="00235DD7">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hint="eastAsia"/>
          <w:b/>
          <w:iCs w:val="0"/>
        </w:rPr>
        <w:t xml:space="preserve">Opt 3: network </w:t>
      </w:r>
      <w:r w:rsidRPr="004701B3">
        <w:rPr>
          <w:rFonts w:eastAsiaTheme="minorEastAsia"/>
          <w:b/>
          <w:iCs w:val="0"/>
        </w:rPr>
        <w:t xml:space="preserve">indicates </w:t>
      </w:r>
      <w:r w:rsidRPr="004701B3">
        <w:rPr>
          <w:rFonts w:eastAsiaTheme="minorEastAsia" w:hint="eastAsia"/>
          <w:b/>
          <w:iCs w:val="0"/>
        </w:rPr>
        <w:t xml:space="preserve">transmission specific </w:t>
      </w:r>
      <w:r w:rsidRPr="004701B3">
        <w:rPr>
          <w:rFonts w:eastAsiaTheme="minorEastAsia"/>
          <w:b/>
          <w:iCs w:val="0"/>
        </w:rPr>
        <w:t xml:space="preserve">inter-DL-UL </w:t>
      </w:r>
      <w:r w:rsidR="002225CD" w:rsidRPr="002225CD">
        <w:rPr>
          <w:rFonts w:eastAsiaTheme="minorEastAsia" w:hint="eastAsia"/>
          <w:b/>
          <w:iCs w:val="0"/>
        </w:rPr>
        <w:t>prioritization</w:t>
      </w:r>
      <w:r w:rsidRPr="004701B3">
        <w:rPr>
          <w:rFonts w:eastAsiaTheme="minorEastAsia" w:hint="eastAsia"/>
          <w:b/>
          <w:iCs w:val="0"/>
        </w:rPr>
        <w:t>.</w:t>
      </w:r>
    </w:p>
    <w:p w14:paraId="5FF871C9" w14:textId="77777777" w:rsidR="00235DD7" w:rsidRPr="004701B3" w:rsidRDefault="00235DD7" w:rsidP="00235DD7">
      <w:pPr>
        <w:pStyle w:val="aff9"/>
        <w:numPr>
          <w:ilvl w:val="1"/>
          <w:numId w:val="15"/>
        </w:numPr>
        <w:adjustRightInd w:val="0"/>
        <w:snapToGrid w:val="0"/>
        <w:spacing w:beforeLines="0" w:afterLines="0"/>
        <w:ind w:firstLineChars="0"/>
        <w:rPr>
          <w:rFonts w:eastAsiaTheme="minorEastAsia"/>
          <w:b/>
          <w:iCs w:val="0"/>
        </w:rPr>
      </w:pPr>
      <w:r w:rsidRPr="004701B3">
        <w:rPr>
          <w:rFonts w:eastAsiaTheme="minorEastAsia"/>
          <w:b/>
          <w:iCs w:val="0"/>
        </w:rPr>
        <w:t>Note: combination of above options is not precluded.</w:t>
      </w:r>
    </w:p>
    <w:p w14:paraId="593207A8" w14:textId="77777777" w:rsidR="00235DD7" w:rsidRDefault="00235DD7" w:rsidP="00EA385A">
      <w:pPr>
        <w:adjustRightInd w:val="0"/>
        <w:snapToGrid w:val="0"/>
      </w:pPr>
    </w:p>
    <w:p w14:paraId="6F5C977D" w14:textId="65120207" w:rsidR="00235DD7" w:rsidRDefault="00235DD7" w:rsidP="00235DD7">
      <w:pPr>
        <w:adjustRightInd w:val="0"/>
        <w:snapToGrid w:val="0"/>
        <w:rPr>
          <w:b/>
          <w:bCs w:val="0"/>
        </w:rPr>
      </w:pPr>
      <w:r w:rsidRPr="0027474E">
        <w:rPr>
          <w:b/>
          <w:iCs w:val="0"/>
        </w:rPr>
        <w:t xml:space="preserve">Proposal </w:t>
      </w:r>
      <w:r w:rsidR="00C50A0F">
        <w:rPr>
          <w:rFonts w:hint="eastAsia"/>
          <w:b/>
          <w:iCs w:val="0"/>
        </w:rPr>
        <w:t>3</w:t>
      </w:r>
      <w:r w:rsidRPr="0035105A">
        <w:rPr>
          <w:rFonts w:hint="eastAsia"/>
          <w:b/>
          <w:bCs w:val="0"/>
        </w:rPr>
        <w:t>:</w:t>
      </w:r>
      <w:r>
        <w:rPr>
          <w:rFonts w:hint="eastAsia"/>
          <w:b/>
          <w:bCs w:val="0"/>
        </w:rPr>
        <w:t xml:space="preserve"> </w:t>
      </w:r>
    </w:p>
    <w:p w14:paraId="4E2C7FFC" w14:textId="77777777" w:rsidR="00235DD7" w:rsidRPr="000F602C" w:rsidRDefault="00235DD7" w:rsidP="00235DD7">
      <w:pPr>
        <w:adjustRightInd w:val="0"/>
        <w:snapToGrid w:val="0"/>
        <w:rPr>
          <w:rFonts w:eastAsiaTheme="minorEastAsia"/>
          <w:b/>
          <w:bCs w:val="0"/>
        </w:rPr>
      </w:pPr>
      <w:r w:rsidRPr="000F602C">
        <w:rPr>
          <w:rFonts w:hint="eastAsia"/>
          <w:b/>
          <w:bCs w:val="0"/>
        </w:rPr>
        <w:t xml:space="preserve">Regarding per </w:t>
      </w:r>
      <w:r w:rsidRPr="000F602C">
        <w:rPr>
          <w:rFonts w:eastAsiaTheme="minorEastAsia" w:hint="eastAsia"/>
          <w:b/>
          <w:bCs w:val="0"/>
        </w:rPr>
        <w:t>transmission network indication</w:t>
      </w:r>
      <w:r w:rsidRPr="00FF314F">
        <w:rPr>
          <w:b/>
          <w:bCs w:val="0"/>
        </w:rPr>
        <w:t xml:space="preserve"> </w:t>
      </w:r>
      <w:r w:rsidRPr="00744F57">
        <w:rPr>
          <w:b/>
          <w:bCs w:val="0"/>
        </w:rPr>
        <w:t>for collision case 3</w:t>
      </w:r>
      <w:r w:rsidRPr="000F602C">
        <w:rPr>
          <w:rFonts w:eastAsiaTheme="minorEastAsia" w:hint="eastAsia"/>
          <w:b/>
          <w:bCs w:val="0"/>
        </w:rPr>
        <w:t xml:space="preserve">, the following </w:t>
      </w:r>
      <w:r w:rsidRPr="000F602C">
        <w:rPr>
          <w:rFonts w:eastAsiaTheme="minorEastAsia"/>
          <w:b/>
          <w:bCs w:val="0"/>
        </w:rPr>
        <w:t>alternatives</w:t>
      </w:r>
      <w:r w:rsidRPr="000F602C">
        <w:rPr>
          <w:rFonts w:eastAsiaTheme="minorEastAsia" w:hint="eastAsia"/>
          <w:b/>
          <w:bCs w:val="0"/>
        </w:rPr>
        <w:t xml:space="preserve"> can be considered:</w:t>
      </w:r>
    </w:p>
    <w:p w14:paraId="1C36BDD7" w14:textId="77777777" w:rsidR="00235DD7" w:rsidRPr="000F602C" w:rsidRDefault="00235DD7" w:rsidP="00235DD7">
      <w:pPr>
        <w:pStyle w:val="aff9"/>
        <w:numPr>
          <w:ilvl w:val="1"/>
          <w:numId w:val="15"/>
        </w:numPr>
        <w:adjustRightInd w:val="0"/>
        <w:snapToGrid w:val="0"/>
        <w:spacing w:beforeLines="0" w:afterLines="0"/>
        <w:ind w:firstLineChars="0"/>
        <w:rPr>
          <w:rFonts w:eastAsiaTheme="minorEastAsia"/>
          <w:b/>
          <w:iCs w:val="0"/>
        </w:rPr>
      </w:pPr>
      <w:r w:rsidRPr="000F602C">
        <w:rPr>
          <w:rFonts w:eastAsiaTheme="minorEastAsia" w:hint="eastAsia"/>
          <w:b/>
          <w:iCs w:val="0"/>
        </w:rPr>
        <w:t xml:space="preserve">Alt 1: </w:t>
      </w:r>
      <w:r w:rsidRPr="000F602C">
        <w:rPr>
          <w:rFonts w:eastAsiaTheme="minorEastAsia"/>
          <w:b/>
          <w:iCs w:val="0"/>
        </w:rPr>
        <w:t xml:space="preserve">introduce </w:t>
      </w:r>
      <w:r w:rsidRPr="000F602C">
        <w:rPr>
          <w:rFonts w:eastAsiaTheme="minorEastAsia" w:hint="eastAsia"/>
          <w:b/>
          <w:iCs w:val="0"/>
        </w:rPr>
        <w:t xml:space="preserve">new IE to indicate </w:t>
      </w:r>
      <w:r w:rsidRPr="000F602C">
        <w:rPr>
          <w:rFonts w:eastAsiaTheme="minorEastAsia"/>
          <w:b/>
          <w:iCs w:val="0"/>
        </w:rPr>
        <w:t>inter-DL-UL-direction dedicated priority index</w:t>
      </w:r>
      <w:r w:rsidRPr="000F602C">
        <w:rPr>
          <w:rFonts w:eastAsiaTheme="minorEastAsia" w:hint="eastAsia"/>
          <w:b/>
          <w:iCs w:val="0"/>
        </w:rPr>
        <w:t>.</w:t>
      </w:r>
    </w:p>
    <w:p w14:paraId="7B1DAC08" w14:textId="77777777" w:rsidR="00235DD7" w:rsidRPr="000F602C" w:rsidRDefault="00235DD7" w:rsidP="00235DD7">
      <w:pPr>
        <w:pStyle w:val="aff9"/>
        <w:numPr>
          <w:ilvl w:val="1"/>
          <w:numId w:val="15"/>
        </w:numPr>
        <w:adjustRightInd w:val="0"/>
        <w:snapToGrid w:val="0"/>
        <w:spacing w:beforeLines="0" w:afterLines="0"/>
        <w:ind w:firstLineChars="0"/>
        <w:rPr>
          <w:rFonts w:eastAsiaTheme="minorEastAsia"/>
          <w:b/>
          <w:iCs w:val="0"/>
        </w:rPr>
      </w:pPr>
      <w:r w:rsidRPr="000F602C">
        <w:rPr>
          <w:rFonts w:eastAsiaTheme="minorEastAsia" w:hint="eastAsia"/>
          <w:b/>
          <w:iCs w:val="0"/>
        </w:rPr>
        <w:t xml:space="preserve">Alt 2: reinterpret legacy IE to additional indicate </w:t>
      </w:r>
      <w:r w:rsidRPr="000F602C">
        <w:rPr>
          <w:rFonts w:eastAsiaTheme="minorEastAsia"/>
          <w:b/>
          <w:iCs w:val="0"/>
        </w:rPr>
        <w:t>inter-DL-UL-direction dedicated priority index</w:t>
      </w:r>
      <w:r>
        <w:rPr>
          <w:rFonts w:eastAsiaTheme="minorEastAsia" w:hint="eastAsia"/>
          <w:b/>
          <w:iCs w:val="0"/>
        </w:rPr>
        <w:t>.</w:t>
      </w:r>
      <w:r w:rsidRPr="000F602C">
        <w:rPr>
          <w:rFonts w:eastAsiaTheme="minorEastAsia" w:hint="eastAsia"/>
          <w:b/>
          <w:iCs w:val="0"/>
        </w:rPr>
        <w:t xml:space="preserve"> </w:t>
      </w:r>
    </w:p>
    <w:p w14:paraId="3C5DA153" w14:textId="77777777" w:rsidR="00235DD7" w:rsidRDefault="00235DD7" w:rsidP="00EA385A">
      <w:pPr>
        <w:adjustRightInd w:val="0"/>
        <w:snapToGrid w:val="0"/>
      </w:pPr>
    </w:p>
    <w:p w14:paraId="51873D34" w14:textId="53CBA31E" w:rsidR="00235DD7" w:rsidRDefault="00235DD7" w:rsidP="00235DD7">
      <w:pPr>
        <w:adjustRightInd w:val="0"/>
        <w:snapToGrid w:val="0"/>
        <w:rPr>
          <w:b/>
          <w:bCs w:val="0"/>
        </w:rPr>
      </w:pPr>
      <w:r w:rsidRPr="0027474E">
        <w:rPr>
          <w:b/>
          <w:iCs w:val="0"/>
        </w:rPr>
        <w:t xml:space="preserve">Proposal </w:t>
      </w:r>
      <w:r w:rsidR="00834795">
        <w:rPr>
          <w:rFonts w:hint="eastAsia"/>
          <w:b/>
          <w:iCs w:val="0"/>
        </w:rPr>
        <w:t>4</w:t>
      </w:r>
      <w:r w:rsidRPr="0035105A">
        <w:rPr>
          <w:rFonts w:hint="eastAsia"/>
          <w:b/>
          <w:bCs w:val="0"/>
        </w:rPr>
        <w:t>:</w:t>
      </w:r>
      <w:r>
        <w:rPr>
          <w:rFonts w:hint="eastAsia"/>
          <w:b/>
          <w:bCs w:val="0"/>
        </w:rPr>
        <w:t xml:space="preserve"> </w:t>
      </w:r>
    </w:p>
    <w:p w14:paraId="4C43DDD7" w14:textId="77777777" w:rsidR="00235DD7" w:rsidRPr="000F602C" w:rsidRDefault="00235DD7" w:rsidP="00235DD7">
      <w:pPr>
        <w:adjustRightInd w:val="0"/>
        <w:snapToGrid w:val="0"/>
        <w:rPr>
          <w:rFonts w:eastAsiaTheme="minorEastAsia"/>
          <w:b/>
          <w:bCs w:val="0"/>
        </w:rPr>
      </w:pPr>
      <w:r w:rsidRPr="00D671FD">
        <w:rPr>
          <w:b/>
          <w:bCs w:val="0"/>
        </w:rPr>
        <w:t>To solve the TA mismatch issue to maximize the resource utilization efficiency of NTN</w:t>
      </w:r>
      <w:r w:rsidRPr="000F602C">
        <w:rPr>
          <w:rFonts w:eastAsiaTheme="minorEastAsia" w:hint="eastAsia"/>
          <w:b/>
          <w:bCs w:val="0"/>
        </w:rPr>
        <w:t xml:space="preserve">, </w:t>
      </w:r>
      <w:r w:rsidRPr="00D671FD">
        <w:rPr>
          <w:rFonts w:eastAsiaTheme="minorEastAsia"/>
          <w:b/>
          <w:bCs w:val="0"/>
        </w:rPr>
        <w:t>new UE behavior</w:t>
      </w:r>
      <w:r>
        <w:rPr>
          <w:rFonts w:eastAsiaTheme="minorEastAsia" w:hint="eastAsia"/>
          <w:b/>
          <w:bCs w:val="0"/>
        </w:rPr>
        <w:t xml:space="preserve"> can be considered</w:t>
      </w:r>
      <w:r w:rsidRPr="000F602C">
        <w:rPr>
          <w:rFonts w:eastAsiaTheme="minorEastAsia" w:hint="eastAsia"/>
          <w:b/>
          <w:bCs w:val="0"/>
        </w:rPr>
        <w:t>:</w:t>
      </w:r>
    </w:p>
    <w:p w14:paraId="62A254CC" w14:textId="77777777" w:rsidR="00235DD7" w:rsidRPr="007F0DF5" w:rsidRDefault="00235DD7" w:rsidP="00235DD7">
      <w:pPr>
        <w:pStyle w:val="aff9"/>
        <w:numPr>
          <w:ilvl w:val="1"/>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UE determines </w:t>
      </w:r>
      <w:r w:rsidRPr="007F0DF5">
        <w:rPr>
          <w:rFonts w:eastAsiaTheme="minorEastAsia"/>
          <w:b/>
          <w:iCs w:val="0"/>
        </w:rPr>
        <w:t>whether</w:t>
      </w:r>
      <w:r w:rsidRPr="007F0DF5">
        <w:rPr>
          <w:rFonts w:eastAsiaTheme="minorEastAsia" w:hint="eastAsia"/>
          <w:b/>
          <w:iCs w:val="0"/>
        </w:rPr>
        <w:t xml:space="preserve"> collision </w:t>
      </w:r>
      <w:r w:rsidRPr="007F0DF5">
        <w:rPr>
          <w:rFonts w:eastAsiaTheme="minorEastAsia"/>
          <w:b/>
          <w:iCs w:val="0"/>
        </w:rPr>
        <w:t>happens</w:t>
      </w:r>
      <w:r w:rsidRPr="007F0DF5">
        <w:rPr>
          <w:rFonts w:eastAsiaTheme="minorEastAsia" w:hint="eastAsia"/>
          <w:b/>
          <w:iCs w:val="0"/>
        </w:rPr>
        <w:t xml:space="preserve"> based on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which can be obtained from</w:t>
      </w:r>
      <w:r w:rsidRPr="007F0DF5">
        <w:rPr>
          <w:rFonts w:eastAsiaTheme="minorEastAsia"/>
          <w:b/>
          <w:iCs w:val="0"/>
        </w:rPr>
        <w:t xml:space="preserve"> </w:t>
      </w:r>
      <w:r w:rsidRPr="007F0DF5">
        <w:rPr>
          <w:rFonts w:eastAsiaTheme="minorEastAsia" w:hint="eastAsia"/>
          <w:b/>
          <w:iCs w:val="0"/>
        </w:rPr>
        <w:t>the UE</w:t>
      </w:r>
      <w:r w:rsidRPr="007F0DF5">
        <w:rPr>
          <w:rFonts w:eastAsiaTheme="minorEastAsia"/>
          <w:b/>
          <w:iCs w:val="0"/>
        </w:rPr>
        <w:t>’</w:t>
      </w:r>
      <w:r w:rsidRPr="007F0DF5">
        <w:rPr>
          <w:rFonts w:eastAsiaTheme="minorEastAsia" w:hint="eastAsia"/>
          <w:b/>
          <w:iCs w:val="0"/>
        </w:rPr>
        <w:t xml:space="preserve">s reported TA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UE</w:t>
      </w:r>
      <w:r w:rsidRPr="007F0DF5">
        <w:rPr>
          <w:rFonts w:eastAsiaTheme="minorEastAsia"/>
          <w:b/>
          <w:iCs w:val="0"/>
        </w:rPr>
        <w:t>’</w:t>
      </w:r>
      <w:r w:rsidRPr="007F0DF5">
        <w:rPr>
          <w:rFonts w:eastAsiaTheme="minorEastAsia" w:hint="eastAsia"/>
          <w:b/>
          <w:iCs w:val="0"/>
        </w:rPr>
        <w:t xml:space="preserve">s reported TA </w:t>
      </w:r>
      <w:r w:rsidRPr="007F0DF5">
        <w:rPr>
          <w:rFonts w:eastAsiaTheme="minorEastAsia"/>
          <w:b/>
          <w:iCs w:val="0"/>
        </w:rPr>
        <w:t>–</w:t>
      </w:r>
      <w:r w:rsidRPr="007F0DF5">
        <w:rPr>
          <w:rFonts w:eastAsiaTheme="minorEastAsia" w:hint="eastAsia"/>
          <w:b/>
          <w:iCs w:val="0"/>
        </w:rPr>
        <w:t xml:space="preserve"> GAP, UE</w:t>
      </w:r>
      <w:r w:rsidRPr="007F0DF5">
        <w:rPr>
          <w:rFonts w:eastAsiaTheme="minorEastAsia"/>
          <w:b/>
          <w:iCs w:val="0"/>
        </w:rPr>
        <w:t>’</w:t>
      </w:r>
      <w:r w:rsidRPr="007F0DF5">
        <w:rPr>
          <w:rFonts w:eastAsiaTheme="minorEastAsia" w:hint="eastAsia"/>
          <w:b/>
          <w:iCs w:val="0"/>
        </w:rPr>
        <w:t>s reported TA + GAP</w:t>
      </w:r>
      <w:r>
        <w:rPr>
          <w:rFonts w:eastAsiaTheme="minorEastAsia" w:hint="eastAsia"/>
          <w:b/>
          <w:iCs w:val="0"/>
        </w:rPr>
        <w:t>}</w:t>
      </w:r>
      <w:r w:rsidRPr="007F0DF5">
        <w:rPr>
          <w:rFonts w:eastAsiaTheme="minorEastAsia" w:hint="eastAsia"/>
          <w:b/>
          <w:iCs w:val="0"/>
        </w:rPr>
        <w:t xml:space="preserve">) or </w:t>
      </w:r>
      <w:r w:rsidRPr="007F0DF5">
        <w:rPr>
          <w:rFonts w:eastAsiaTheme="minorEastAsia"/>
          <w:b/>
          <w:iCs w:val="0"/>
        </w:rPr>
        <w:t>according</w:t>
      </w:r>
      <w:r w:rsidRPr="007F0DF5">
        <w:rPr>
          <w:rFonts w:eastAsiaTheme="minorEastAsia" w:hint="eastAsia"/>
          <w:b/>
          <w:iCs w:val="0"/>
        </w:rPr>
        <w:t xml:space="preserve"> to cell </w:t>
      </w:r>
      <w:r w:rsidRPr="007F0DF5">
        <w:rPr>
          <w:rFonts w:eastAsiaTheme="minorEastAsia"/>
          <w:b/>
          <w:iCs w:val="0"/>
        </w:rPr>
        <w:t>size</w:t>
      </w:r>
      <w:r w:rsidRPr="007F0DF5">
        <w:rPr>
          <w:rFonts w:eastAsiaTheme="minorEastAsia" w:hint="eastAsia"/>
          <w:b/>
          <w:iCs w:val="0"/>
        </w:rPr>
        <w:t xml:space="preserve"> (e.g.,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 </w:t>
      </w:r>
      <w:r>
        <w:rPr>
          <w:rFonts w:eastAsiaTheme="minorEastAsia" w:hint="eastAsia"/>
          <w:b/>
          <w:iCs w:val="0"/>
        </w:rPr>
        <w:t>{</w:t>
      </w:r>
      <w:r w:rsidRPr="007F0DF5">
        <w:rPr>
          <w:rFonts w:eastAsiaTheme="minorEastAsia" w:hint="eastAsia"/>
          <w:b/>
          <w:iCs w:val="0"/>
        </w:rPr>
        <w:t>min cell TA, max cell TA</w:t>
      </w:r>
      <w:r>
        <w:rPr>
          <w:rFonts w:eastAsiaTheme="minorEastAsia" w:hint="eastAsia"/>
          <w:b/>
          <w:iCs w:val="0"/>
        </w:rPr>
        <w:t>}</w:t>
      </w:r>
      <w:r w:rsidRPr="007F0DF5">
        <w:rPr>
          <w:rFonts w:eastAsiaTheme="minorEastAsia" w:hint="eastAsia"/>
          <w:b/>
          <w:iCs w:val="0"/>
        </w:rPr>
        <w:t>).</w:t>
      </w:r>
    </w:p>
    <w:p w14:paraId="089C1232" w14:textId="77777777" w:rsidR="00235DD7" w:rsidRPr="007F0DF5" w:rsidRDefault="00235DD7" w:rsidP="00235DD7">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If there is any TA value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t>
      </w:r>
      <w:r>
        <w:rPr>
          <w:rFonts w:eastAsiaTheme="minorEastAsia" w:hint="eastAsia"/>
          <w:b/>
          <w:iCs w:val="0"/>
        </w:rPr>
        <w:t xml:space="preserve">which </w:t>
      </w:r>
      <w:r w:rsidRPr="007F0DF5">
        <w:rPr>
          <w:rFonts w:eastAsiaTheme="minorEastAsia" w:hint="eastAsia"/>
          <w:b/>
          <w:iCs w:val="0"/>
        </w:rPr>
        <w:t xml:space="preserve">would cause collision, UE </w:t>
      </w:r>
      <w:r w:rsidRPr="007F0DF5">
        <w:rPr>
          <w:rFonts w:eastAsiaTheme="minorEastAsia"/>
          <w:b/>
          <w:iCs w:val="0"/>
        </w:rPr>
        <w:t>assumes</w:t>
      </w:r>
      <w:r w:rsidRPr="007F0DF5">
        <w:rPr>
          <w:rFonts w:eastAsiaTheme="minorEastAsia" w:hint="eastAsia"/>
          <w:b/>
          <w:iCs w:val="0"/>
        </w:rPr>
        <w:t xml:space="preserve"> collision happens and applies either </w:t>
      </w:r>
      <w:r w:rsidRPr="007F0DF5">
        <w:rPr>
          <w:b/>
          <w:kern w:val="2"/>
        </w:rPr>
        <w:t>DL reception</w:t>
      </w:r>
      <w:r w:rsidRPr="007F0DF5">
        <w:rPr>
          <w:rFonts w:eastAsiaTheme="minorEastAsia" w:hint="eastAsia"/>
          <w:b/>
          <w:kern w:val="2"/>
        </w:rPr>
        <w:t xml:space="preserve"> or </w:t>
      </w:r>
      <w:r w:rsidRPr="007F0DF5">
        <w:rPr>
          <w:b/>
          <w:kern w:val="2"/>
        </w:rPr>
        <w:t>UL transmission</w:t>
      </w:r>
      <w:r w:rsidRPr="007F0DF5">
        <w:rPr>
          <w:rFonts w:eastAsiaTheme="minorEastAsia" w:hint="eastAsia"/>
          <w:b/>
          <w:kern w:val="2"/>
        </w:rPr>
        <w:t xml:space="preserve"> based on </w:t>
      </w:r>
      <w:r w:rsidRPr="007F0DF5">
        <w:rPr>
          <w:rFonts w:eastAsia="宋体"/>
          <w:b/>
        </w:rPr>
        <w:t>priority rules</w:t>
      </w:r>
      <w:r w:rsidRPr="007F0DF5">
        <w:rPr>
          <w:rFonts w:eastAsia="宋体" w:hint="eastAsia"/>
          <w:b/>
        </w:rPr>
        <w:t>.</w:t>
      </w:r>
    </w:p>
    <w:p w14:paraId="6672B3D8" w14:textId="77777777" w:rsidR="00235DD7" w:rsidRPr="007F0DF5" w:rsidRDefault="00235DD7" w:rsidP="00235DD7">
      <w:pPr>
        <w:pStyle w:val="aff9"/>
        <w:numPr>
          <w:ilvl w:val="2"/>
          <w:numId w:val="15"/>
        </w:numPr>
        <w:adjustRightInd w:val="0"/>
        <w:snapToGrid w:val="0"/>
        <w:spacing w:beforeLines="0" w:afterLines="0"/>
        <w:ind w:firstLineChars="0"/>
        <w:rPr>
          <w:rFonts w:eastAsiaTheme="minorEastAsia"/>
          <w:b/>
          <w:iCs w:val="0"/>
        </w:rPr>
      </w:pPr>
      <w:r w:rsidRPr="007F0DF5">
        <w:rPr>
          <w:rFonts w:eastAsiaTheme="minorEastAsia" w:hint="eastAsia"/>
          <w:b/>
          <w:iCs w:val="0"/>
        </w:rPr>
        <w:t xml:space="preserve">Otherwise, if all TA values within the </w:t>
      </w:r>
      <w:proofErr w:type="spellStart"/>
      <w:r w:rsidRPr="007F0DF5">
        <w:rPr>
          <w:rFonts w:eastAsiaTheme="minorEastAsia" w:hint="eastAsia"/>
          <w:b/>
          <w:iCs w:val="0"/>
        </w:rPr>
        <w:t>gNB</w:t>
      </w:r>
      <w:r w:rsidRPr="007F0DF5">
        <w:rPr>
          <w:rFonts w:eastAsiaTheme="minorEastAsia"/>
          <w:b/>
          <w:iCs w:val="0"/>
        </w:rPr>
        <w:t>’</w:t>
      </w:r>
      <w:r w:rsidRPr="007F0DF5">
        <w:rPr>
          <w:rFonts w:eastAsiaTheme="minorEastAsia" w:hint="eastAsia"/>
          <w:b/>
          <w:iCs w:val="0"/>
        </w:rPr>
        <w:t>s</w:t>
      </w:r>
      <w:proofErr w:type="spellEnd"/>
      <w:r w:rsidRPr="007F0DF5">
        <w:rPr>
          <w:rFonts w:eastAsiaTheme="minorEastAsia" w:hint="eastAsia"/>
          <w:b/>
          <w:iCs w:val="0"/>
        </w:rPr>
        <w:t xml:space="preserve"> assumed TA region will not cause collision, UE assumes no collision and applies both </w:t>
      </w:r>
      <w:r w:rsidRPr="007F0DF5">
        <w:rPr>
          <w:b/>
          <w:kern w:val="2"/>
        </w:rPr>
        <w:t>DL reception</w:t>
      </w:r>
      <w:r w:rsidRPr="007F0DF5">
        <w:rPr>
          <w:rFonts w:eastAsiaTheme="minorEastAsia" w:hint="eastAsia"/>
          <w:b/>
          <w:kern w:val="2"/>
        </w:rPr>
        <w:t xml:space="preserve"> and </w:t>
      </w:r>
      <w:r w:rsidRPr="007F0DF5">
        <w:rPr>
          <w:b/>
          <w:kern w:val="2"/>
        </w:rPr>
        <w:t>UL transmission</w:t>
      </w:r>
      <w:r w:rsidRPr="007F0DF5">
        <w:rPr>
          <w:rFonts w:eastAsiaTheme="minorEastAsia" w:hint="eastAsia"/>
          <w:b/>
          <w:kern w:val="2"/>
        </w:rPr>
        <w:t xml:space="preserve"> </w:t>
      </w:r>
      <w:r w:rsidRPr="007F0DF5">
        <w:rPr>
          <w:rFonts w:eastAsiaTheme="minorEastAsia"/>
          <w:b/>
          <w:kern w:val="2"/>
        </w:rPr>
        <w:t>simultaneously</w:t>
      </w:r>
      <w:r w:rsidRPr="007F0DF5">
        <w:rPr>
          <w:rFonts w:eastAsiaTheme="minorEastAsia" w:hint="eastAsia"/>
          <w:b/>
          <w:kern w:val="2"/>
        </w:rPr>
        <w:t>.</w:t>
      </w:r>
    </w:p>
    <w:p w14:paraId="596A61B3" w14:textId="77777777" w:rsidR="00235DD7" w:rsidRPr="00D92B3F" w:rsidRDefault="00235DD7" w:rsidP="00235DD7">
      <w:pPr>
        <w:adjustRightInd w:val="0"/>
        <w:snapToGrid w:val="0"/>
        <w:ind w:left="360"/>
        <w:rPr>
          <w:b/>
          <w:bCs w:val="0"/>
        </w:rPr>
      </w:pPr>
      <w:r w:rsidRPr="00D92B3F">
        <w:rPr>
          <w:rFonts w:hint="eastAsia"/>
          <w:b/>
          <w:bCs w:val="0"/>
        </w:rPr>
        <w:t xml:space="preserve">Note GAP is affected by the </w:t>
      </w:r>
      <w:r w:rsidRPr="00D92B3F">
        <w:rPr>
          <w:b/>
          <w:bCs w:val="0"/>
        </w:rPr>
        <w:t>TA</w:t>
      </w:r>
      <w:r w:rsidRPr="00D92B3F">
        <w:rPr>
          <w:rFonts w:hint="eastAsia"/>
          <w:b/>
          <w:bCs w:val="0"/>
        </w:rPr>
        <w:t xml:space="preserve"> report </w:t>
      </w:r>
      <w:r w:rsidRPr="00D92B3F">
        <w:rPr>
          <w:b/>
          <w:bCs w:val="0"/>
        </w:rPr>
        <w:t>granularity</w:t>
      </w:r>
      <w:r w:rsidRPr="00D92B3F">
        <w:rPr>
          <w:rFonts w:hint="eastAsia"/>
          <w:b/>
          <w:bCs w:val="0"/>
        </w:rPr>
        <w:t xml:space="preserve"> and </w:t>
      </w:r>
      <w:r>
        <w:rPr>
          <w:rFonts w:hint="eastAsia"/>
          <w:b/>
          <w:bCs w:val="0"/>
        </w:rPr>
        <w:t>TA offset threshold</w:t>
      </w:r>
      <w:r w:rsidRPr="00D92B3F">
        <w:rPr>
          <w:rFonts w:hint="eastAsia"/>
          <w:b/>
          <w:bCs w:val="0"/>
        </w:rPr>
        <w:t>.</w:t>
      </w:r>
    </w:p>
    <w:p w14:paraId="7DD7CA81" w14:textId="77777777" w:rsidR="00235DD7" w:rsidRDefault="00235DD7" w:rsidP="00D12BDC">
      <w:pPr>
        <w:adjustRightInd w:val="0"/>
        <w:snapToGrid w:val="0"/>
        <w:rPr>
          <w:b/>
          <w:bCs w:val="0"/>
        </w:rPr>
      </w:pPr>
    </w:p>
    <w:p w14:paraId="6A396F00" w14:textId="73D0C72A" w:rsidR="00830A8C" w:rsidRDefault="00830A8C" w:rsidP="00830A8C">
      <w:pPr>
        <w:adjustRightInd w:val="0"/>
        <w:snapToGrid w:val="0"/>
        <w:rPr>
          <w:b/>
          <w:iCs w:val="0"/>
        </w:rPr>
      </w:pPr>
      <w:r w:rsidRPr="0027474E">
        <w:rPr>
          <w:b/>
          <w:iCs w:val="0"/>
        </w:rPr>
        <w:t xml:space="preserve">Proposal </w:t>
      </w:r>
      <w:r>
        <w:rPr>
          <w:rFonts w:hint="eastAsia"/>
          <w:b/>
          <w:iCs w:val="0"/>
        </w:rPr>
        <w:t>5:</w:t>
      </w:r>
    </w:p>
    <w:p w14:paraId="3864553A" w14:textId="77777777" w:rsidR="00830A8C" w:rsidRPr="00E01319" w:rsidRDefault="00830A8C" w:rsidP="00830A8C">
      <w:pPr>
        <w:adjustRightInd w:val="0"/>
        <w:snapToGrid w:val="0"/>
        <w:rPr>
          <w:b/>
          <w:iCs w:val="0"/>
        </w:rPr>
      </w:pPr>
      <w:r>
        <w:rPr>
          <w:b/>
          <w:iCs w:val="0"/>
        </w:rPr>
        <w:t>T</w:t>
      </w:r>
      <w:r>
        <w:rPr>
          <w:rFonts w:hint="eastAsia"/>
          <w:b/>
          <w:iCs w:val="0"/>
        </w:rPr>
        <w:t xml:space="preserve">he discussion of collision rule of Case 4 can be started after the discussion of Case 3 </w:t>
      </w:r>
      <w:r>
        <w:rPr>
          <w:b/>
          <w:iCs w:val="0"/>
        </w:rPr>
        <w:t>has made</w:t>
      </w:r>
      <w:r>
        <w:rPr>
          <w:rFonts w:hint="eastAsia"/>
          <w:b/>
          <w:iCs w:val="0"/>
        </w:rPr>
        <w:t xml:space="preserve"> some more progress. </w:t>
      </w:r>
    </w:p>
    <w:p w14:paraId="732E7989" w14:textId="77777777" w:rsidR="002F31F7" w:rsidRDefault="002F31F7" w:rsidP="00637FEE">
      <w:pPr>
        <w:adjustRightInd w:val="0"/>
        <w:snapToGrid w:val="0"/>
      </w:pPr>
    </w:p>
    <w:p w14:paraId="26C81A4D" w14:textId="6609ED03" w:rsidR="00235DD7" w:rsidRDefault="00235DD7" w:rsidP="00235DD7">
      <w:pPr>
        <w:adjustRightInd w:val="0"/>
        <w:snapToGrid w:val="0"/>
        <w:rPr>
          <w:b/>
          <w:bCs w:val="0"/>
        </w:rPr>
      </w:pPr>
      <w:r w:rsidRPr="0027474E">
        <w:rPr>
          <w:b/>
          <w:iCs w:val="0"/>
        </w:rPr>
        <w:t xml:space="preserve">Proposal </w:t>
      </w:r>
      <w:r w:rsidR="0052386F">
        <w:rPr>
          <w:rFonts w:hint="eastAsia"/>
          <w:b/>
          <w:iCs w:val="0"/>
        </w:rPr>
        <w:t>6</w:t>
      </w:r>
      <w:r w:rsidRPr="0035105A">
        <w:rPr>
          <w:rFonts w:hint="eastAsia"/>
          <w:b/>
          <w:bCs w:val="0"/>
        </w:rPr>
        <w:t>:</w:t>
      </w:r>
      <w:r>
        <w:rPr>
          <w:rFonts w:hint="eastAsia"/>
          <w:b/>
          <w:bCs w:val="0"/>
        </w:rPr>
        <w:t xml:space="preserve"> </w:t>
      </w:r>
    </w:p>
    <w:p w14:paraId="65A5BAC2" w14:textId="77777777" w:rsidR="00235DD7" w:rsidRPr="009F242E" w:rsidRDefault="00235DD7" w:rsidP="00235DD7">
      <w:pPr>
        <w:adjustRightInd w:val="0"/>
        <w:snapToGrid w:val="0"/>
        <w:rPr>
          <w:b/>
          <w:bCs w:val="0"/>
        </w:rPr>
      </w:pPr>
      <w:r w:rsidRPr="009F242E">
        <w:rPr>
          <w:b/>
          <w:bCs w:val="0"/>
        </w:rPr>
        <w:t xml:space="preserve">TA reporting triggered by </w:t>
      </w:r>
      <w:proofErr w:type="gramStart"/>
      <w:r w:rsidRPr="009F242E">
        <w:rPr>
          <w:b/>
          <w:bCs w:val="0"/>
        </w:rPr>
        <w:t>gNB</w:t>
      </w:r>
      <w:proofErr w:type="gramEnd"/>
      <w:r w:rsidRPr="009F242E">
        <w:rPr>
          <w:b/>
          <w:bCs w:val="0"/>
        </w:rPr>
        <w:t xml:space="preserve"> or UE</w:t>
      </w:r>
      <w:r w:rsidRPr="009F242E">
        <w:rPr>
          <w:rFonts w:hint="eastAsia"/>
          <w:b/>
          <w:bCs w:val="0"/>
        </w:rPr>
        <w:t xml:space="preserve"> can be supported </w:t>
      </w:r>
      <w:r w:rsidRPr="009F242E">
        <w:rPr>
          <w:b/>
          <w:bCs w:val="0"/>
        </w:rPr>
        <w:t>to reduce the reporting overheads</w:t>
      </w:r>
      <w:r w:rsidRPr="009F242E">
        <w:rPr>
          <w:rFonts w:hint="eastAsia"/>
          <w:b/>
          <w:bCs w:val="0"/>
        </w:rPr>
        <w:t xml:space="preserve">, e.g., </w:t>
      </w:r>
    </w:p>
    <w:p w14:paraId="21FA7EEB" w14:textId="77777777" w:rsidR="00235DD7" w:rsidRPr="009F242E" w:rsidRDefault="00235DD7" w:rsidP="00235DD7">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TA reporting with a new triggering mechanism from gNB</w:t>
      </w:r>
    </w:p>
    <w:p w14:paraId="21E3BA11" w14:textId="77777777" w:rsidR="00235DD7" w:rsidRPr="009F242E" w:rsidRDefault="00235DD7" w:rsidP="00235DD7">
      <w:pPr>
        <w:pStyle w:val="aff9"/>
        <w:numPr>
          <w:ilvl w:val="1"/>
          <w:numId w:val="15"/>
        </w:numPr>
        <w:adjustRightInd w:val="0"/>
        <w:snapToGrid w:val="0"/>
        <w:spacing w:beforeLines="0" w:afterLines="0"/>
        <w:ind w:firstLineChars="0"/>
        <w:rPr>
          <w:rFonts w:eastAsiaTheme="minorEastAsia"/>
          <w:b/>
          <w:bCs w:val="0"/>
          <w:iCs w:val="0"/>
        </w:rPr>
      </w:pPr>
      <w:r w:rsidRPr="009F242E">
        <w:rPr>
          <w:b/>
          <w:bCs w:val="0"/>
        </w:rPr>
        <w:t>Trigger a TA report when the collision is detected at the UE</w:t>
      </w:r>
    </w:p>
    <w:p w14:paraId="3B69C2A0" w14:textId="77777777" w:rsidR="00235DD7" w:rsidRPr="00D51B2B" w:rsidRDefault="00235DD7"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0F4B13C9" w:rsidR="00791CC6" w:rsidRPr="005C0DA8" w:rsidRDefault="00E257FE" w:rsidP="003F2CB3">
      <w:pPr>
        <w:pStyle w:val="aff9"/>
        <w:numPr>
          <w:ilvl w:val="0"/>
          <w:numId w:val="13"/>
        </w:numPr>
        <w:adjustRightInd w:val="0"/>
        <w:snapToGrid w:val="0"/>
        <w:spacing w:beforeLines="0" w:afterLines="0"/>
        <w:ind w:firstLineChars="0"/>
        <w:rPr>
          <w:lang w:val="x-none"/>
        </w:rPr>
      </w:pPr>
      <w:bookmarkStart w:id="15" w:name="_Ref173672868"/>
      <w:bookmarkStart w:id="16" w:name="_Ref165901300"/>
      <w:bookmarkStart w:id="17" w:name="_Ref117840526"/>
      <w:bookmarkStart w:id="18" w:name="_Ref23496549"/>
      <w:bookmarkStart w:id="19" w:name="_Ref78875676"/>
      <w:bookmarkStart w:id="20" w:name="_Ref71203205"/>
      <w:bookmarkStart w:id="21" w:name="_Ref505867252"/>
      <w:bookmarkStart w:id="22" w:name="_Ref505807368"/>
      <w:bookmarkStart w:id="23" w:name="_Ref83712416"/>
      <w:bookmarkStart w:id="24" w:name="_Ref521313643"/>
      <w:bookmarkStart w:id="25" w:name="_Ref30757894"/>
      <w:bookmarkStart w:id="26" w:name="_Ref86784880"/>
      <w:bookmarkStart w:id="27" w:name="_Ref533782101"/>
      <w:bookmarkStart w:id="28" w:name="_Ref521162878"/>
      <w:bookmarkStart w:id="29" w:name="_Ref60817485"/>
      <w:bookmarkStart w:id="30" w:name="_Ref53491160"/>
      <w:bookmarkStart w:id="31" w:name="_Ref53511278"/>
      <w:r w:rsidRPr="00E257FE">
        <w:rPr>
          <w:lang w:val="x-none"/>
        </w:rPr>
        <w:t>RP</w:t>
      </w:r>
      <w:r w:rsidRPr="005C0DA8">
        <w:rPr>
          <w:lang w:val="x-none"/>
        </w:rPr>
        <w:t>-241667</w:t>
      </w:r>
      <w:r w:rsidRPr="005C0DA8">
        <w:rPr>
          <w:rFonts w:eastAsiaTheme="minorEastAsia" w:hint="eastAsia"/>
          <w:lang w:val="x-none"/>
        </w:rPr>
        <w:t xml:space="preserve">, </w:t>
      </w:r>
      <w:r w:rsidRPr="005C0DA8">
        <w:rPr>
          <w:rFonts w:eastAsiaTheme="minorEastAsia"/>
          <w:lang w:val="x-none"/>
        </w:rPr>
        <w:t>Revised WID: Non-Terrestrial Networks (NTN) for NR Phase 3</w:t>
      </w:r>
      <w:r w:rsidRPr="005C0DA8">
        <w:rPr>
          <w:rFonts w:eastAsiaTheme="minorEastAsia" w:hint="eastAsia"/>
          <w:lang w:val="x-none"/>
        </w:rPr>
        <w:t xml:space="preserve">, </w:t>
      </w:r>
      <w:r w:rsidRPr="005C0DA8">
        <w:rPr>
          <w:rFonts w:eastAsiaTheme="minorEastAsia"/>
          <w:lang w:val="x-none"/>
        </w:rPr>
        <w:t>Thales, CATT</w:t>
      </w:r>
      <w:r w:rsidRPr="005C0DA8">
        <w:rPr>
          <w:rFonts w:eastAsiaTheme="minorEastAsia" w:hint="eastAsia"/>
          <w:lang w:val="x-none"/>
        </w:rPr>
        <w:t>.</w:t>
      </w:r>
      <w:bookmarkEnd w:id="15"/>
    </w:p>
    <w:p w14:paraId="637081FD" w14:textId="77777777" w:rsidR="00F819CF" w:rsidRPr="005C0DA8" w:rsidRDefault="00F819CF" w:rsidP="00F819CF">
      <w:pPr>
        <w:pStyle w:val="aff9"/>
        <w:numPr>
          <w:ilvl w:val="0"/>
          <w:numId w:val="13"/>
        </w:numPr>
        <w:adjustRightInd w:val="0"/>
        <w:snapToGrid w:val="0"/>
        <w:spacing w:beforeLines="0" w:afterLines="0"/>
        <w:ind w:firstLineChars="0"/>
        <w:rPr>
          <w:lang w:val="x-none"/>
        </w:rPr>
      </w:pPr>
      <w:bookmarkStart w:id="32" w:name="_Ref177633748"/>
      <w:bookmarkStart w:id="33" w:name="_Ref173673674"/>
      <w:r w:rsidRPr="005C0DA8">
        <w:rPr>
          <w:lang w:val="x-none"/>
        </w:rPr>
        <w:t>Chairman</w:t>
      </w:r>
      <w:r w:rsidRPr="005C0DA8">
        <w:rPr>
          <w:rFonts w:eastAsiaTheme="minorEastAsia"/>
          <w:lang w:val="x-none"/>
        </w:rPr>
        <w:t>’</w:t>
      </w:r>
      <w:r w:rsidRPr="005C0DA8">
        <w:rPr>
          <w:lang w:val="x-none"/>
        </w:rPr>
        <w:t>s Notes RAN1#11</w:t>
      </w:r>
      <w:r w:rsidRPr="005C0DA8">
        <w:rPr>
          <w:rFonts w:eastAsiaTheme="minorEastAsia" w:hint="eastAsia"/>
          <w:lang w:val="x-none"/>
        </w:rPr>
        <w:t>8</w:t>
      </w:r>
      <w:r w:rsidRPr="005C0DA8">
        <w:rPr>
          <w:lang w:val="x-none"/>
        </w:rPr>
        <w:t>, Maastricht, NL, August 19th – 23rd, 2024.</w:t>
      </w:r>
      <w:bookmarkEnd w:id="32"/>
    </w:p>
    <w:p w14:paraId="73F53D18" w14:textId="73F47F73" w:rsidR="00E458CD" w:rsidRPr="005C0DA8" w:rsidRDefault="00E458CD" w:rsidP="003F2CB3">
      <w:pPr>
        <w:pStyle w:val="aff9"/>
        <w:numPr>
          <w:ilvl w:val="0"/>
          <w:numId w:val="13"/>
        </w:numPr>
        <w:adjustRightInd w:val="0"/>
        <w:snapToGrid w:val="0"/>
        <w:spacing w:beforeLines="0" w:afterLines="0"/>
        <w:ind w:firstLineChars="0"/>
        <w:rPr>
          <w:lang w:val="x-none"/>
        </w:rPr>
      </w:pPr>
      <w:bookmarkStart w:id="34" w:name="_Ref178242210"/>
      <w:r w:rsidRPr="005C0DA8">
        <w:rPr>
          <w:lang w:val="x-none"/>
        </w:rPr>
        <w:t>Chairman's Notes RAN1#11</w:t>
      </w:r>
      <w:r w:rsidRPr="005C0DA8">
        <w:rPr>
          <w:rFonts w:eastAsiaTheme="minorEastAsia"/>
          <w:lang w:val="x-none"/>
        </w:rPr>
        <w:t>6</w:t>
      </w:r>
      <w:r w:rsidRPr="005C0DA8">
        <w:rPr>
          <w:rFonts w:eastAsiaTheme="minorEastAsia" w:hint="eastAsia"/>
          <w:lang w:val="x-none"/>
        </w:rPr>
        <w:t>-bis</w:t>
      </w:r>
      <w:r w:rsidRPr="005C0DA8">
        <w:rPr>
          <w:lang w:val="x-none"/>
        </w:rPr>
        <w:t>, Changsha, Hunan Province, China, April 15th – 19th, 2024.</w:t>
      </w:r>
      <w:bookmarkEnd w:id="16"/>
      <w:bookmarkEnd w:id="33"/>
      <w:bookmarkEnd w:id="34"/>
    </w:p>
    <w:p w14:paraId="4824FB63" w14:textId="6D83CA4F" w:rsidR="00014FB6" w:rsidRPr="005C0DA8" w:rsidRDefault="00014FB6" w:rsidP="003F2CB3">
      <w:pPr>
        <w:pStyle w:val="aff9"/>
        <w:numPr>
          <w:ilvl w:val="0"/>
          <w:numId w:val="13"/>
        </w:numPr>
        <w:adjustRightInd w:val="0"/>
        <w:snapToGrid w:val="0"/>
        <w:spacing w:beforeLines="0" w:afterLines="0"/>
        <w:ind w:firstLineChars="0"/>
        <w:rPr>
          <w:lang w:val="x-none"/>
        </w:rPr>
      </w:pPr>
      <w:bookmarkStart w:id="35" w:name="_Ref165974619"/>
      <w:r w:rsidRPr="005C0DA8">
        <w:rPr>
          <w:lang w:val="x-none"/>
        </w:rPr>
        <w:t>Chairman's Notes RAN1#11</w:t>
      </w:r>
      <w:r w:rsidRPr="005C0DA8">
        <w:rPr>
          <w:rFonts w:eastAsiaTheme="minorEastAsia" w:hint="eastAsia"/>
          <w:lang w:val="x-none"/>
        </w:rPr>
        <w:t>6</w:t>
      </w:r>
      <w:r w:rsidRPr="005C0DA8">
        <w:rPr>
          <w:lang w:val="x-none"/>
        </w:rPr>
        <w:t>, Athens, Greece, February 26th - March 1st, 2024.</w:t>
      </w:r>
      <w:bookmarkEnd w:id="17"/>
      <w:bookmarkEnd w:id="35"/>
    </w:p>
    <w:p w14:paraId="66125B9C" w14:textId="2F172AE7" w:rsidR="009412A9" w:rsidRPr="009412A9" w:rsidRDefault="007F1015" w:rsidP="009412A9">
      <w:pPr>
        <w:pStyle w:val="aff9"/>
        <w:numPr>
          <w:ilvl w:val="0"/>
          <w:numId w:val="13"/>
        </w:numPr>
        <w:adjustRightInd w:val="0"/>
        <w:snapToGrid w:val="0"/>
        <w:spacing w:beforeLines="0" w:afterLines="0"/>
        <w:ind w:firstLineChars="0"/>
        <w:rPr>
          <w:rFonts w:eastAsiaTheme="minorEastAsia" w:cs="Times New Roman" w:hint="eastAsia"/>
        </w:rPr>
      </w:pPr>
      <w:r w:rsidRPr="009412A9">
        <w:rPr>
          <w:rFonts w:cs="Times New Roman"/>
        </w:rPr>
        <w:t>R1-2400009</w:t>
      </w:r>
      <w:r w:rsidR="00596BE7" w:rsidRPr="009412A9">
        <w:rPr>
          <w:rFonts w:cs="Times New Roman"/>
        </w:rPr>
        <w:t xml:space="preserve">, </w:t>
      </w:r>
      <w:r w:rsidR="006D2A31" w:rsidRPr="009412A9">
        <w:rPr>
          <w:rFonts w:cs="Times New Roman"/>
        </w:rPr>
        <w:t>LS on RAN2 agreements for satellite switch with resync</w:t>
      </w:r>
      <w:r w:rsidR="0056640A" w:rsidRPr="009412A9">
        <w:rPr>
          <w:rFonts w:cs="Times New Roman"/>
        </w:rPr>
        <w:t>, 3GPP TSG-RAN WG1 Meeting #116</w:t>
      </w:r>
      <w:bookmarkEnd w:id="18"/>
      <w:bookmarkEnd w:id="19"/>
      <w:bookmarkEnd w:id="20"/>
      <w:bookmarkEnd w:id="21"/>
      <w:bookmarkEnd w:id="22"/>
      <w:bookmarkEnd w:id="23"/>
      <w:bookmarkEnd w:id="24"/>
      <w:bookmarkEnd w:id="25"/>
      <w:bookmarkEnd w:id="26"/>
      <w:bookmarkEnd w:id="27"/>
      <w:bookmarkEnd w:id="28"/>
      <w:bookmarkEnd w:id="29"/>
      <w:bookmarkEnd w:id="30"/>
      <w:bookmarkEnd w:id="31"/>
      <w:r w:rsidR="005C0DA8" w:rsidRPr="009412A9">
        <w:rPr>
          <w:rFonts w:eastAsiaTheme="minorEastAsia" w:cs="Times New Roman" w:hint="eastAsia"/>
        </w:rPr>
        <w:t>.</w:t>
      </w:r>
    </w:p>
    <w:sectPr w:rsidR="009412A9" w:rsidRPr="009412A9">
      <w:footerReference w:type="default" r:id="rId16"/>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DA561" w14:textId="77777777" w:rsidR="00632651" w:rsidRDefault="00632651">
      <w:r>
        <w:separator/>
      </w:r>
    </w:p>
  </w:endnote>
  <w:endnote w:type="continuationSeparator" w:id="0">
    <w:p w14:paraId="65811BEB" w14:textId="77777777" w:rsidR="00632651" w:rsidRDefault="0063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2FE94" w14:textId="77777777" w:rsidR="00632651" w:rsidRDefault="00632651">
      <w:r>
        <w:separator/>
      </w:r>
    </w:p>
  </w:footnote>
  <w:footnote w:type="continuationSeparator" w:id="0">
    <w:p w14:paraId="2DD4509F" w14:textId="77777777" w:rsidR="00632651" w:rsidRDefault="00632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BB7AEE"/>
    <w:multiLevelType w:val="hybridMultilevel"/>
    <w:tmpl w:val="7B5C091A"/>
    <w:lvl w:ilvl="0" w:tplc="A4549C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305F52"/>
    <w:multiLevelType w:val="hybridMultilevel"/>
    <w:tmpl w:val="084A4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E58E2DF6">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895A42"/>
    <w:multiLevelType w:val="multilevel"/>
    <w:tmpl w:val="B2EA602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b/>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60E3AE4"/>
    <w:multiLevelType w:val="hybridMultilevel"/>
    <w:tmpl w:val="0EE85678"/>
    <w:lvl w:ilvl="0" w:tplc="8D8EFCA8">
      <w:start w:val="1"/>
      <w:numFmt w:val="bullet"/>
      <w:lvlText w:val="•"/>
      <w:lvlJc w:val="left"/>
      <w:pPr>
        <w:tabs>
          <w:tab w:val="num" w:pos="720"/>
        </w:tabs>
        <w:ind w:left="720" w:hanging="360"/>
      </w:pPr>
      <w:rPr>
        <w:rFonts w:ascii="Arial" w:hAnsi="Arial" w:hint="default"/>
      </w:rPr>
    </w:lvl>
    <w:lvl w:ilvl="1" w:tplc="51B05044">
      <w:start w:val="1"/>
      <w:numFmt w:val="bullet"/>
      <w:lvlText w:val="•"/>
      <w:lvlJc w:val="left"/>
      <w:pPr>
        <w:tabs>
          <w:tab w:val="num" w:pos="1440"/>
        </w:tabs>
        <w:ind w:left="1440" w:hanging="360"/>
      </w:pPr>
      <w:rPr>
        <w:rFonts w:ascii="Arial" w:hAnsi="Arial" w:hint="default"/>
      </w:rPr>
    </w:lvl>
    <w:lvl w:ilvl="2" w:tplc="D278E244" w:tentative="1">
      <w:start w:val="1"/>
      <w:numFmt w:val="bullet"/>
      <w:lvlText w:val="•"/>
      <w:lvlJc w:val="left"/>
      <w:pPr>
        <w:tabs>
          <w:tab w:val="num" w:pos="2160"/>
        </w:tabs>
        <w:ind w:left="2160" w:hanging="360"/>
      </w:pPr>
      <w:rPr>
        <w:rFonts w:ascii="Arial" w:hAnsi="Arial" w:hint="default"/>
      </w:rPr>
    </w:lvl>
    <w:lvl w:ilvl="3" w:tplc="D3749850" w:tentative="1">
      <w:start w:val="1"/>
      <w:numFmt w:val="bullet"/>
      <w:lvlText w:val="•"/>
      <w:lvlJc w:val="left"/>
      <w:pPr>
        <w:tabs>
          <w:tab w:val="num" w:pos="2880"/>
        </w:tabs>
        <w:ind w:left="2880" w:hanging="360"/>
      </w:pPr>
      <w:rPr>
        <w:rFonts w:ascii="Arial" w:hAnsi="Arial" w:hint="default"/>
      </w:rPr>
    </w:lvl>
    <w:lvl w:ilvl="4" w:tplc="B28662DC" w:tentative="1">
      <w:start w:val="1"/>
      <w:numFmt w:val="bullet"/>
      <w:lvlText w:val="•"/>
      <w:lvlJc w:val="left"/>
      <w:pPr>
        <w:tabs>
          <w:tab w:val="num" w:pos="3600"/>
        </w:tabs>
        <w:ind w:left="3600" w:hanging="360"/>
      </w:pPr>
      <w:rPr>
        <w:rFonts w:ascii="Arial" w:hAnsi="Arial" w:hint="default"/>
      </w:rPr>
    </w:lvl>
    <w:lvl w:ilvl="5" w:tplc="164CD73A" w:tentative="1">
      <w:start w:val="1"/>
      <w:numFmt w:val="bullet"/>
      <w:lvlText w:val="•"/>
      <w:lvlJc w:val="left"/>
      <w:pPr>
        <w:tabs>
          <w:tab w:val="num" w:pos="4320"/>
        </w:tabs>
        <w:ind w:left="4320" w:hanging="360"/>
      </w:pPr>
      <w:rPr>
        <w:rFonts w:ascii="Arial" w:hAnsi="Arial" w:hint="default"/>
      </w:rPr>
    </w:lvl>
    <w:lvl w:ilvl="6" w:tplc="66D0BCE8" w:tentative="1">
      <w:start w:val="1"/>
      <w:numFmt w:val="bullet"/>
      <w:lvlText w:val="•"/>
      <w:lvlJc w:val="left"/>
      <w:pPr>
        <w:tabs>
          <w:tab w:val="num" w:pos="5040"/>
        </w:tabs>
        <w:ind w:left="5040" w:hanging="360"/>
      </w:pPr>
      <w:rPr>
        <w:rFonts w:ascii="Arial" w:hAnsi="Arial" w:hint="default"/>
      </w:rPr>
    </w:lvl>
    <w:lvl w:ilvl="7" w:tplc="A4ACE320" w:tentative="1">
      <w:start w:val="1"/>
      <w:numFmt w:val="bullet"/>
      <w:lvlText w:val="•"/>
      <w:lvlJc w:val="left"/>
      <w:pPr>
        <w:tabs>
          <w:tab w:val="num" w:pos="5760"/>
        </w:tabs>
        <w:ind w:left="5760" w:hanging="360"/>
      </w:pPr>
      <w:rPr>
        <w:rFonts w:ascii="Arial" w:hAnsi="Arial" w:hint="default"/>
      </w:rPr>
    </w:lvl>
    <w:lvl w:ilvl="8" w:tplc="0628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7"/>
  </w:num>
  <w:num w:numId="3" w16cid:durableId="1903370640">
    <w:abstractNumId w:val="2"/>
  </w:num>
  <w:num w:numId="4" w16cid:durableId="1839081303">
    <w:abstractNumId w:val="18"/>
  </w:num>
  <w:num w:numId="5" w16cid:durableId="2035105912">
    <w:abstractNumId w:val="30"/>
  </w:num>
  <w:num w:numId="6" w16cid:durableId="734859321">
    <w:abstractNumId w:val="43"/>
  </w:num>
  <w:num w:numId="7" w16cid:durableId="1264530877">
    <w:abstractNumId w:val="19"/>
    <w:lvlOverride w:ilvl="0">
      <w:startOverride w:val="1"/>
    </w:lvlOverride>
  </w:num>
  <w:num w:numId="8" w16cid:durableId="1421759800">
    <w:abstractNumId w:val="15"/>
  </w:num>
  <w:num w:numId="9" w16cid:durableId="8069687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2"/>
  </w:num>
  <w:num w:numId="11" w16cid:durableId="1940871604">
    <w:abstractNumId w:val="0"/>
  </w:num>
  <w:num w:numId="12" w16cid:durableId="810711832">
    <w:abstractNumId w:val="23"/>
  </w:num>
  <w:num w:numId="13" w16cid:durableId="401220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6"/>
  </w:num>
  <w:num w:numId="15" w16cid:durableId="169418893">
    <w:abstractNumId w:val="40"/>
  </w:num>
  <w:num w:numId="16" w16cid:durableId="465662895">
    <w:abstractNumId w:val="16"/>
  </w:num>
  <w:num w:numId="17" w16cid:durableId="1137532525">
    <w:abstractNumId w:val="11"/>
  </w:num>
  <w:num w:numId="18" w16cid:durableId="712536957">
    <w:abstractNumId w:val="29"/>
  </w:num>
  <w:num w:numId="19" w16cid:durableId="1226375855">
    <w:abstractNumId w:val="42"/>
  </w:num>
  <w:num w:numId="20" w16cid:durableId="1210995817">
    <w:abstractNumId w:val="10"/>
  </w:num>
  <w:num w:numId="21" w16cid:durableId="1609896617">
    <w:abstractNumId w:val="8"/>
  </w:num>
  <w:num w:numId="22" w16cid:durableId="1448162393">
    <w:abstractNumId w:val="9"/>
  </w:num>
  <w:num w:numId="23" w16cid:durableId="160003940">
    <w:abstractNumId w:val="25"/>
  </w:num>
  <w:num w:numId="24" w16cid:durableId="907107505">
    <w:abstractNumId w:val="41"/>
  </w:num>
  <w:num w:numId="25" w16cid:durableId="1926961185">
    <w:abstractNumId w:val="34"/>
  </w:num>
  <w:num w:numId="26" w16cid:durableId="791241480">
    <w:abstractNumId w:val="17"/>
  </w:num>
  <w:num w:numId="27" w16cid:durableId="767234718">
    <w:abstractNumId w:val="13"/>
  </w:num>
  <w:num w:numId="28" w16cid:durableId="118109304">
    <w:abstractNumId w:val="4"/>
  </w:num>
  <w:num w:numId="29" w16cid:durableId="640963401">
    <w:abstractNumId w:val="20"/>
  </w:num>
  <w:num w:numId="30" w16cid:durableId="1821462978">
    <w:abstractNumId w:val="7"/>
  </w:num>
  <w:num w:numId="31" w16cid:durableId="655450535">
    <w:abstractNumId w:val="35"/>
  </w:num>
  <w:num w:numId="32" w16cid:durableId="131404961">
    <w:abstractNumId w:val="32"/>
  </w:num>
  <w:num w:numId="33" w16cid:durableId="192495618">
    <w:abstractNumId w:val="21"/>
  </w:num>
  <w:num w:numId="34" w16cid:durableId="1939294802">
    <w:abstractNumId w:val="39"/>
  </w:num>
  <w:num w:numId="35" w16cid:durableId="1777360407">
    <w:abstractNumId w:val="3"/>
  </w:num>
  <w:num w:numId="36" w16cid:durableId="2043743762">
    <w:abstractNumId w:val="38"/>
  </w:num>
  <w:num w:numId="37" w16cid:durableId="1447431635">
    <w:abstractNumId w:val="33"/>
  </w:num>
  <w:num w:numId="38" w16cid:durableId="1925606294">
    <w:abstractNumId w:val="22"/>
  </w:num>
  <w:num w:numId="39" w16cid:durableId="859123847">
    <w:abstractNumId w:val="22"/>
  </w:num>
  <w:num w:numId="40" w16cid:durableId="1383404450">
    <w:abstractNumId w:val="22"/>
  </w:num>
  <w:num w:numId="41" w16cid:durableId="75982124">
    <w:abstractNumId w:val="22"/>
  </w:num>
  <w:num w:numId="42" w16cid:durableId="494998642">
    <w:abstractNumId w:val="26"/>
  </w:num>
  <w:num w:numId="43" w16cid:durableId="1079329966">
    <w:abstractNumId w:val="28"/>
  </w:num>
  <w:num w:numId="44" w16cid:durableId="986013283">
    <w:abstractNumId w:val="22"/>
  </w:num>
  <w:num w:numId="45" w16cid:durableId="518004360">
    <w:abstractNumId w:val="36"/>
  </w:num>
  <w:num w:numId="46" w16cid:durableId="1369179083">
    <w:abstractNumId w:val="22"/>
  </w:num>
  <w:num w:numId="47" w16cid:durableId="1844082466">
    <w:abstractNumId w:val="22"/>
  </w:num>
  <w:num w:numId="48" w16cid:durableId="95255240">
    <w:abstractNumId w:val="22"/>
  </w:num>
  <w:num w:numId="49" w16cid:durableId="973365692">
    <w:abstractNumId w:val="22"/>
  </w:num>
  <w:num w:numId="50" w16cid:durableId="225337822">
    <w:abstractNumId w:val="22"/>
  </w:num>
  <w:num w:numId="51" w16cid:durableId="809203657">
    <w:abstractNumId w:val="22"/>
  </w:num>
  <w:num w:numId="52" w16cid:durableId="1286547254">
    <w:abstractNumId w:val="31"/>
  </w:num>
  <w:num w:numId="53" w16cid:durableId="243691580">
    <w:abstractNumId w:val="14"/>
  </w:num>
  <w:num w:numId="54" w16cid:durableId="293677157">
    <w:abstractNumId w:val="22"/>
  </w:num>
  <w:num w:numId="55" w16cid:durableId="1508667004">
    <w:abstractNumId w:val="22"/>
  </w:num>
  <w:num w:numId="56" w16cid:durableId="1770657802">
    <w:abstractNumId w:val="37"/>
  </w:num>
  <w:num w:numId="57" w16cid:durableId="1583880131">
    <w:abstractNumId w:val="5"/>
  </w:num>
  <w:num w:numId="58" w16cid:durableId="1734355221">
    <w:abstractNumId w:val="22"/>
  </w:num>
  <w:num w:numId="59" w16cid:durableId="1751929761">
    <w:abstractNumId w:val="22"/>
  </w:num>
  <w:num w:numId="60" w16cid:durableId="18312850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85"/>
    <w:rsid w:val="000000E2"/>
    <w:rsid w:val="000003D0"/>
    <w:rsid w:val="00000804"/>
    <w:rsid w:val="00000A5C"/>
    <w:rsid w:val="000010A7"/>
    <w:rsid w:val="0000134D"/>
    <w:rsid w:val="0000231E"/>
    <w:rsid w:val="00002BE1"/>
    <w:rsid w:val="00002DA3"/>
    <w:rsid w:val="00002EFA"/>
    <w:rsid w:val="000034AA"/>
    <w:rsid w:val="000034AF"/>
    <w:rsid w:val="000034BD"/>
    <w:rsid w:val="000035BD"/>
    <w:rsid w:val="00003AEA"/>
    <w:rsid w:val="00003BA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6B"/>
    <w:rsid w:val="000106DB"/>
    <w:rsid w:val="0001083D"/>
    <w:rsid w:val="000108D2"/>
    <w:rsid w:val="000109B8"/>
    <w:rsid w:val="00010BB5"/>
    <w:rsid w:val="00010E4C"/>
    <w:rsid w:val="00010EF1"/>
    <w:rsid w:val="00010F24"/>
    <w:rsid w:val="00011291"/>
    <w:rsid w:val="0001154B"/>
    <w:rsid w:val="00011DB4"/>
    <w:rsid w:val="00012594"/>
    <w:rsid w:val="00012DBD"/>
    <w:rsid w:val="000135BC"/>
    <w:rsid w:val="0001361C"/>
    <w:rsid w:val="0001362F"/>
    <w:rsid w:val="00013B89"/>
    <w:rsid w:val="00013BB4"/>
    <w:rsid w:val="0001423D"/>
    <w:rsid w:val="00014A9D"/>
    <w:rsid w:val="00014B87"/>
    <w:rsid w:val="00014CDB"/>
    <w:rsid w:val="00014F01"/>
    <w:rsid w:val="00014FB6"/>
    <w:rsid w:val="00015586"/>
    <w:rsid w:val="000159C0"/>
    <w:rsid w:val="00015E8B"/>
    <w:rsid w:val="0001607E"/>
    <w:rsid w:val="00016E8F"/>
    <w:rsid w:val="00017527"/>
    <w:rsid w:val="00017B4D"/>
    <w:rsid w:val="00017E60"/>
    <w:rsid w:val="00017EE7"/>
    <w:rsid w:val="000208DF"/>
    <w:rsid w:val="00020B2A"/>
    <w:rsid w:val="00020BA0"/>
    <w:rsid w:val="00020ED5"/>
    <w:rsid w:val="00021482"/>
    <w:rsid w:val="00021E78"/>
    <w:rsid w:val="0002204F"/>
    <w:rsid w:val="000220AE"/>
    <w:rsid w:val="00022364"/>
    <w:rsid w:val="00022630"/>
    <w:rsid w:val="000229DB"/>
    <w:rsid w:val="00022AF2"/>
    <w:rsid w:val="00022ED6"/>
    <w:rsid w:val="000231C9"/>
    <w:rsid w:val="000231F6"/>
    <w:rsid w:val="00023492"/>
    <w:rsid w:val="00023563"/>
    <w:rsid w:val="000235BE"/>
    <w:rsid w:val="000236F7"/>
    <w:rsid w:val="000237A4"/>
    <w:rsid w:val="00023CB5"/>
    <w:rsid w:val="00023D98"/>
    <w:rsid w:val="00023F22"/>
    <w:rsid w:val="00024121"/>
    <w:rsid w:val="00024137"/>
    <w:rsid w:val="00024C65"/>
    <w:rsid w:val="000253A6"/>
    <w:rsid w:val="00025721"/>
    <w:rsid w:val="0002576D"/>
    <w:rsid w:val="00025876"/>
    <w:rsid w:val="00025C6D"/>
    <w:rsid w:val="0002605F"/>
    <w:rsid w:val="000262D8"/>
    <w:rsid w:val="000264FB"/>
    <w:rsid w:val="00026AC5"/>
    <w:rsid w:val="00026AFA"/>
    <w:rsid w:val="00026E44"/>
    <w:rsid w:val="000276BF"/>
    <w:rsid w:val="00027A3D"/>
    <w:rsid w:val="00030233"/>
    <w:rsid w:val="00030807"/>
    <w:rsid w:val="00030A8D"/>
    <w:rsid w:val="00030C95"/>
    <w:rsid w:val="0003108C"/>
    <w:rsid w:val="0003128F"/>
    <w:rsid w:val="000316B0"/>
    <w:rsid w:val="000317B2"/>
    <w:rsid w:val="000318B5"/>
    <w:rsid w:val="00031A70"/>
    <w:rsid w:val="00031B0E"/>
    <w:rsid w:val="00031BCD"/>
    <w:rsid w:val="00031FC4"/>
    <w:rsid w:val="0003278C"/>
    <w:rsid w:val="00032AE1"/>
    <w:rsid w:val="00032BA6"/>
    <w:rsid w:val="00032C4E"/>
    <w:rsid w:val="00032C91"/>
    <w:rsid w:val="00033407"/>
    <w:rsid w:val="00033767"/>
    <w:rsid w:val="00033BEF"/>
    <w:rsid w:val="00034179"/>
    <w:rsid w:val="000344A3"/>
    <w:rsid w:val="00034BE6"/>
    <w:rsid w:val="00034DDD"/>
    <w:rsid w:val="00034F52"/>
    <w:rsid w:val="0003500E"/>
    <w:rsid w:val="0003577E"/>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1F5D"/>
    <w:rsid w:val="0004224A"/>
    <w:rsid w:val="0004268F"/>
    <w:rsid w:val="00042831"/>
    <w:rsid w:val="00042A4D"/>
    <w:rsid w:val="00042E2C"/>
    <w:rsid w:val="000435E9"/>
    <w:rsid w:val="000437CA"/>
    <w:rsid w:val="000439A8"/>
    <w:rsid w:val="00043B43"/>
    <w:rsid w:val="000440C3"/>
    <w:rsid w:val="00044304"/>
    <w:rsid w:val="0004446D"/>
    <w:rsid w:val="00044543"/>
    <w:rsid w:val="000446FC"/>
    <w:rsid w:val="00044CB5"/>
    <w:rsid w:val="000450D7"/>
    <w:rsid w:val="0004536B"/>
    <w:rsid w:val="00045835"/>
    <w:rsid w:val="00045C93"/>
    <w:rsid w:val="00045E3F"/>
    <w:rsid w:val="00045EF1"/>
    <w:rsid w:val="0004605E"/>
    <w:rsid w:val="00046127"/>
    <w:rsid w:val="0004655C"/>
    <w:rsid w:val="0004674A"/>
    <w:rsid w:val="00047536"/>
    <w:rsid w:val="000475BF"/>
    <w:rsid w:val="00047DF1"/>
    <w:rsid w:val="000500CF"/>
    <w:rsid w:val="0005016F"/>
    <w:rsid w:val="000507B2"/>
    <w:rsid w:val="000509EE"/>
    <w:rsid w:val="00050AC7"/>
    <w:rsid w:val="00050C48"/>
    <w:rsid w:val="00050D33"/>
    <w:rsid w:val="000510BF"/>
    <w:rsid w:val="000510E7"/>
    <w:rsid w:val="0005135A"/>
    <w:rsid w:val="0005141D"/>
    <w:rsid w:val="000517BD"/>
    <w:rsid w:val="0005200A"/>
    <w:rsid w:val="0005205D"/>
    <w:rsid w:val="00052322"/>
    <w:rsid w:val="000523B6"/>
    <w:rsid w:val="000527E7"/>
    <w:rsid w:val="00052DEC"/>
    <w:rsid w:val="00052E2F"/>
    <w:rsid w:val="00052ECA"/>
    <w:rsid w:val="000535B2"/>
    <w:rsid w:val="00053B6F"/>
    <w:rsid w:val="00053C3F"/>
    <w:rsid w:val="00053FCE"/>
    <w:rsid w:val="000545BB"/>
    <w:rsid w:val="000546D0"/>
    <w:rsid w:val="000548D7"/>
    <w:rsid w:val="00054957"/>
    <w:rsid w:val="00054A81"/>
    <w:rsid w:val="00054E96"/>
    <w:rsid w:val="00054E9D"/>
    <w:rsid w:val="00054F34"/>
    <w:rsid w:val="00055761"/>
    <w:rsid w:val="000558BB"/>
    <w:rsid w:val="00055B81"/>
    <w:rsid w:val="00056077"/>
    <w:rsid w:val="00056661"/>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380"/>
    <w:rsid w:val="00062830"/>
    <w:rsid w:val="00062C0B"/>
    <w:rsid w:val="00063402"/>
    <w:rsid w:val="00063581"/>
    <w:rsid w:val="000635A7"/>
    <w:rsid w:val="00063E3A"/>
    <w:rsid w:val="00063F5E"/>
    <w:rsid w:val="000647F4"/>
    <w:rsid w:val="00064B32"/>
    <w:rsid w:val="00064F8E"/>
    <w:rsid w:val="000654F3"/>
    <w:rsid w:val="00065652"/>
    <w:rsid w:val="00065989"/>
    <w:rsid w:val="00065B84"/>
    <w:rsid w:val="0006617A"/>
    <w:rsid w:val="000664FB"/>
    <w:rsid w:val="000667CE"/>
    <w:rsid w:val="00067232"/>
    <w:rsid w:val="00067556"/>
    <w:rsid w:val="00067976"/>
    <w:rsid w:val="00067983"/>
    <w:rsid w:val="00067B80"/>
    <w:rsid w:val="00067C75"/>
    <w:rsid w:val="00067F4C"/>
    <w:rsid w:val="0007046C"/>
    <w:rsid w:val="00070A9A"/>
    <w:rsid w:val="00070CAF"/>
    <w:rsid w:val="0007144B"/>
    <w:rsid w:val="00071DE6"/>
    <w:rsid w:val="00072047"/>
    <w:rsid w:val="00072748"/>
    <w:rsid w:val="0007281F"/>
    <w:rsid w:val="00072D3B"/>
    <w:rsid w:val="00072E51"/>
    <w:rsid w:val="00073219"/>
    <w:rsid w:val="0007346E"/>
    <w:rsid w:val="00073494"/>
    <w:rsid w:val="0007354D"/>
    <w:rsid w:val="00073886"/>
    <w:rsid w:val="00073A97"/>
    <w:rsid w:val="00073B10"/>
    <w:rsid w:val="00073B16"/>
    <w:rsid w:val="00073F1B"/>
    <w:rsid w:val="00074266"/>
    <w:rsid w:val="000745A7"/>
    <w:rsid w:val="00074636"/>
    <w:rsid w:val="00074BEA"/>
    <w:rsid w:val="00074EC9"/>
    <w:rsid w:val="00074F02"/>
    <w:rsid w:val="000752DD"/>
    <w:rsid w:val="00075371"/>
    <w:rsid w:val="00075496"/>
    <w:rsid w:val="0007551D"/>
    <w:rsid w:val="000756F1"/>
    <w:rsid w:val="00075707"/>
    <w:rsid w:val="0007571C"/>
    <w:rsid w:val="000758F4"/>
    <w:rsid w:val="00075A77"/>
    <w:rsid w:val="00075BC5"/>
    <w:rsid w:val="00075C34"/>
    <w:rsid w:val="00075CFE"/>
    <w:rsid w:val="0007640C"/>
    <w:rsid w:val="00076480"/>
    <w:rsid w:val="000767FE"/>
    <w:rsid w:val="0007691C"/>
    <w:rsid w:val="00076FF6"/>
    <w:rsid w:val="00077B13"/>
    <w:rsid w:val="00077C7A"/>
    <w:rsid w:val="00077D0A"/>
    <w:rsid w:val="00077DE2"/>
    <w:rsid w:val="00080156"/>
    <w:rsid w:val="0008057D"/>
    <w:rsid w:val="000805F8"/>
    <w:rsid w:val="0008072F"/>
    <w:rsid w:val="000807DD"/>
    <w:rsid w:val="00080C4D"/>
    <w:rsid w:val="0008105C"/>
    <w:rsid w:val="00081146"/>
    <w:rsid w:val="000812C5"/>
    <w:rsid w:val="00081C32"/>
    <w:rsid w:val="000820C2"/>
    <w:rsid w:val="00082522"/>
    <w:rsid w:val="000825A9"/>
    <w:rsid w:val="0008276E"/>
    <w:rsid w:val="00082AA0"/>
    <w:rsid w:val="00082BDA"/>
    <w:rsid w:val="00082F53"/>
    <w:rsid w:val="00083BF3"/>
    <w:rsid w:val="0008407D"/>
    <w:rsid w:val="0008429A"/>
    <w:rsid w:val="00084592"/>
    <w:rsid w:val="000848F1"/>
    <w:rsid w:val="00084B03"/>
    <w:rsid w:val="00084C61"/>
    <w:rsid w:val="00084E71"/>
    <w:rsid w:val="00084F0F"/>
    <w:rsid w:val="00085310"/>
    <w:rsid w:val="00085795"/>
    <w:rsid w:val="00085991"/>
    <w:rsid w:val="00085D20"/>
    <w:rsid w:val="00086212"/>
    <w:rsid w:val="00086248"/>
    <w:rsid w:val="0008685A"/>
    <w:rsid w:val="000868D6"/>
    <w:rsid w:val="00086AC8"/>
    <w:rsid w:val="00086CE7"/>
    <w:rsid w:val="00086F99"/>
    <w:rsid w:val="00087360"/>
    <w:rsid w:val="0008738C"/>
    <w:rsid w:val="00087553"/>
    <w:rsid w:val="00087AF6"/>
    <w:rsid w:val="00087C9E"/>
    <w:rsid w:val="0009021A"/>
    <w:rsid w:val="000909AF"/>
    <w:rsid w:val="00090ACD"/>
    <w:rsid w:val="00090BD2"/>
    <w:rsid w:val="0009124D"/>
    <w:rsid w:val="00091338"/>
    <w:rsid w:val="000918A2"/>
    <w:rsid w:val="00091BF9"/>
    <w:rsid w:val="0009222B"/>
    <w:rsid w:val="0009250C"/>
    <w:rsid w:val="000926B2"/>
    <w:rsid w:val="00092FA4"/>
    <w:rsid w:val="00092FD5"/>
    <w:rsid w:val="00093291"/>
    <w:rsid w:val="00093353"/>
    <w:rsid w:val="00093729"/>
    <w:rsid w:val="00093AF8"/>
    <w:rsid w:val="00093BC4"/>
    <w:rsid w:val="000943DD"/>
    <w:rsid w:val="000945DC"/>
    <w:rsid w:val="000948C2"/>
    <w:rsid w:val="00094A89"/>
    <w:rsid w:val="00094D08"/>
    <w:rsid w:val="00094DEF"/>
    <w:rsid w:val="000950F8"/>
    <w:rsid w:val="00095970"/>
    <w:rsid w:val="00095B66"/>
    <w:rsid w:val="0009609C"/>
    <w:rsid w:val="0009614C"/>
    <w:rsid w:val="00096B13"/>
    <w:rsid w:val="00096BD2"/>
    <w:rsid w:val="00097AB6"/>
    <w:rsid w:val="00097C00"/>
    <w:rsid w:val="00097D4F"/>
    <w:rsid w:val="000A032D"/>
    <w:rsid w:val="000A0822"/>
    <w:rsid w:val="000A0C40"/>
    <w:rsid w:val="000A0C57"/>
    <w:rsid w:val="000A0EBA"/>
    <w:rsid w:val="000A0F06"/>
    <w:rsid w:val="000A1054"/>
    <w:rsid w:val="000A129E"/>
    <w:rsid w:val="000A133F"/>
    <w:rsid w:val="000A13B6"/>
    <w:rsid w:val="000A1BFF"/>
    <w:rsid w:val="000A1D59"/>
    <w:rsid w:val="000A1ECC"/>
    <w:rsid w:val="000A1F3B"/>
    <w:rsid w:val="000A2472"/>
    <w:rsid w:val="000A2C2E"/>
    <w:rsid w:val="000A2F7D"/>
    <w:rsid w:val="000A316F"/>
    <w:rsid w:val="000A3815"/>
    <w:rsid w:val="000A3900"/>
    <w:rsid w:val="000A3B0F"/>
    <w:rsid w:val="000A3F8C"/>
    <w:rsid w:val="000A43FE"/>
    <w:rsid w:val="000A4451"/>
    <w:rsid w:val="000A4736"/>
    <w:rsid w:val="000A49F0"/>
    <w:rsid w:val="000A4BC0"/>
    <w:rsid w:val="000A4E4B"/>
    <w:rsid w:val="000A4ED9"/>
    <w:rsid w:val="000A50A6"/>
    <w:rsid w:val="000A5220"/>
    <w:rsid w:val="000A53DB"/>
    <w:rsid w:val="000A571C"/>
    <w:rsid w:val="000A580D"/>
    <w:rsid w:val="000A584F"/>
    <w:rsid w:val="000A60BB"/>
    <w:rsid w:val="000A612F"/>
    <w:rsid w:val="000A63D9"/>
    <w:rsid w:val="000A6793"/>
    <w:rsid w:val="000A72E7"/>
    <w:rsid w:val="000A7600"/>
    <w:rsid w:val="000A7817"/>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924"/>
    <w:rsid w:val="000B4B23"/>
    <w:rsid w:val="000B4D78"/>
    <w:rsid w:val="000B5483"/>
    <w:rsid w:val="000B5725"/>
    <w:rsid w:val="000B5932"/>
    <w:rsid w:val="000B5B10"/>
    <w:rsid w:val="000B6783"/>
    <w:rsid w:val="000B6B51"/>
    <w:rsid w:val="000B6E10"/>
    <w:rsid w:val="000B773C"/>
    <w:rsid w:val="000B78CE"/>
    <w:rsid w:val="000B7D86"/>
    <w:rsid w:val="000C0579"/>
    <w:rsid w:val="000C08BB"/>
    <w:rsid w:val="000C096A"/>
    <w:rsid w:val="000C09DC"/>
    <w:rsid w:val="000C0A9C"/>
    <w:rsid w:val="000C0C3D"/>
    <w:rsid w:val="000C0CBE"/>
    <w:rsid w:val="000C0D19"/>
    <w:rsid w:val="000C0D98"/>
    <w:rsid w:val="000C145F"/>
    <w:rsid w:val="000C1CAF"/>
    <w:rsid w:val="000C214D"/>
    <w:rsid w:val="000C2177"/>
    <w:rsid w:val="000C237F"/>
    <w:rsid w:val="000C23FB"/>
    <w:rsid w:val="000C246D"/>
    <w:rsid w:val="000C2492"/>
    <w:rsid w:val="000C27DA"/>
    <w:rsid w:val="000C34BC"/>
    <w:rsid w:val="000C38D1"/>
    <w:rsid w:val="000C3BDA"/>
    <w:rsid w:val="000C3C17"/>
    <w:rsid w:val="000C3E6A"/>
    <w:rsid w:val="000C423D"/>
    <w:rsid w:val="000C427D"/>
    <w:rsid w:val="000C436D"/>
    <w:rsid w:val="000C4661"/>
    <w:rsid w:val="000C46DF"/>
    <w:rsid w:val="000C4726"/>
    <w:rsid w:val="000C474F"/>
    <w:rsid w:val="000C483D"/>
    <w:rsid w:val="000C48AD"/>
    <w:rsid w:val="000C48CD"/>
    <w:rsid w:val="000C49DF"/>
    <w:rsid w:val="000C527E"/>
    <w:rsid w:val="000C53E8"/>
    <w:rsid w:val="000C55CC"/>
    <w:rsid w:val="000C568C"/>
    <w:rsid w:val="000C6507"/>
    <w:rsid w:val="000C676B"/>
    <w:rsid w:val="000C67B5"/>
    <w:rsid w:val="000C6AB8"/>
    <w:rsid w:val="000C7758"/>
    <w:rsid w:val="000C7933"/>
    <w:rsid w:val="000C7A76"/>
    <w:rsid w:val="000C7BB7"/>
    <w:rsid w:val="000C7C45"/>
    <w:rsid w:val="000C7F8A"/>
    <w:rsid w:val="000D0952"/>
    <w:rsid w:val="000D09E5"/>
    <w:rsid w:val="000D0A25"/>
    <w:rsid w:val="000D0C62"/>
    <w:rsid w:val="000D10B4"/>
    <w:rsid w:val="000D1113"/>
    <w:rsid w:val="000D16AA"/>
    <w:rsid w:val="000D247A"/>
    <w:rsid w:val="000D2551"/>
    <w:rsid w:val="000D2813"/>
    <w:rsid w:val="000D306C"/>
    <w:rsid w:val="000D37FC"/>
    <w:rsid w:val="000D41F4"/>
    <w:rsid w:val="000D4302"/>
    <w:rsid w:val="000D44D3"/>
    <w:rsid w:val="000D464D"/>
    <w:rsid w:val="000D4843"/>
    <w:rsid w:val="000D49FF"/>
    <w:rsid w:val="000D4F49"/>
    <w:rsid w:val="000D50CA"/>
    <w:rsid w:val="000D56AE"/>
    <w:rsid w:val="000D5AD6"/>
    <w:rsid w:val="000D5B42"/>
    <w:rsid w:val="000D6492"/>
    <w:rsid w:val="000D6F7C"/>
    <w:rsid w:val="000D7513"/>
    <w:rsid w:val="000D766E"/>
    <w:rsid w:val="000D7722"/>
    <w:rsid w:val="000D7E6F"/>
    <w:rsid w:val="000E03DD"/>
    <w:rsid w:val="000E06D3"/>
    <w:rsid w:val="000E0956"/>
    <w:rsid w:val="000E0C6D"/>
    <w:rsid w:val="000E0CC1"/>
    <w:rsid w:val="000E1060"/>
    <w:rsid w:val="000E14DA"/>
    <w:rsid w:val="000E15B9"/>
    <w:rsid w:val="000E15CD"/>
    <w:rsid w:val="000E1856"/>
    <w:rsid w:val="000E2581"/>
    <w:rsid w:val="000E2F39"/>
    <w:rsid w:val="000E33E4"/>
    <w:rsid w:val="000E3614"/>
    <w:rsid w:val="000E3715"/>
    <w:rsid w:val="000E3A51"/>
    <w:rsid w:val="000E40CF"/>
    <w:rsid w:val="000E41D8"/>
    <w:rsid w:val="000E425C"/>
    <w:rsid w:val="000E42B6"/>
    <w:rsid w:val="000E4C31"/>
    <w:rsid w:val="000E4CC2"/>
    <w:rsid w:val="000E4D79"/>
    <w:rsid w:val="000E514A"/>
    <w:rsid w:val="000E5953"/>
    <w:rsid w:val="000E59FA"/>
    <w:rsid w:val="000E5D17"/>
    <w:rsid w:val="000E5D98"/>
    <w:rsid w:val="000E5EC5"/>
    <w:rsid w:val="000E6A11"/>
    <w:rsid w:val="000E6B33"/>
    <w:rsid w:val="000E6E4C"/>
    <w:rsid w:val="000E6E51"/>
    <w:rsid w:val="000E7178"/>
    <w:rsid w:val="000E7725"/>
    <w:rsid w:val="000F01A8"/>
    <w:rsid w:val="000F03A7"/>
    <w:rsid w:val="000F05AD"/>
    <w:rsid w:val="000F0640"/>
    <w:rsid w:val="000F10E5"/>
    <w:rsid w:val="000F1725"/>
    <w:rsid w:val="000F174F"/>
    <w:rsid w:val="000F19D9"/>
    <w:rsid w:val="000F2457"/>
    <w:rsid w:val="000F2BF3"/>
    <w:rsid w:val="000F2F3F"/>
    <w:rsid w:val="000F300C"/>
    <w:rsid w:val="000F3025"/>
    <w:rsid w:val="000F3555"/>
    <w:rsid w:val="000F35A6"/>
    <w:rsid w:val="000F3650"/>
    <w:rsid w:val="000F38FB"/>
    <w:rsid w:val="000F3AD8"/>
    <w:rsid w:val="000F3B02"/>
    <w:rsid w:val="000F3C49"/>
    <w:rsid w:val="000F43E6"/>
    <w:rsid w:val="000F446A"/>
    <w:rsid w:val="000F4818"/>
    <w:rsid w:val="000F497E"/>
    <w:rsid w:val="000F4A5D"/>
    <w:rsid w:val="000F4EB9"/>
    <w:rsid w:val="000F5397"/>
    <w:rsid w:val="000F5907"/>
    <w:rsid w:val="000F5BD6"/>
    <w:rsid w:val="000F5C84"/>
    <w:rsid w:val="000F602C"/>
    <w:rsid w:val="000F6356"/>
    <w:rsid w:val="000F69BB"/>
    <w:rsid w:val="000F69FE"/>
    <w:rsid w:val="000F6F9C"/>
    <w:rsid w:val="000F738E"/>
    <w:rsid w:val="000F7790"/>
    <w:rsid w:val="000F783F"/>
    <w:rsid w:val="000F7E8F"/>
    <w:rsid w:val="000F7EED"/>
    <w:rsid w:val="000F7FC9"/>
    <w:rsid w:val="0010067A"/>
    <w:rsid w:val="00100F55"/>
    <w:rsid w:val="0010120A"/>
    <w:rsid w:val="00101632"/>
    <w:rsid w:val="001019CB"/>
    <w:rsid w:val="001028DF"/>
    <w:rsid w:val="00102BB4"/>
    <w:rsid w:val="00102F45"/>
    <w:rsid w:val="0010334A"/>
    <w:rsid w:val="00103401"/>
    <w:rsid w:val="00103820"/>
    <w:rsid w:val="00103B75"/>
    <w:rsid w:val="00103C5D"/>
    <w:rsid w:val="001040A5"/>
    <w:rsid w:val="00104108"/>
    <w:rsid w:val="00104227"/>
    <w:rsid w:val="0010422F"/>
    <w:rsid w:val="001046AD"/>
    <w:rsid w:val="00104727"/>
    <w:rsid w:val="0010522A"/>
    <w:rsid w:val="00105238"/>
    <w:rsid w:val="0010538A"/>
    <w:rsid w:val="00105730"/>
    <w:rsid w:val="0010590A"/>
    <w:rsid w:val="00105C38"/>
    <w:rsid w:val="00105CF8"/>
    <w:rsid w:val="00105D25"/>
    <w:rsid w:val="00106247"/>
    <w:rsid w:val="0010636D"/>
    <w:rsid w:val="00106379"/>
    <w:rsid w:val="00106799"/>
    <w:rsid w:val="001075BF"/>
    <w:rsid w:val="00107880"/>
    <w:rsid w:val="00107A86"/>
    <w:rsid w:val="00107E0B"/>
    <w:rsid w:val="00107EB2"/>
    <w:rsid w:val="001104E4"/>
    <w:rsid w:val="00110721"/>
    <w:rsid w:val="00110C4B"/>
    <w:rsid w:val="00110D51"/>
    <w:rsid w:val="001110C4"/>
    <w:rsid w:val="00111510"/>
    <w:rsid w:val="00112B40"/>
    <w:rsid w:val="00112D06"/>
    <w:rsid w:val="0011406B"/>
    <w:rsid w:val="001142DB"/>
    <w:rsid w:val="00114BC8"/>
    <w:rsid w:val="00114D30"/>
    <w:rsid w:val="00114E39"/>
    <w:rsid w:val="00115045"/>
    <w:rsid w:val="001152A3"/>
    <w:rsid w:val="00115876"/>
    <w:rsid w:val="00115A78"/>
    <w:rsid w:val="00115B5C"/>
    <w:rsid w:val="00115B9F"/>
    <w:rsid w:val="00115C4D"/>
    <w:rsid w:val="00115D6C"/>
    <w:rsid w:val="00115EEB"/>
    <w:rsid w:val="00115FC9"/>
    <w:rsid w:val="00116096"/>
    <w:rsid w:val="00116422"/>
    <w:rsid w:val="001165F6"/>
    <w:rsid w:val="00116723"/>
    <w:rsid w:val="00116BF7"/>
    <w:rsid w:val="00116C69"/>
    <w:rsid w:val="00116D53"/>
    <w:rsid w:val="00116FF3"/>
    <w:rsid w:val="0011785D"/>
    <w:rsid w:val="00117917"/>
    <w:rsid w:val="00117B57"/>
    <w:rsid w:val="00117F75"/>
    <w:rsid w:val="0012041F"/>
    <w:rsid w:val="001210AE"/>
    <w:rsid w:val="001211DE"/>
    <w:rsid w:val="00121219"/>
    <w:rsid w:val="00121340"/>
    <w:rsid w:val="0012147A"/>
    <w:rsid w:val="001214E7"/>
    <w:rsid w:val="0012175D"/>
    <w:rsid w:val="00121B3B"/>
    <w:rsid w:val="00121BD5"/>
    <w:rsid w:val="00121C4F"/>
    <w:rsid w:val="00121DE4"/>
    <w:rsid w:val="00121FBB"/>
    <w:rsid w:val="0012207E"/>
    <w:rsid w:val="0012210B"/>
    <w:rsid w:val="0012211A"/>
    <w:rsid w:val="00122255"/>
    <w:rsid w:val="001222BC"/>
    <w:rsid w:val="00122318"/>
    <w:rsid w:val="00122426"/>
    <w:rsid w:val="00122535"/>
    <w:rsid w:val="00122680"/>
    <w:rsid w:val="0012286E"/>
    <w:rsid w:val="00122967"/>
    <w:rsid w:val="00122A9D"/>
    <w:rsid w:val="001233C6"/>
    <w:rsid w:val="00123680"/>
    <w:rsid w:val="00123968"/>
    <w:rsid w:val="00123A18"/>
    <w:rsid w:val="0012400A"/>
    <w:rsid w:val="001240B1"/>
    <w:rsid w:val="00124501"/>
    <w:rsid w:val="0012472E"/>
    <w:rsid w:val="00124818"/>
    <w:rsid w:val="00125136"/>
    <w:rsid w:val="00125191"/>
    <w:rsid w:val="001253F7"/>
    <w:rsid w:val="001260D8"/>
    <w:rsid w:val="0012659E"/>
    <w:rsid w:val="001270E5"/>
    <w:rsid w:val="001272D0"/>
    <w:rsid w:val="001273C6"/>
    <w:rsid w:val="001277F6"/>
    <w:rsid w:val="0013043C"/>
    <w:rsid w:val="00130C4F"/>
    <w:rsid w:val="00130FF0"/>
    <w:rsid w:val="0013157B"/>
    <w:rsid w:val="001315F9"/>
    <w:rsid w:val="00131AF7"/>
    <w:rsid w:val="00131FE9"/>
    <w:rsid w:val="00132A25"/>
    <w:rsid w:val="00132A52"/>
    <w:rsid w:val="00132C03"/>
    <w:rsid w:val="00132F67"/>
    <w:rsid w:val="001332BD"/>
    <w:rsid w:val="00133453"/>
    <w:rsid w:val="00133541"/>
    <w:rsid w:val="001337DF"/>
    <w:rsid w:val="00133899"/>
    <w:rsid w:val="00133E23"/>
    <w:rsid w:val="001340EA"/>
    <w:rsid w:val="0013412F"/>
    <w:rsid w:val="00134468"/>
    <w:rsid w:val="001347E8"/>
    <w:rsid w:val="00134E9F"/>
    <w:rsid w:val="00134FB6"/>
    <w:rsid w:val="0013516A"/>
    <w:rsid w:val="00135199"/>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A52"/>
    <w:rsid w:val="00140BBE"/>
    <w:rsid w:val="00140D12"/>
    <w:rsid w:val="00140F35"/>
    <w:rsid w:val="00140FD1"/>
    <w:rsid w:val="00141C8A"/>
    <w:rsid w:val="00141E77"/>
    <w:rsid w:val="00142C04"/>
    <w:rsid w:val="00142C6A"/>
    <w:rsid w:val="00142DB0"/>
    <w:rsid w:val="0014307C"/>
    <w:rsid w:val="00143086"/>
    <w:rsid w:val="00143403"/>
    <w:rsid w:val="001435E2"/>
    <w:rsid w:val="00143618"/>
    <w:rsid w:val="00143EA7"/>
    <w:rsid w:val="00143EA8"/>
    <w:rsid w:val="0014504D"/>
    <w:rsid w:val="00145451"/>
    <w:rsid w:val="001454BD"/>
    <w:rsid w:val="00145554"/>
    <w:rsid w:val="00145A78"/>
    <w:rsid w:val="00145BB9"/>
    <w:rsid w:val="00146393"/>
    <w:rsid w:val="00146A67"/>
    <w:rsid w:val="00146A88"/>
    <w:rsid w:val="00146BE8"/>
    <w:rsid w:val="00146E29"/>
    <w:rsid w:val="0014750F"/>
    <w:rsid w:val="00147736"/>
    <w:rsid w:val="00147859"/>
    <w:rsid w:val="001504B9"/>
    <w:rsid w:val="0015087A"/>
    <w:rsid w:val="00150EB8"/>
    <w:rsid w:val="001511C3"/>
    <w:rsid w:val="00151371"/>
    <w:rsid w:val="00151730"/>
    <w:rsid w:val="0015196F"/>
    <w:rsid w:val="00151AB6"/>
    <w:rsid w:val="00151F27"/>
    <w:rsid w:val="0015216A"/>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0A0"/>
    <w:rsid w:val="00157440"/>
    <w:rsid w:val="001578A7"/>
    <w:rsid w:val="001579BC"/>
    <w:rsid w:val="00157AE7"/>
    <w:rsid w:val="00157BEF"/>
    <w:rsid w:val="00157FD9"/>
    <w:rsid w:val="001601F6"/>
    <w:rsid w:val="00160481"/>
    <w:rsid w:val="0016096E"/>
    <w:rsid w:val="00161D8A"/>
    <w:rsid w:val="00161FD8"/>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EA5"/>
    <w:rsid w:val="00166F5C"/>
    <w:rsid w:val="00166FB1"/>
    <w:rsid w:val="001673FA"/>
    <w:rsid w:val="00167436"/>
    <w:rsid w:val="00167ACF"/>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68"/>
    <w:rsid w:val="00172B86"/>
    <w:rsid w:val="00172F8A"/>
    <w:rsid w:val="0017321B"/>
    <w:rsid w:val="00173241"/>
    <w:rsid w:val="00173344"/>
    <w:rsid w:val="00173A6B"/>
    <w:rsid w:val="00173B16"/>
    <w:rsid w:val="00173E93"/>
    <w:rsid w:val="00173F13"/>
    <w:rsid w:val="0017427C"/>
    <w:rsid w:val="001744FF"/>
    <w:rsid w:val="00174890"/>
    <w:rsid w:val="00174A5C"/>
    <w:rsid w:val="00174B46"/>
    <w:rsid w:val="00174D11"/>
    <w:rsid w:val="00174D54"/>
    <w:rsid w:val="00174DDA"/>
    <w:rsid w:val="00175006"/>
    <w:rsid w:val="00175344"/>
    <w:rsid w:val="001758A5"/>
    <w:rsid w:val="00175AE9"/>
    <w:rsid w:val="00175B13"/>
    <w:rsid w:val="00175B4F"/>
    <w:rsid w:val="0017600E"/>
    <w:rsid w:val="00176455"/>
    <w:rsid w:val="00176A9B"/>
    <w:rsid w:val="00176C6F"/>
    <w:rsid w:val="00176E4C"/>
    <w:rsid w:val="00176F9F"/>
    <w:rsid w:val="001771DB"/>
    <w:rsid w:val="0017722C"/>
    <w:rsid w:val="0017736A"/>
    <w:rsid w:val="001774E3"/>
    <w:rsid w:val="00177D56"/>
    <w:rsid w:val="00177F2B"/>
    <w:rsid w:val="00177F91"/>
    <w:rsid w:val="001803B6"/>
    <w:rsid w:val="0018086A"/>
    <w:rsid w:val="00180B1E"/>
    <w:rsid w:val="00180B53"/>
    <w:rsid w:val="00180B68"/>
    <w:rsid w:val="001812B1"/>
    <w:rsid w:val="001815D7"/>
    <w:rsid w:val="001816D8"/>
    <w:rsid w:val="001819AF"/>
    <w:rsid w:val="00181AAB"/>
    <w:rsid w:val="001822A1"/>
    <w:rsid w:val="0018241F"/>
    <w:rsid w:val="00182593"/>
    <w:rsid w:val="0018264F"/>
    <w:rsid w:val="00182BF2"/>
    <w:rsid w:val="00182D0A"/>
    <w:rsid w:val="00182E5A"/>
    <w:rsid w:val="00182FF3"/>
    <w:rsid w:val="00183080"/>
    <w:rsid w:val="00183151"/>
    <w:rsid w:val="00183517"/>
    <w:rsid w:val="00183575"/>
    <w:rsid w:val="001836BB"/>
    <w:rsid w:val="001837DF"/>
    <w:rsid w:val="0018382B"/>
    <w:rsid w:val="00183AFB"/>
    <w:rsid w:val="00183EF6"/>
    <w:rsid w:val="00184177"/>
    <w:rsid w:val="001842E9"/>
    <w:rsid w:val="00184990"/>
    <w:rsid w:val="00184A62"/>
    <w:rsid w:val="00184C40"/>
    <w:rsid w:val="00184C9B"/>
    <w:rsid w:val="00185167"/>
    <w:rsid w:val="001854A9"/>
    <w:rsid w:val="00185B10"/>
    <w:rsid w:val="0018659E"/>
    <w:rsid w:val="00186651"/>
    <w:rsid w:val="00186874"/>
    <w:rsid w:val="00186C91"/>
    <w:rsid w:val="001875B3"/>
    <w:rsid w:val="001876A0"/>
    <w:rsid w:val="001877D5"/>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27E"/>
    <w:rsid w:val="001932BB"/>
    <w:rsid w:val="00193332"/>
    <w:rsid w:val="00193831"/>
    <w:rsid w:val="001944B1"/>
    <w:rsid w:val="00194961"/>
    <w:rsid w:val="00194A0B"/>
    <w:rsid w:val="00194EF0"/>
    <w:rsid w:val="00195748"/>
    <w:rsid w:val="00195D93"/>
    <w:rsid w:val="00195F2B"/>
    <w:rsid w:val="00196505"/>
    <w:rsid w:val="0019657A"/>
    <w:rsid w:val="00196765"/>
    <w:rsid w:val="001968F8"/>
    <w:rsid w:val="0019696E"/>
    <w:rsid w:val="00196F0A"/>
    <w:rsid w:val="00197438"/>
    <w:rsid w:val="00197580"/>
    <w:rsid w:val="001978F2"/>
    <w:rsid w:val="00197A15"/>
    <w:rsid w:val="001A045A"/>
    <w:rsid w:val="001A0D57"/>
    <w:rsid w:val="001A1132"/>
    <w:rsid w:val="001A1B2F"/>
    <w:rsid w:val="001A1EF5"/>
    <w:rsid w:val="001A28B8"/>
    <w:rsid w:val="001A2940"/>
    <w:rsid w:val="001A2B09"/>
    <w:rsid w:val="001A2B1E"/>
    <w:rsid w:val="001A2BF6"/>
    <w:rsid w:val="001A2DC6"/>
    <w:rsid w:val="001A2EDC"/>
    <w:rsid w:val="001A3352"/>
    <w:rsid w:val="001A341D"/>
    <w:rsid w:val="001A3495"/>
    <w:rsid w:val="001A36F3"/>
    <w:rsid w:val="001A36FC"/>
    <w:rsid w:val="001A39FB"/>
    <w:rsid w:val="001A40A6"/>
    <w:rsid w:val="001A41EE"/>
    <w:rsid w:val="001A4274"/>
    <w:rsid w:val="001A4276"/>
    <w:rsid w:val="001A46F2"/>
    <w:rsid w:val="001A4B43"/>
    <w:rsid w:val="001A4BB1"/>
    <w:rsid w:val="001A5015"/>
    <w:rsid w:val="001A53C4"/>
    <w:rsid w:val="001A59E6"/>
    <w:rsid w:val="001A6200"/>
    <w:rsid w:val="001A66CB"/>
    <w:rsid w:val="001A69F2"/>
    <w:rsid w:val="001A6B0F"/>
    <w:rsid w:val="001A6C94"/>
    <w:rsid w:val="001A7059"/>
    <w:rsid w:val="001A7073"/>
    <w:rsid w:val="001A70E5"/>
    <w:rsid w:val="001A78B3"/>
    <w:rsid w:val="001A78C3"/>
    <w:rsid w:val="001A7AAA"/>
    <w:rsid w:val="001A7D4A"/>
    <w:rsid w:val="001A7F4D"/>
    <w:rsid w:val="001A7F76"/>
    <w:rsid w:val="001B01A5"/>
    <w:rsid w:val="001B04EB"/>
    <w:rsid w:val="001B0A86"/>
    <w:rsid w:val="001B0C6E"/>
    <w:rsid w:val="001B0D77"/>
    <w:rsid w:val="001B11E1"/>
    <w:rsid w:val="001B12E4"/>
    <w:rsid w:val="001B15AA"/>
    <w:rsid w:val="001B16B9"/>
    <w:rsid w:val="001B1A72"/>
    <w:rsid w:val="001B1CD4"/>
    <w:rsid w:val="001B1E01"/>
    <w:rsid w:val="001B28C0"/>
    <w:rsid w:val="001B2AF8"/>
    <w:rsid w:val="001B2FEE"/>
    <w:rsid w:val="001B376D"/>
    <w:rsid w:val="001B3924"/>
    <w:rsid w:val="001B3A23"/>
    <w:rsid w:val="001B3C1C"/>
    <w:rsid w:val="001B4361"/>
    <w:rsid w:val="001B4453"/>
    <w:rsid w:val="001B49D2"/>
    <w:rsid w:val="001B4D07"/>
    <w:rsid w:val="001B5280"/>
    <w:rsid w:val="001B54A7"/>
    <w:rsid w:val="001B56CE"/>
    <w:rsid w:val="001B5700"/>
    <w:rsid w:val="001B57AE"/>
    <w:rsid w:val="001B6504"/>
    <w:rsid w:val="001B695B"/>
    <w:rsid w:val="001B7173"/>
    <w:rsid w:val="001B7178"/>
    <w:rsid w:val="001B7572"/>
    <w:rsid w:val="001B7D21"/>
    <w:rsid w:val="001C010A"/>
    <w:rsid w:val="001C04F2"/>
    <w:rsid w:val="001C07BC"/>
    <w:rsid w:val="001C0BF9"/>
    <w:rsid w:val="001C0D9F"/>
    <w:rsid w:val="001C0E7C"/>
    <w:rsid w:val="001C144E"/>
    <w:rsid w:val="001C1605"/>
    <w:rsid w:val="001C1B73"/>
    <w:rsid w:val="001C1DB0"/>
    <w:rsid w:val="001C1FE1"/>
    <w:rsid w:val="001C204C"/>
    <w:rsid w:val="001C21B0"/>
    <w:rsid w:val="001C245E"/>
    <w:rsid w:val="001C29F8"/>
    <w:rsid w:val="001C2D82"/>
    <w:rsid w:val="001C3CDE"/>
    <w:rsid w:val="001C3FD6"/>
    <w:rsid w:val="001C40EA"/>
    <w:rsid w:val="001C41A2"/>
    <w:rsid w:val="001C4201"/>
    <w:rsid w:val="001C457F"/>
    <w:rsid w:val="001C4B3C"/>
    <w:rsid w:val="001C5172"/>
    <w:rsid w:val="001C51E5"/>
    <w:rsid w:val="001C527E"/>
    <w:rsid w:val="001C556A"/>
    <w:rsid w:val="001C5792"/>
    <w:rsid w:val="001C588B"/>
    <w:rsid w:val="001C5A47"/>
    <w:rsid w:val="001C5AF1"/>
    <w:rsid w:val="001C5BF9"/>
    <w:rsid w:val="001C6E57"/>
    <w:rsid w:val="001C6EAD"/>
    <w:rsid w:val="001C71F4"/>
    <w:rsid w:val="001C7321"/>
    <w:rsid w:val="001C7A3E"/>
    <w:rsid w:val="001C7AC2"/>
    <w:rsid w:val="001C7AF0"/>
    <w:rsid w:val="001C7B8C"/>
    <w:rsid w:val="001C7D5D"/>
    <w:rsid w:val="001C7E26"/>
    <w:rsid w:val="001C7EB3"/>
    <w:rsid w:val="001C7F9B"/>
    <w:rsid w:val="001D0182"/>
    <w:rsid w:val="001D04B0"/>
    <w:rsid w:val="001D07A2"/>
    <w:rsid w:val="001D094F"/>
    <w:rsid w:val="001D103C"/>
    <w:rsid w:val="001D12D8"/>
    <w:rsid w:val="001D1AB6"/>
    <w:rsid w:val="001D1AFE"/>
    <w:rsid w:val="001D1B82"/>
    <w:rsid w:val="001D1FE5"/>
    <w:rsid w:val="001D2297"/>
    <w:rsid w:val="001D23CE"/>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DB1"/>
    <w:rsid w:val="001D7EAD"/>
    <w:rsid w:val="001D7F7B"/>
    <w:rsid w:val="001E1212"/>
    <w:rsid w:val="001E128B"/>
    <w:rsid w:val="001E13C3"/>
    <w:rsid w:val="001E17C0"/>
    <w:rsid w:val="001E204C"/>
    <w:rsid w:val="001E2392"/>
    <w:rsid w:val="001E25C9"/>
    <w:rsid w:val="001E2B5E"/>
    <w:rsid w:val="001E2EBA"/>
    <w:rsid w:val="001E2F20"/>
    <w:rsid w:val="001E2FC4"/>
    <w:rsid w:val="001E36B1"/>
    <w:rsid w:val="001E3833"/>
    <w:rsid w:val="001E3E5E"/>
    <w:rsid w:val="001E4024"/>
    <w:rsid w:val="001E4406"/>
    <w:rsid w:val="001E4438"/>
    <w:rsid w:val="001E44DC"/>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3DA"/>
    <w:rsid w:val="001F04BD"/>
    <w:rsid w:val="001F1051"/>
    <w:rsid w:val="001F17A8"/>
    <w:rsid w:val="001F1892"/>
    <w:rsid w:val="001F2194"/>
    <w:rsid w:val="001F2559"/>
    <w:rsid w:val="001F2833"/>
    <w:rsid w:val="001F2E25"/>
    <w:rsid w:val="001F2FF4"/>
    <w:rsid w:val="001F33AA"/>
    <w:rsid w:val="001F33C4"/>
    <w:rsid w:val="001F3963"/>
    <w:rsid w:val="001F3FAE"/>
    <w:rsid w:val="001F40A0"/>
    <w:rsid w:val="001F4210"/>
    <w:rsid w:val="001F4232"/>
    <w:rsid w:val="001F45FC"/>
    <w:rsid w:val="001F4833"/>
    <w:rsid w:val="001F4B28"/>
    <w:rsid w:val="001F4FB1"/>
    <w:rsid w:val="001F54E8"/>
    <w:rsid w:val="001F55E5"/>
    <w:rsid w:val="001F59AF"/>
    <w:rsid w:val="001F59ED"/>
    <w:rsid w:val="001F5FE9"/>
    <w:rsid w:val="001F68FF"/>
    <w:rsid w:val="001F6970"/>
    <w:rsid w:val="001F6979"/>
    <w:rsid w:val="001F77D8"/>
    <w:rsid w:val="001F7E20"/>
    <w:rsid w:val="002001BB"/>
    <w:rsid w:val="002001CB"/>
    <w:rsid w:val="0020079D"/>
    <w:rsid w:val="002008CD"/>
    <w:rsid w:val="00200CFE"/>
    <w:rsid w:val="00200D6C"/>
    <w:rsid w:val="00200E52"/>
    <w:rsid w:val="00200FE0"/>
    <w:rsid w:val="00201182"/>
    <w:rsid w:val="00201301"/>
    <w:rsid w:val="0020192F"/>
    <w:rsid w:val="00201BAB"/>
    <w:rsid w:val="00202265"/>
    <w:rsid w:val="0020289C"/>
    <w:rsid w:val="002028A5"/>
    <w:rsid w:val="002028F2"/>
    <w:rsid w:val="00202EA6"/>
    <w:rsid w:val="002030D2"/>
    <w:rsid w:val="00203415"/>
    <w:rsid w:val="002034CC"/>
    <w:rsid w:val="00203858"/>
    <w:rsid w:val="002038DE"/>
    <w:rsid w:val="00203913"/>
    <w:rsid w:val="00203950"/>
    <w:rsid w:val="00203A74"/>
    <w:rsid w:val="00203CE1"/>
    <w:rsid w:val="0020405A"/>
    <w:rsid w:val="002046F8"/>
    <w:rsid w:val="002048B6"/>
    <w:rsid w:val="00204A0F"/>
    <w:rsid w:val="00204C35"/>
    <w:rsid w:val="00204E86"/>
    <w:rsid w:val="00204F23"/>
    <w:rsid w:val="0020500D"/>
    <w:rsid w:val="002050F6"/>
    <w:rsid w:val="002057B4"/>
    <w:rsid w:val="00205BC9"/>
    <w:rsid w:val="00205C3D"/>
    <w:rsid w:val="0020644C"/>
    <w:rsid w:val="00206B91"/>
    <w:rsid w:val="00206D9F"/>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7B3"/>
    <w:rsid w:val="00211A21"/>
    <w:rsid w:val="00211B51"/>
    <w:rsid w:val="00212379"/>
    <w:rsid w:val="002129EF"/>
    <w:rsid w:val="00212DE4"/>
    <w:rsid w:val="00212E71"/>
    <w:rsid w:val="002132F1"/>
    <w:rsid w:val="00213374"/>
    <w:rsid w:val="002134F8"/>
    <w:rsid w:val="002139D1"/>
    <w:rsid w:val="00213C9E"/>
    <w:rsid w:val="00214206"/>
    <w:rsid w:val="002142FA"/>
    <w:rsid w:val="002149D7"/>
    <w:rsid w:val="00214A8E"/>
    <w:rsid w:val="0021537A"/>
    <w:rsid w:val="00215B09"/>
    <w:rsid w:val="00216575"/>
    <w:rsid w:val="00216984"/>
    <w:rsid w:val="002172A1"/>
    <w:rsid w:val="002173BF"/>
    <w:rsid w:val="002176A5"/>
    <w:rsid w:val="002177DC"/>
    <w:rsid w:val="00217FDD"/>
    <w:rsid w:val="0022020F"/>
    <w:rsid w:val="002202F4"/>
    <w:rsid w:val="0022067A"/>
    <w:rsid w:val="00220C08"/>
    <w:rsid w:val="00220C23"/>
    <w:rsid w:val="002212B7"/>
    <w:rsid w:val="002213FC"/>
    <w:rsid w:val="00221802"/>
    <w:rsid w:val="00221EA9"/>
    <w:rsid w:val="00221F50"/>
    <w:rsid w:val="00221F6A"/>
    <w:rsid w:val="0022204A"/>
    <w:rsid w:val="002225CD"/>
    <w:rsid w:val="002226B5"/>
    <w:rsid w:val="00222C67"/>
    <w:rsid w:val="00222D56"/>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2751F"/>
    <w:rsid w:val="0022780F"/>
    <w:rsid w:val="00230350"/>
    <w:rsid w:val="002304D1"/>
    <w:rsid w:val="00230856"/>
    <w:rsid w:val="00230949"/>
    <w:rsid w:val="00230B27"/>
    <w:rsid w:val="00230C2C"/>
    <w:rsid w:val="00230D2A"/>
    <w:rsid w:val="00230F8A"/>
    <w:rsid w:val="00231048"/>
    <w:rsid w:val="002315AE"/>
    <w:rsid w:val="00231BBB"/>
    <w:rsid w:val="002323DF"/>
    <w:rsid w:val="002327D7"/>
    <w:rsid w:val="00232FBC"/>
    <w:rsid w:val="002338D5"/>
    <w:rsid w:val="00233C58"/>
    <w:rsid w:val="00234570"/>
    <w:rsid w:val="00234C32"/>
    <w:rsid w:val="00235025"/>
    <w:rsid w:val="00235388"/>
    <w:rsid w:val="002355A3"/>
    <w:rsid w:val="00235DD7"/>
    <w:rsid w:val="00236121"/>
    <w:rsid w:val="002362EF"/>
    <w:rsid w:val="00236862"/>
    <w:rsid w:val="00236E50"/>
    <w:rsid w:val="00236F33"/>
    <w:rsid w:val="00237318"/>
    <w:rsid w:val="002377E3"/>
    <w:rsid w:val="00237849"/>
    <w:rsid w:val="00237D02"/>
    <w:rsid w:val="00240A67"/>
    <w:rsid w:val="00240CAC"/>
    <w:rsid w:val="00240D14"/>
    <w:rsid w:val="00240D54"/>
    <w:rsid w:val="00240FD3"/>
    <w:rsid w:val="002414A3"/>
    <w:rsid w:val="00241C20"/>
    <w:rsid w:val="00241C91"/>
    <w:rsid w:val="002424EF"/>
    <w:rsid w:val="00242A2B"/>
    <w:rsid w:val="00242E46"/>
    <w:rsid w:val="0024344B"/>
    <w:rsid w:val="00243621"/>
    <w:rsid w:val="00243707"/>
    <w:rsid w:val="00243CAA"/>
    <w:rsid w:val="00243D40"/>
    <w:rsid w:val="00244166"/>
    <w:rsid w:val="00244282"/>
    <w:rsid w:val="00244439"/>
    <w:rsid w:val="00244B74"/>
    <w:rsid w:val="00244C44"/>
    <w:rsid w:val="00244F4B"/>
    <w:rsid w:val="00245098"/>
    <w:rsid w:val="00245124"/>
    <w:rsid w:val="002451DF"/>
    <w:rsid w:val="0024521A"/>
    <w:rsid w:val="00245569"/>
    <w:rsid w:val="00245B0D"/>
    <w:rsid w:val="00245D8C"/>
    <w:rsid w:val="00246117"/>
    <w:rsid w:val="002465C4"/>
    <w:rsid w:val="0024691B"/>
    <w:rsid w:val="00246C36"/>
    <w:rsid w:val="00246FA7"/>
    <w:rsid w:val="00247037"/>
    <w:rsid w:val="0024735D"/>
    <w:rsid w:val="00247826"/>
    <w:rsid w:val="002479F7"/>
    <w:rsid w:val="00247E76"/>
    <w:rsid w:val="002500F1"/>
    <w:rsid w:val="0025050A"/>
    <w:rsid w:val="0025062A"/>
    <w:rsid w:val="002507C8"/>
    <w:rsid w:val="002509A5"/>
    <w:rsid w:val="00250A54"/>
    <w:rsid w:val="00250BCA"/>
    <w:rsid w:val="00250E6F"/>
    <w:rsid w:val="00251359"/>
    <w:rsid w:val="0025159D"/>
    <w:rsid w:val="0025161A"/>
    <w:rsid w:val="002521CB"/>
    <w:rsid w:val="002527A7"/>
    <w:rsid w:val="00252C9C"/>
    <w:rsid w:val="00252DD0"/>
    <w:rsid w:val="00253019"/>
    <w:rsid w:val="00253064"/>
    <w:rsid w:val="00253542"/>
    <w:rsid w:val="002535A5"/>
    <w:rsid w:val="00253A4E"/>
    <w:rsid w:val="00253D20"/>
    <w:rsid w:val="0025435E"/>
    <w:rsid w:val="0025484B"/>
    <w:rsid w:val="00254997"/>
    <w:rsid w:val="00254A91"/>
    <w:rsid w:val="00254DB6"/>
    <w:rsid w:val="00254F55"/>
    <w:rsid w:val="00255337"/>
    <w:rsid w:val="00255550"/>
    <w:rsid w:val="00255651"/>
    <w:rsid w:val="0025587E"/>
    <w:rsid w:val="002559B2"/>
    <w:rsid w:val="00256132"/>
    <w:rsid w:val="0025619C"/>
    <w:rsid w:val="002568BD"/>
    <w:rsid w:val="002569EB"/>
    <w:rsid w:val="002570AC"/>
    <w:rsid w:val="0025722C"/>
    <w:rsid w:val="00257952"/>
    <w:rsid w:val="00257B01"/>
    <w:rsid w:val="00257F56"/>
    <w:rsid w:val="002603C4"/>
    <w:rsid w:val="002608E6"/>
    <w:rsid w:val="00260B40"/>
    <w:rsid w:val="00260CE5"/>
    <w:rsid w:val="00260D93"/>
    <w:rsid w:val="002615E4"/>
    <w:rsid w:val="0026211C"/>
    <w:rsid w:val="002624F0"/>
    <w:rsid w:val="00262760"/>
    <w:rsid w:val="00262B4E"/>
    <w:rsid w:val="00262BA2"/>
    <w:rsid w:val="002630B2"/>
    <w:rsid w:val="00263204"/>
    <w:rsid w:val="00263309"/>
    <w:rsid w:val="002633B8"/>
    <w:rsid w:val="002634AD"/>
    <w:rsid w:val="00263523"/>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7E5"/>
    <w:rsid w:val="0026694F"/>
    <w:rsid w:val="00266982"/>
    <w:rsid w:val="00266A02"/>
    <w:rsid w:val="00267036"/>
    <w:rsid w:val="00267436"/>
    <w:rsid w:val="0026784C"/>
    <w:rsid w:val="002678ED"/>
    <w:rsid w:val="00267A89"/>
    <w:rsid w:val="00270092"/>
    <w:rsid w:val="00270B57"/>
    <w:rsid w:val="00270BF2"/>
    <w:rsid w:val="00270CAD"/>
    <w:rsid w:val="00270CC9"/>
    <w:rsid w:val="00270D00"/>
    <w:rsid w:val="00271712"/>
    <w:rsid w:val="00271E7C"/>
    <w:rsid w:val="002726DA"/>
    <w:rsid w:val="002728DF"/>
    <w:rsid w:val="0027295F"/>
    <w:rsid w:val="00272E7C"/>
    <w:rsid w:val="00273165"/>
    <w:rsid w:val="0027325B"/>
    <w:rsid w:val="00273312"/>
    <w:rsid w:val="00273C06"/>
    <w:rsid w:val="00273D4B"/>
    <w:rsid w:val="00273EA7"/>
    <w:rsid w:val="00273F20"/>
    <w:rsid w:val="00274383"/>
    <w:rsid w:val="00274501"/>
    <w:rsid w:val="002746CD"/>
    <w:rsid w:val="002747B1"/>
    <w:rsid w:val="002751C5"/>
    <w:rsid w:val="00275362"/>
    <w:rsid w:val="00275567"/>
    <w:rsid w:val="00275A73"/>
    <w:rsid w:val="00275E83"/>
    <w:rsid w:val="002763FF"/>
    <w:rsid w:val="002768B9"/>
    <w:rsid w:val="002769C3"/>
    <w:rsid w:val="00276AA8"/>
    <w:rsid w:val="0027725D"/>
    <w:rsid w:val="00277529"/>
    <w:rsid w:val="002778E5"/>
    <w:rsid w:val="00277D2E"/>
    <w:rsid w:val="00280051"/>
    <w:rsid w:val="00280704"/>
    <w:rsid w:val="00280F28"/>
    <w:rsid w:val="0028107D"/>
    <w:rsid w:val="0028110C"/>
    <w:rsid w:val="002813A6"/>
    <w:rsid w:val="00281A3E"/>
    <w:rsid w:val="00281CFE"/>
    <w:rsid w:val="002820B0"/>
    <w:rsid w:val="00282FB9"/>
    <w:rsid w:val="002837B0"/>
    <w:rsid w:val="00283979"/>
    <w:rsid w:val="002839CA"/>
    <w:rsid w:val="00283A1B"/>
    <w:rsid w:val="00283D72"/>
    <w:rsid w:val="00283DF4"/>
    <w:rsid w:val="002842D1"/>
    <w:rsid w:val="00284417"/>
    <w:rsid w:val="002847C2"/>
    <w:rsid w:val="00284840"/>
    <w:rsid w:val="00284E4B"/>
    <w:rsid w:val="00284F0B"/>
    <w:rsid w:val="002852D6"/>
    <w:rsid w:val="002853D5"/>
    <w:rsid w:val="002857B9"/>
    <w:rsid w:val="00285AB8"/>
    <w:rsid w:val="002860B2"/>
    <w:rsid w:val="0028611A"/>
    <w:rsid w:val="00286483"/>
    <w:rsid w:val="0028676E"/>
    <w:rsid w:val="00286C80"/>
    <w:rsid w:val="0028733D"/>
    <w:rsid w:val="00287475"/>
    <w:rsid w:val="00287495"/>
    <w:rsid w:val="0028765C"/>
    <w:rsid w:val="00287AF3"/>
    <w:rsid w:val="00287D42"/>
    <w:rsid w:val="002901DE"/>
    <w:rsid w:val="0029027D"/>
    <w:rsid w:val="00290305"/>
    <w:rsid w:val="0029054F"/>
    <w:rsid w:val="00290831"/>
    <w:rsid w:val="00290CF9"/>
    <w:rsid w:val="00290F1C"/>
    <w:rsid w:val="002911AF"/>
    <w:rsid w:val="002912C3"/>
    <w:rsid w:val="00291398"/>
    <w:rsid w:val="002913AD"/>
    <w:rsid w:val="00291604"/>
    <w:rsid w:val="0029198E"/>
    <w:rsid w:val="00291A5B"/>
    <w:rsid w:val="00291E36"/>
    <w:rsid w:val="002921ED"/>
    <w:rsid w:val="0029248E"/>
    <w:rsid w:val="00292C4D"/>
    <w:rsid w:val="00292ECD"/>
    <w:rsid w:val="00293049"/>
    <w:rsid w:val="002931F3"/>
    <w:rsid w:val="00293204"/>
    <w:rsid w:val="00293632"/>
    <w:rsid w:val="002936FF"/>
    <w:rsid w:val="0029393B"/>
    <w:rsid w:val="002941FA"/>
    <w:rsid w:val="00294D90"/>
    <w:rsid w:val="00294DF6"/>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23D"/>
    <w:rsid w:val="00297661"/>
    <w:rsid w:val="002A0374"/>
    <w:rsid w:val="002A044C"/>
    <w:rsid w:val="002A047A"/>
    <w:rsid w:val="002A09BD"/>
    <w:rsid w:val="002A0D1F"/>
    <w:rsid w:val="002A104A"/>
    <w:rsid w:val="002A13A4"/>
    <w:rsid w:val="002A1510"/>
    <w:rsid w:val="002A15EF"/>
    <w:rsid w:val="002A1C21"/>
    <w:rsid w:val="002A1DEF"/>
    <w:rsid w:val="002A20F7"/>
    <w:rsid w:val="002A25BC"/>
    <w:rsid w:val="002A264B"/>
    <w:rsid w:val="002A29BD"/>
    <w:rsid w:val="002A3118"/>
    <w:rsid w:val="002A311B"/>
    <w:rsid w:val="002A3507"/>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3A8"/>
    <w:rsid w:val="002B36F1"/>
    <w:rsid w:val="002B39C0"/>
    <w:rsid w:val="002B3D83"/>
    <w:rsid w:val="002B4E99"/>
    <w:rsid w:val="002B4F3D"/>
    <w:rsid w:val="002B536F"/>
    <w:rsid w:val="002B5AED"/>
    <w:rsid w:val="002B5D69"/>
    <w:rsid w:val="002B603A"/>
    <w:rsid w:val="002B6206"/>
    <w:rsid w:val="002B696D"/>
    <w:rsid w:val="002B6F4A"/>
    <w:rsid w:val="002B6FD1"/>
    <w:rsid w:val="002B7234"/>
    <w:rsid w:val="002B7246"/>
    <w:rsid w:val="002B7308"/>
    <w:rsid w:val="002B74A6"/>
    <w:rsid w:val="002B75EE"/>
    <w:rsid w:val="002B76D5"/>
    <w:rsid w:val="002B771E"/>
    <w:rsid w:val="002B791E"/>
    <w:rsid w:val="002B7E16"/>
    <w:rsid w:val="002B7F2D"/>
    <w:rsid w:val="002C0371"/>
    <w:rsid w:val="002C0379"/>
    <w:rsid w:val="002C0405"/>
    <w:rsid w:val="002C0846"/>
    <w:rsid w:val="002C0872"/>
    <w:rsid w:val="002C0BDB"/>
    <w:rsid w:val="002C0C52"/>
    <w:rsid w:val="002C1146"/>
    <w:rsid w:val="002C12DF"/>
    <w:rsid w:val="002C184C"/>
    <w:rsid w:val="002C1937"/>
    <w:rsid w:val="002C1A62"/>
    <w:rsid w:val="002C20EE"/>
    <w:rsid w:val="002C23CB"/>
    <w:rsid w:val="002C23F0"/>
    <w:rsid w:val="002C2861"/>
    <w:rsid w:val="002C2900"/>
    <w:rsid w:val="002C29B3"/>
    <w:rsid w:val="002C2A39"/>
    <w:rsid w:val="002C2C36"/>
    <w:rsid w:val="002C3370"/>
    <w:rsid w:val="002C34B7"/>
    <w:rsid w:val="002C3602"/>
    <w:rsid w:val="002C3683"/>
    <w:rsid w:val="002C381C"/>
    <w:rsid w:val="002C39F9"/>
    <w:rsid w:val="002C4989"/>
    <w:rsid w:val="002C56E0"/>
    <w:rsid w:val="002C5A60"/>
    <w:rsid w:val="002C6262"/>
    <w:rsid w:val="002C6312"/>
    <w:rsid w:val="002C648C"/>
    <w:rsid w:val="002C7473"/>
    <w:rsid w:val="002D0BFF"/>
    <w:rsid w:val="002D0CB6"/>
    <w:rsid w:val="002D1152"/>
    <w:rsid w:val="002D1328"/>
    <w:rsid w:val="002D158B"/>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949"/>
    <w:rsid w:val="002D5B9F"/>
    <w:rsid w:val="002D5DDE"/>
    <w:rsid w:val="002D690D"/>
    <w:rsid w:val="002D71C2"/>
    <w:rsid w:val="002D737A"/>
    <w:rsid w:val="002D73A1"/>
    <w:rsid w:val="002D757F"/>
    <w:rsid w:val="002E02FD"/>
    <w:rsid w:val="002E0380"/>
    <w:rsid w:val="002E03F2"/>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2EA2"/>
    <w:rsid w:val="002E337D"/>
    <w:rsid w:val="002E3506"/>
    <w:rsid w:val="002E369C"/>
    <w:rsid w:val="002E3B97"/>
    <w:rsid w:val="002E3F17"/>
    <w:rsid w:val="002E4046"/>
    <w:rsid w:val="002E5292"/>
    <w:rsid w:val="002E5495"/>
    <w:rsid w:val="002E55BA"/>
    <w:rsid w:val="002E5763"/>
    <w:rsid w:val="002E57F6"/>
    <w:rsid w:val="002E5810"/>
    <w:rsid w:val="002E5CD2"/>
    <w:rsid w:val="002E6216"/>
    <w:rsid w:val="002E6337"/>
    <w:rsid w:val="002E634D"/>
    <w:rsid w:val="002E64AE"/>
    <w:rsid w:val="002E6583"/>
    <w:rsid w:val="002E6722"/>
    <w:rsid w:val="002E67DC"/>
    <w:rsid w:val="002E696D"/>
    <w:rsid w:val="002E6BBE"/>
    <w:rsid w:val="002E6DFE"/>
    <w:rsid w:val="002E6F4F"/>
    <w:rsid w:val="002E7157"/>
    <w:rsid w:val="002E7517"/>
    <w:rsid w:val="002E78B0"/>
    <w:rsid w:val="002E78B4"/>
    <w:rsid w:val="002F006C"/>
    <w:rsid w:val="002F076E"/>
    <w:rsid w:val="002F0C4D"/>
    <w:rsid w:val="002F1134"/>
    <w:rsid w:val="002F11DC"/>
    <w:rsid w:val="002F128B"/>
    <w:rsid w:val="002F135A"/>
    <w:rsid w:val="002F1552"/>
    <w:rsid w:val="002F15CE"/>
    <w:rsid w:val="002F163E"/>
    <w:rsid w:val="002F18AB"/>
    <w:rsid w:val="002F205B"/>
    <w:rsid w:val="002F242C"/>
    <w:rsid w:val="002F248B"/>
    <w:rsid w:val="002F2610"/>
    <w:rsid w:val="002F2D58"/>
    <w:rsid w:val="002F31F7"/>
    <w:rsid w:val="002F3304"/>
    <w:rsid w:val="002F3793"/>
    <w:rsid w:val="002F3794"/>
    <w:rsid w:val="002F3A9D"/>
    <w:rsid w:val="002F3BF6"/>
    <w:rsid w:val="002F3FDF"/>
    <w:rsid w:val="002F449D"/>
    <w:rsid w:val="002F51CA"/>
    <w:rsid w:val="002F543A"/>
    <w:rsid w:val="002F5845"/>
    <w:rsid w:val="002F5E58"/>
    <w:rsid w:val="002F617B"/>
    <w:rsid w:val="002F6555"/>
    <w:rsid w:val="002F67B4"/>
    <w:rsid w:val="002F6F3C"/>
    <w:rsid w:val="002F713E"/>
    <w:rsid w:val="002F788B"/>
    <w:rsid w:val="003003AF"/>
    <w:rsid w:val="00300763"/>
    <w:rsid w:val="003007E2"/>
    <w:rsid w:val="00300CDF"/>
    <w:rsid w:val="00301262"/>
    <w:rsid w:val="00301355"/>
    <w:rsid w:val="003013D2"/>
    <w:rsid w:val="00301414"/>
    <w:rsid w:val="003016F5"/>
    <w:rsid w:val="00301AD8"/>
    <w:rsid w:val="00301BF1"/>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837"/>
    <w:rsid w:val="00304A7D"/>
    <w:rsid w:val="00304C8C"/>
    <w:rsid w:val="00304CA9"/>
    <w:rsid w:val="00304E3F"/>
    <w:rsid w:val="00305116"/>
    <w:rsid w:val="0030544C"/>
    <w:rsid w:val="00305454"/>
    <w:rsid w:val="0030560C"/>
    <w:rsid w:val="003059AA"/>
    <w:rsid w:val="00306372"/>
    <w:rsid w:val="003064CB"/>
    <w:rsid w:val="0030673E"/>
    <w:rsid w:val="00307001"/>
    <w:rsid w:val="003070B1"/>
    <w:rsid w:val="00307589"/>
    <w:rsid w:val="0030784A"/>
    <w:rsid w:val="00307A44"/>
    <w:rsid w:val="00307AAF"/>
    <w:rsid w:val="00307C00"/>
    <w:rsid w:val="00307D0C"/>
    <w:rsid w:val="003109F3"/>
    <w:rsid w:val="00310A8A"/>
    <w:rsid w:val="00310C6D"/>
    <w:rsid w:val="00310F45"/>
    <w:rsid w:val="00310F96"/>
    <w:rsid w:val="00311558"/>
    <w:rsid w:val="00311651"/>
    <w:rsid w:val="00311DC9"/>
    <w:rsid w:val="00312A1E"/>
    <w:rsid w:val="00312ABE"/>
    <w:rsid w:val="00312E12"/>
    <w:rsid w:val="00313102"/>
    <w:rsid w:val="00313487"/>
    <w:rsid w:val="003134EB"/>
    <w:rsid w:val="00313734"/>
    <w:rsid w:val="00313F41"/>
    <w:rsid w:val="0031402B"/>
    <w:rsid w:val="0031406F"/>
    <w:rsid w:val="00314463"/>
    <w:rsid w:val="00314578"/>
    <w:rsid w:val="003145A3"/>
    <w:rsid w:val="00314C95"/>
    <w:rsid w:val="00316799"/>
    <w:rsid w:val="00316AB0"/>
    <w:rsid w:val="00316D58"/>
    <w:rsid w:val="00316EDA"/>
    <w:rsid w:val="003170A3"/>
    <w:rsid w:val="00317194"/>
    <w:rsid w:val="00317365"/>
    <w:rsid w:val="003179F2"/>
    <w:rsid w:val="00317AAA"/>
    <w:rsid w:val="0032022D"/>
    <w:rsid w:val="003202F2"/>
    <w:rsid w:val="003203F6"/>
    <w:rsid w:val="003207D5"/>
    <w:rsid w:val="003211CF"/>
    <w:rsid w:val="003214A2"/>
    <w:rsid w:val="00321537"/>
    <w:rsid w:val="00321934"/>
    <w:rsid w:val="00321B5A"/>
    <w:rsid w:val="00321F6A"/>
    <w:rsid w:val="00322212"/>
    <w:rsid w:val="0032243A"/>
    <w:rsid w:val="0032291D"/>
    <w:rsid w:val="00323039"/>
    <w:rsid w:val="0032317A"/>
    <w:rsid w:val="003234A9"/>
    <w:rsid w:val="00323501"/>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39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A92"/>
    <w:rsid w:val="00332BE8"/>
    <w:rsid w:val="00332BF5"/>
    <w:rsid w:val="003332EC"/>
    <w:rsid w:val="00333711"/>
    <w:rsid w:val="00333842"/>
    <w:rsid w:val="00333872"/>
    <w:rsid w:val="0033389E"/>
    <w:rsid w:val="003342DE"/>
    <w:rsid w:val="003344E4"/>
    <w:rsid w:val="003345B4"/>
    <w:rsid w:val="0033464E"/>
    <w:rsid w:val="00334879"/>
    <w:rsid w:val="003351D3"/>
    <w:rsid w:val="0033533F"/>
    <w:rsid w:val="00335A7B"/>
    <w:rsid w:val="00335B47"/>
    <w:rsid w:val="0033618A"/>
    <w:rsid w:val="003364AC"/>
    <w:rsid w:val="00336DA4"/>
    <w:rsid w:val="003378B4"/>
    <w:rsid w:val="00337B27"/>
    <w:rsid w:val="00337D55"/>
    <w:rsid w:val="003401EB"/>
    <w:rsid w:val="003405B6"/>
    <w:rsid w:val="00340A4F"/>
    <w:rsid w:val="0034163F"/>
    <w:rsid w:val="00341C4C"/>
    <w:rsid w:val="00341C6D"/>
    <w:rsid w:val="00341EAA"/>
    <w:rsid w:val="00341F8E"/>
    <w:rsid w:val="0034226D"/>
    <w:rsid w:val="003428A2"/>
    <w:rsid w:val="00342C1F"/>
    <w:rsid w:val="00342C24"/>
    <w:rsid w:val="003430EF"/>
    <w:rsid w:val="003432A6"/>
    <w:rsid w:val="0034379C"/>
    <w:rsid w:val="00343E8A"/>
    <w:rsid w:val="00344208"/>
    <w:rsid w:val="003447AD"/>
    <w:rsid w:val="00344F37"/>
    <w:rsid w:val="003450C5"/>
    <w:rsid w:val="00345648"/>
    <w:rsid w:val="003457FF"/>
    <w:rsid w:val="00345D7E"/>
    <w:rsid w:val="00346C42"/>
    <w:rsid w:val="00346DF5"/>
    <w:rsid w:val="003470CE"/>
    <w:rsid w:val="00347132"/>
    <w:rsid w:val="00347569"/>
    <w:rsid w:val="00347BD4"/>
    <w:rsid w:val="0035028E"/>
    <w:rsid w:val="003503BA"/>
    <w:rsid w:val="00350F69"/>
    <w:rsid w:val="00351000"/>
    <w:rsid w:val="0035105A"/>
    <w:rsid w:val="00351410"/>
    <w:rsid w:val="003514F9"/>
    <w:rsid w:val="00351534"/>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6A"/>
    <w:rsid w:val="003545AC"/>
    <w:rsid w:val="003548C7"/>
    <w:rsid w:val="00354D00"/>
    <w:rsid w:val="00354F6C"/>
    <w:rsid w:val="0035504D"/>
    <w:rsid w:val="003554B0"/>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4C6"/>
    <w:rsid w:val="0036159E"/>
    <w:rsid w:val="003625B5"/>
    <w:rsid w:val="003628C3"/>
    <w:rsid w:val="00362FFC"/>
    <w:rsid w:val="003637C4"/>
    <w:rsid w:val="003638F7"/>
    <w:rsid w:val="003641B9"/>
    <w:rsid w:val="003642EC"/>
    <w:rsid w:val="003645ED"/>
    <w:rsid w:val="003646ED"/>
    <w:rsid w:val="0036479A"/>
    <w:rsid w:val="00364CBA"/>
    <w:rsid w:val="0036501C"/>
    <w:rsid w:val="00365032"/>
    <w:rsid w:val="00365110"/>
    <w:rsid w:val="003654C4"/>
    <w:rsid w:val="00365A9D"/>
    <w:rsid w:val="003660A4"/>
    <w:rsid w:val="00366775"/>
    <w:rsid w:val="003669EA"/>
    <w:rsid w:val="00366BEA"/>
    <w:rsid w:val="00367573"/>
    <w:rsid w:val="00367582"/>
    <w:rsid w:val="00367591"/>
    <w:rsid w:val="00367804"/>
    <w:rsid w:val="003678DF"/>
    <w:rsid w:val="0036790A"/>
    <w:rsid w:val="0037011B"/>
    <w:rsid w:val="00370164"/>
    <w:rsid w:val="0037043F"/>
    <w:rsid w:val="00370A62"/>
    <w:rsid w:val="00370BC1"/>
    <w:rsid w:val="003714D3"/>
    <w:rsid w:val="00371A47"/>
    <w:rsid w:val="00371A4C"/>
    <w:rsid w:val="00372AA8"/>
    <w:rsid w:val="00372DF4"/>
    <w:rsid w:val="00372EDE"/>
    <w:rsid w:val="0037375E"/>
    <w:rsid w:val="00373CA3"/>
    <w:rsid w:val="00373D3B"/>
    <w:rsid w:val="00374054"/>
    <w:rsid w:val="0037414A"/>
    <w:rsid w:val="00374244"/>
    <w:rsid w:val="003744B3"/>
    <w:rsid w:val="00374506"/>
    <w:rsid w:val="00374518"/>
    <w:rsid w:val="00374904"/>
    <w:rsid w:val="00374A0F"/>
    <w:rsid w:val="00374ACE"/>
    <w:rsid w:val="00374F71"/>
    <w:rsid w:val="003751C5"/>
    <w:rsid w:val="00375270"/>
    <w:rsid w:val="00375559"/>
    <w:rsid w:val="00375698"/>
    <w:rsid w:val="00375BE3"/>
    <w:rsid w:val="00375DBC"/>
    <w:rsid w:val="00375FA8"/>
    <w:rsid w:val="003764BC"/>
    <w:rsid w:val="00377750"/>
    <w:rsid w:val="00377821"/>
    <w:rsid w:val="00377CF8"/>
    <w:rsid w:val="003800D2"/>
    <w:rsid w:val="003802DA"/>
    <w:rsid w:val="00380660"/>
    <w:rsid w:val="0038088A"/>
    <w:rsid w:val="00380934"/>
    <w:rsid w:val="00380A13"/>
    <w:rsid w:val="00380B18"/>
    <w:rsid w:val="003810BD"/>
    <w:rsid w:val="00381416"/>
    <w:rsid w:val="00381588"/>
    <w:rsid w:val="00381A6E"/>
    <w:rsid w:val="00381CDF"/>
    <w:rsid w:val="00381EA5"/>
    <w:rsid w:val="00382066"/>
    <w:rsid w:val="0038246F"/>
    <w:rsid w:val="003825D5"/>
    <w:rsid w:val="003826F0"/>
    <w:rsid w:val="003826F7"/>
    <w:rsid w:val="00382866"/>
    <w:rsid w:val="00382869"/>
    <w:rsid w:val="00382C3C"/>
    <w:rsid w:val="00382FD0"/>
    <w:rsid w:val="0038308C"/>
    <w:rsid w:val="003838B9"/>
    <w:rsid w:val="00383E87"/>
    <w:rsid w:val="003842A0"/>
    <w:rsid w:val="0038430F"/>
    <w:rsid w:val="0038472A"/>
    <w:rsid w:val="00384FA2"/>
    <w:rsid w:val="00384FC0"/>
    <w:rsid w:val="0038548F"/>
    <w:rsid w:val="0038556B"/>
    <w:rsid w:val="0038579B"/>
    <w:rsid w:val="003857B1"/>
    <w:rsid w:val="003858D7"/>
    <w:rsid w:val="00385978"/>
    <w:rsid w:val="00385A2A"/>
    <w:rsid w:val="003864D9"/>
    <w:rsid w:val="0038659D"/>
    <w:rsid w:val="00386BB5"/>
    <w:rsid w:val="00386C21"/>
    <w:rsid w:val="00386C76"/>
    <w:rsid w:val="00386DBB"/>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962"/>
    <w:rsid w:val="003919AD"/>
    <w:rsid w:val="00391D53"/>
    <w:rsid w:val="00391F62"/>
    <w:rsid w:val="003923A8"/>
    <w:rsid w:val="003926B6"/>
    <w:rsid w:val="003929DB"/>
    <w:rsid w:val="00392C43"/>
    <w:rsid w:val="00392EC4"/>
    <w:rsid w:val="00393259"/>
    <w:rsid w:val="0039347D"/>
    <w:rsid w:val="003935B9"/>
    <w:rsid w:val="00394148"/>
    <w:rsid w:val="00394800"/>
    <w:rsid w:val="00394823"/>
    <w:rsid w:val="003948D2"/>
    <w:rsid w:val="00394DBD"/>
    <w:rsid w:val="00394ECF"/>
    <w:rsid w:val="00395168"/>
    <w:rsid w:val="003952D4"/>
    <w:rsid w:val="003954E1"/>
    <w:rsid w:val="00395AA4"/>
    <w:rsid w:val="00395C8B"/>
    <w:rsid w:val="00395E4E"/>
    <w:rsid w:val="00395FF5"/>
    <w:rsid w:val="003961AE"/>
    <w:rsid w:val="00396245"/>
    <w:rsid w:val="003962E1"/>
    <w:rsid w:val="00396377"/>
    <w:rsid w:val="00396508"/>
    <w:rsid w:val="003965D6"/>
    <w:rsid w:val="003967A5"/>
    <w:rsid w:val="00396A9B"/>
    <w:rsid w:val="00396EEA"/>
    <w:rsid w:val="003979E4"/>
    <w:rsid w:val="00397B85"/>
    <w:rsid w:val="00397C09"/>
    <w:rsid w:val="003A0152"/>
    <w:rsid w:val="003A041E"/>
    <w:rsid w:val="003A0C29"/>
    <w:rsid w:val="003A0D6A"/>
    <w:rsid w:val="003A12DD"/>
    <w:rsid w:val="003A15DB"/>
    <w:rsid w:val="003A1B87"/>
    <w:rsid w:val="003A249D"/>
    <w:rsid w:val="003A297D"/>
    <w:rsid w:val="003A2B30"/>
    <w:rsid w:val="003A31AF"/>
    <w:rsid w:val="003A3B05"/>
    <w:rsid w:val="003A3E3F"/>
    <w:rsid w:val="003A486E"/>
    <w:rsid w:val="003A5E64"/>
    <w:rsid w:val="003A6273"/>
    <w:rsid w:val="003A65E8"/>
    <w:rsid w:val="003A675D"/>
    <w:rsid w:val="003A69BE"/>
    <w:rsid w:val="003A70CD"/>
    <w:rsid w:val="003A773D"/>
    <w:rsid w:val="003B0244"/>
    <w:rsid w:val="003B0852"/>
    <w:rsid w:val="003B0B6A"/>
    <w:rsid w:val="003B1007"/>
    <w:rsid w:val="003B1160"/>
    <w:rsid w:val="003B15F5"/>
    <w:rsid w:val="003B172E"/>
    <w:rsid w:val="003B1CAD"/>
    <w:rsid w:val="003B1D6D"/>
    <w:rsid w:val="003B1EC3"/>
    <w:rsid w:val="003B26D6"/>
    <w:rsid w:val="003B2AD7"/>
    <w:rsid w:val="003B2E12"/>
    <w:rsid w:val="003B33F3"/>
    <w:rsid w:val="003B3605"/>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11C"/>
    <w:rsid w:val="003B6256"/>
    <w:rsid w:val="003B6365"/>
    <w:rsid w:val="003B66EF"/>
    <w:rsid w:val="003B6F21"/>
    <w:rsid w:val="003B73AC"/>
    <w:rsid w:val="003B7502"/>
    <w:rsid w:val="003B7900"/>
    <w:rsid w:val="003B7B73"/>
    <w:rsid w:val="003B7CE9"/>
    <w:rsid w:val="003B7D08"/>
    <w:rsid w:val="003B7D3F"/>
    <w:rsid w:val="003B7D40"/>
    <w:rsid w:val="003C0150"/>
    <w:rsid w:val="003C0559"/>
    <w:rsid w:val="003C07C1"/>
    <w:rsid w:val="003C0BF8"/>
    <w:rsid w:val="003C0CB6"/>
    <w:rsid w:val="003C12D6"/>
    <w:rsid w:val="003C17EA"/>
    <w:rsid w:val="003C1982"/>
    <w:rsid w:val="003C1CEC"/>
    <w:rsid w:val="003C216A"/>
    <w:rsid w:val="003C2228"/>
    <w:rsid w:val="003C231B"/>
    <w:rsid w:val="003C24EF"/>
    <w:rsid w:val="003C27FE"/>
    <w:rsid w:val="003C2ABA"/>
    <w:rsid w:val="003C314B"/>
    <w:rsid w:val="003C3262"/>
    <w:rsid w:val="003C3654"/>
    <w:rsid w:val="003C380D"/>
    <w:rsid w:val="003C3822"/>
    <w:rsid w:val="003C3968"/>
    <w:rsid w:val="003C3CB9"/>
    <w:rsid w:val="003C400D"/>
    <w:rsid w:val="003C437C"/>
    <w:rsid w:val="003C45F7"/>
    <w:rsid w:val="003C4B7A"/>
    <w:rsid w:val="003C4DDE"/>
    <w:rsid w:val="003C4EAF"/>
    <w:rsid w:val="003C54B3"/>
    <w:rsid w:val="003C5630"/>
    <w:rsid w:val="003C57F7"/>
    <w:rsid w:val="003C5AED"/>
    <w:rsid w:val="003C625F"/>
    <w:rsid w:val="003C64C1"/>
    <w:rsid w:val="003C6876"/>
    <w:rsid w:val="003C6A1B"/>
    <w:rsid w:val="003C6B05"/>
    <w:rsid w:val="003C6CB1"/>
    <w:rsid w:val="003C6F27"/>
    <w:rsid w:val="003C7292"/>
    <w:rsid w:val="003C7D1D"/>
    <w:rsid w:val="003C7FFA"/>
    <w:rsid w:val="003D0573"/>
    <w:rsid w:val="003D0627"/>
    <w:rsid w:val="003D0749"/>
    <w:rsid w:val="003D0830"/>
    <w:rsid w:val="003D0BF3"/>
    <w:rsid w:val="003D1417"/>
    <w:rsid w:val="003D1898"/>
    <w:rsid w:val="003D1F29"/>
    <w:rsid w:val="003D1FDA"/>
    <w:rsid w:val="003D24C6"/>
    <w:rsid w:val="003D2537"/>
    <w:rsid w:val="003D2EAD"/>
    <w:rsid w:val="003D3389"/>
    <w:rsid w:val="003D3476"/>
    <w:rsid w:val="003D3826"/>
    <w:rsid w:val="003D3B46"/>
    <w:rsid w:val="003D4687"/>
    <w:rsid w:val="003D46FF"/>
    <w:rsid w:val="003D4875"/>
    <w:rsid w:val="003D4884"/>
    <w:rsid w:val="003D4A3B"/>
    <w:rsid w:val="003D4C77"/>
    <w:rsid w:val="003D4E0C"/>
    <w:rsid w:val="003D4E86"/>
    <w:rsid w:val="003D5618"/>
    <w:rsid w:val="003D58DE"/>
    <w:rsid w:val="003D5ABB"/>
    <w:rsid w:val="003D5CB6"/>
    <w:rsid w:val="003D5FF1"/>
    <w:rsid w:val="003D6212"/>
    <w:rsid w:val="003D6404"/>
    <w:rsid w:val="003D6442"/>
    <w:rsid w:val="003D6521"/>
    <w:rsid w:val="003D6799"/>
    <w:rsid w:val="003D6C59"/>
    <w:rsid w:val="003D6CEE"/>
    <w:rsid w:val="003D7034"/>
    <w:rsid w:val="003D7B76"/>
    <w:rsid w:val="003D7F57"/>
    <w:rsid w:val="003E0687"/>
    <w:rsid w:val="003E0848"/>
    <w:rsid w:val="003E1230"/>
    <w:rsid w:val="003E19D0"/>
    <w:rsid w:val="003E1A32"/>
    <w:rsid w:val="003E1BAD"/>
    <w:rsid w:val="003E1C09"/>
    <w:rsid w:val="003E1C82"/>
    <w:rsid w:val="003E1E28"/>
    <w:rsid w:val="003E20B6"/>
    <w:rsid w:val="003E2283"/>
    <w:rsid w:val="003E22F7"/>
    <w:rsid w:val="003E2407"/>
    <w:rsid w:val="003E241C"/>
    <w:rsid w:val="003E24D2"/>
    <w:rsid w:val="003E2552"/>
    <w:rsid w:val="003E2D29"/>
    <w:rsid w:val="003E2F29"/>
    <w:rsid w:val="003E34E7"/>
    <w:rsid w:val="003E397F"/>
    <w:rsid w:val="003E3D52"/>
    <w:rsid w:val="003E3EC5"/>
    <w:rsid w:val="003E4082"/>
    <w:rsid w:val="003E4393"/>
    <w:rsid w:val="003E456A"/>
    <w:rsid w:val="003E469A"/>
    <w:rsid w:val="003E48C7"/>
    <w:rsid w:val="003E4A2C"/>
    <w:rsid w:val="003E4F1D"/>
    <w:rsid w:val="003E530A"/>
    <w:rsid w:val="003E568D"/>
    <w:rsid w:val="003E56A3"/>
    <w:rsid w:val="003E5C15"/>
    <w:rsid w:val="003E5C8B"/>
    <w:rsid w:val="003E6082"/>
    <w:rsid w:val="003E6283"/>
    <w:rsid w:val="003E661D"/>
    <w:rsid w:val="003E67F2"/>
    <w:rsid w:val="003E6EFF"/>
    <w:rsid w:val="003E72A1"/>
    <w:rsid w:val="003E7C00"/>
    <w:rsid w:val="003E7E6F"/>
    <w:rsid w:val="003F0565"/>
    <w:rsid w:val="003F0640"/>
    <w:rsid w:val="003F083F"/>
    <w:rsid w:val="003F087E"/>
    <w:rsid w:val="003F0DA9"/>
    <w:rsid w:val="003F0E0F"/>
    <w:rsid w:val="003F153E"/>
    <w:rsid w:val="003F1815"/>
    <w:rsid w:val="003F18E1"/>
    <w:rsid w:val="003F1AE3"/>
    <w:rsid w:val="003F229A"/>
    <w:rsid w:val="003F2463"/>
    <w:rsid w:val="003F278A"/>
    <w:rsid w:val="003F296D"/>
    <w:rsid w:val="003F2B08"/>
    <w:rsid w:val="003F2CB3"/>
    <w:rsid w:val="003F2F24"/>
    <w:rsid w:val="003F2FA3"/>
    <w:rsid w:val="003F30A3"/>
    <w:rsid w:val="003F3291"/>
    <w:rsid w:val="003F33B8"/>
    <w:rsid w:val="003F3401"/>
    <w:rsid w:val="003F3CD7"/>
    <w:rsid w:val="003F4744"/>
    <w:rsid w:val="003F48A6"/>
    <w:rsid w:val="003F525F"/>
    <w:rsid w:val="003F5371"/>
    <w:rsid w:val="003F5786"/>
    <w:rsid w:val="003F57DD"/>
    <w:rsid w:val="003F5C3E"/>
    <w:rsid w:val="003F5EB1"/>
    <w:rsid w:val="003F5EB6"/>
    <w:rsid w:val="003F65C3"/>
    <w:rsid w:val="003F6814"/>
    <w:rsid w:val="003F6CAE"/>
    <w:rsid w:val="003F6DC5"/>
    <w:rsid w:val="003F6ED1"/>
    <w:rsid w:val="003F70C8"/>
    <w:rsid w:val="003F7185"/>
    <w:rsid w:val="003F7304"/>
    <w:rsid w:val="003F7331"/>
    <w:rsid w:val="003F73EA"/>
    <w:rsid w:val="003F7428"/>
    <w:rsid w:val="003F79A8"/>
    <w:rsid w:val="003F7B60"/>
    <w:rsid w:val="003F7C12"/>
    <w:rsid w:val="004003B8"/>
    <w:rsid w:val="004003EE"/>
    <w:rsid w:val="0040055E"/>
    <w:rsid w:val="00400D30"/>
    <w:rsid w:val="00400DBF"/>
    <w:rsid w:val="00400F0D"/>
    <w:rsid w:val="00400F72"/>
    <w:rsid w:val="00400FBC"/>
    <w:rsid w:val="0040160D"/>
    <w:rsid w:val="0040183D"/>
    <w:rsid w:val="004018DB"/>
    <w:rsid w:val="00401DAD"/>
    <w:rsid w:val="00401EAE"/>
    <w:rsid w:val="00402068"/>
    <w:rsid w:val="00402236"/>
    <w:rsid w:val="00402336"/>
    <w:rsid w:val="004023A4"/>
    <w:rsid w:val="004023DE"/>
    <w:rsid w:val="00402825"/>
    <w:rsid w:val="00402B11"/>
    <w:rsid w:val="00402DBA"/>
    <w:rsid w:val="00402DFE"/>
    <w:rsid w:val="00402EC3"/>
    <w:rsid w:val="0040319A"/>
    <w:rsid w:val="004036F6"/>
    <w:rsid w:val="004036F7"/>
    <w:rsid w:val="00403881"/>
    <w:rsid w:val="00403BE9"/>
    <w:rsid w:val="00403BF6"/>
    <w:rsid w:val="00403C2E"/>
    <w:rsid w:val="00403D83"/>
    <w:rsid w:val="00403E40"/>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CEB"/>
    <w:rsid w:val="00406D13"/>
    <w:rsid w:val="00406F73"/>
    <w:rsid w:val="00406F96"/>
    <w:rsid w:val="0040742A"/>
    <w:rsid w:val="00407B78"/>
    <w:rsid w:val="00407D2C"/>
    <w:rsid w:val="00407D53"/>
    <w:rsid w:val="00410144"/>
    <w:rsid w:val="0041060C"/>
    <w:rsid w:val="00410735"/>
    <w:rsid w:val="00410913"/>
    <w:rsid w:val="00410919"/>
    <w:rsid w:val="004109BC"/>
    <w:rsid w:val="00410A69"/>
    <w:rsid w:val="00410DFD"/>
    <w:rsid w:val="0041100D"/>
    <w:rsid w:val="00411034"/>
    <w:rsid w:val="00411279"/>
    <w:rsid w:val="0041161B"/>
    <w:rsid w:val="00411AC4"/>
    <w:rsid w:val="00412073"/>
    <w:rsid w:val="0041268C"/>
    <w:rsid w:val="00412CB4"/>
    <w:rsid w:val="004135C6"/>
    <w:rsid w:val="00413913"/>
    <w:rsid w:val="00413B22"/>
    <w:rsid w:val="00414092"/>
    <w:rsid w:val="00414286"/>
    <w:rsid w:val="004144EB"/>
    <w:rsid w:val="00414C17"/>
    <w:rsid w:val="00414D29"/>
    <w:rsid w:val="00414F1D"/>
    <w:rsid w:val="00415181"/>
    <w:rsid w:val="00415DA8"/>
    <w:rsid w:val="00415F4B"/>
    <w:rsid w:val="00415FB5"/>
    <w:rsid w:val="0041626A"/>
    <w:rsid w:val="0041649C"/>
    <w:rsid w:val="004165AA"/>
    <w:rsid w:val="00416623"/>
    <w:rsid w:val="00416781"/>
    <w:rsid w:val="00416845"/>
    <w:rsid w:val="0041687B"/>
    <w:rsid w:val="004169CB"/>
    <w:rsid w:val="00417496"/>
    <w:rsid w:val="00417983"/>
    <w:rsid w:val="0042018E"/>
    <w:rsid w:val="004203E2"/>
    <w:rsid w:val="00420902"/>
    <w:rsid w:val="004209E5"/>
    <w:rsid w:val="0042168E"/>
    <w:rsid w:val="00421C40"/>
    <w:rsid w:val="004223A0"/>
    <w:rsid w:val="00422C8D"/>
    <w:rsid w:val="0042344A"/>
    <w:rsid w:val="0042393D"/>
    <w:rsid w:val="00423C7F"/>
    <w:rsid w:val="004244C6"/>
    <w:rsid w:val="0042456B"/>
    <w:rsid w:val="00424DC6"/>
    <w:rsid w:val="00424E0E"/>
    <w:rsid w:val="0042538C"/>
    <w:rsid w:val="00425726"/>
    <w:rsid w:val="00425877"/>
    <w:rsid w:val="00425FDD"/>
    <w:rsid w:val="004265B2"/>
    <w:rsid w:val="00426DF9"/>
    <w:rsid w:val="00427379"/>
    <w:rsid w:val="004273D4"/>
    <w:rsid w:val="004278F4"/>
    <w:rsid w:val="004305C6"/>
    <w:rsid w:val="00431339"/>
    <w:rsid w:val="004315A9"/>
    <w:rsid w:val="004315AF"/>
    <w:rsid w:val="004316B5"/>
    <w:rsid w:val="00431A1F"/>
    <w:rsid w:val="0043226D"/>
    <w:rsid w:val="00432417"/>
    <w:rsid w:val="00432783"/>
    <w:rsid w:val="0043279E"/>
    <w:rsid w:val="0043336B"/>
    <w:rsid w:val="004333CC"/>
    <w:rsid w:val="004334D6"/>
    <w:rsid w:val="00434D74"/>
    <w:rsid w:val="004352CC"/>
    <w:rsid w:val="00435339"/>
    <w:rsid w:val="0043576E"/>
    <w:rsid w:val="00435C77"/>
    <w:rsid w:val="00435D37"/>
    <w:rsid w:val="00435F0C"/>
    <w:rsid w:val="00436005"/>
    <w:rsid w:val="0043642C"/>
    <w:rsid w:val="004364A7"/>
    <w:rsid w:val="0043655B"/>
    <w:rsid w:val="00436756"/>
    <w:rsid w:val="00436A19"/>
    <w:rsid w:val="00436F71"/>
    <w:rsid w:val="004372C7"/>
    <w:rsid w:val="004372DE"/>
    <w:rsid w:val="004377EA"/>
    <w:rsid w:val="004379A3"/>
    <w:rsid w:val="00437A81"/>
    <w:rsid w:val="00440593"/>
    <w:rsid w:val="00440A0A"/>
    <w:rsid w:val="00440A2C"/>
    <w:rsid w:val="0044158D"/>
    <w:rsid w:val="00441686"/>
    <w:rsid w:val="0044174C"/>
    <w:rsid w:val="0044192F"/>
    <w:rsid w:val="00441C0D"/>
    <w:rsid w:val="00441CD4"/>
    <w:rsid w:val="00441F8F"/>
    <w:rsid w:val="004423C0"/>
    <w:rsid w:val="004426F2"/>
    <w:rsid w:val="004434BA"/>
    <w:rsid w:val="00443767"/>
    <w:rsid w:val="00443C5B"/>
    <w:rsid w:val="0044410C"/>
    <w:rsid w:val="004451B3"/>
    <w:rsid w:val="004451DE"/>
    <w:rsid w:val="004455F0"/>
    <w:rsid w:val="00445721"/>
    <w:rsid w:val="0044632B"/>
    <w:rsid w:val="0044667F"/>
    <w:rsid w:val="004470A2"/>
    <w:rsid w:val="00447FDB"/>
    <w:rsid w:val="00450631"/>
    <w:rsid w:val="004506BC"/>
    <w:rsid w:val="00450DCE"/>
    <w:rsid w:val="00450FC2"/>
    <w:rsid w:val="00451154"/>
    <w:rsid w:val="00451309"/>
    <w:rsid w:val="00451357"/>
    <w:rsid w:val="004513C9"/>
    <w:rsid w:val="0045148F"/>
    <w:rsid w:val="004516A9"/>
    <w:rsid w:val="00451709"/>
    <w:rsid w:val="004528E7"/>
    <w:rsid w:val="004529CD"/>
    <w:rsid w:val="00452AB0"/>
    <w:rsid w:val="00452BE5"/>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890"/>
    <w:rsid w:val="00455A6C"/>
    <w:rsid w:val="0045626A"/>
    <w:rsid w:val="004566A6"/>
    <w:rsid w:val="004569CF"/>
    <w:rsid w:val="00456E8C"/>
    <w:rsid w:val="00456FCF"/>
    <w:rsid w:val="0045781A"/>
    <w:rsid w:val="0045789E"/>
    <w:rsid w:val="004578DD"/>
    <w:rsid w:val="00457944"/>
    <w:rsid w:val="004579F7"/>
    <w:rsid w:val="00457AFE"/>
    <w:rsid w:val="00457DEA"/>
    <w:rsid w:val="004603F2"/>
    <w:rsid w:val="00460720"/>
    <w:rsid w:val="00460806"/>
    <w:rsid w:val="00460E0B"/>
    <w:rsid w:val="00460E7A"/>
    <w:rsid w:val="004610CE"/>
    <w:rsid w:val="00461E0E"/>
    <w:rsid w:val="00462094"/>
    <w:rsid w:val="0046234B"/>
    <w:rsid w:val="004624AC"/>
    <w:rsid w:val="0046261E"/>
    <w:rsid w:val="00462933"/>
    <w:rsid w:val="00462B03"/>
    <w:rsid w:val="00462B4E"/>
    <w:rsid w:val="0046339C"/>
    <w:rsid w:val="00463554"/>
    <w:rsid w:val="0046362C"/>
    <w:rsid w:val="00463D91"/>
    <w:rsid w:val="00464392"/>
    <w:rsid w:val="00464F58"/>
    <w:rsid w:val="00465039"/>
    <w:rsid w:val="004652B0"/>
    <w:rsid w:val="004656A4"/>
    <w:rsid w:val="004656C0"/>
    <w:rsid w:val="00465894"/>
    <w:rsid w:val="00465C0C"/>
    <w:rsid w:val="00466973"/>
    <w:rsid w:val="00466BF2"/>
    <w:rsid w:val="00467152"/>
    <w:rsid w:val="0046742C"/>
    <w:rsid w:val="004676A2"/>
    <w:rsid w:val="00467C79"/>
    <w:rsid w:val="004701B3"/>
    <w:rsid w:val="00470212"/>
    <w:rsid w:val="004704E2"/>
    <w:rsid w:val="00470732"/>
    <w:rsid w:val="00470A3E"/>
    <w:rsid w:val="00470D81"/>
    <w:rsid w:val="00470E30"/>
    <w:rsid w:val="00471335"/>
    <w:rsid w:val="00471F1D"/>
    <w:rsid w:val="004727E3"/>
    <w:rsid w:val="00472977"/>
    <w:rsid w:val="00472D39"/>
    <w:rsid w:val="00472F30"/>
    <w:rsid w:val="0047316E"/>
    <w:rsid w:val="00473379"/>
    <w:rsid w:val="00473416"/>
    <w:rsid w:val="0047364E"/>
    <w:rsid w:val="00473B03"/>
    <w:rsid w:val="00473B6E"/>
    <w:rsid w:val="00473E02"/>
    <w:rsid w:val="0047483B"/>
    <w:rsid w:val="00474857"/>
    <w:rsid w:val="00474A05"/>
    <w:rsid w:val="00474D1B"/>
    <w:rsid w:val="00474D23"/>
    <w:rsid w:val="00474D80"/>
    <w:rsid w:val="00474F52"/>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1F7D"/>
    <w:rsid w:val="0048212E"/>
    <w:rsid w:val="004825AC"/>
    <w:rsid w:val="00482876"/>
    <w:rsid w:val="004829A5"/>
    <w:rsid w:val="00482F06"/>
    <w:rsid w:val="00483319"/>
    <w:rsid w:val="0048343E"/>
    <w:rsid w:val="004837EC"/>
    <w:rsid w:val="00483B9B"/>
    <w:rsid w:val="0048419D"/>
    <w:rsid w:val="004841E6"/>
    <w:rsid w:val="0048445E"/>
    <w:rsid w:val="004845FD"/>
    <w:rsid w:val="004848CC"/>
    <w:rsid w:val="00484D83"/>
    <w:rsid w:val="00485101"/>
    <w:rsid w:val="0048531E"/>
    <w:rsid w:val="00485493"/>
    <w:rsid w:val="004856E9"/>
    <w:rsid w:val="00486405"/>
    <w:rsid w:val="00486C3C"/>
    <w:rsid w:val="00486E67"/>
    <w:rsid w:val="0048767D"/>
    <w:rsid w:val="00487D14"/>
    <w:rsid w:val="00490107"/>
    <w:rsid w:val="0049030E"/>
    <w:rsid w:val="0049086A"/>
    <w:rsid w:val="004908AA"/>
    <w:rsid w:val="00490946"/>
    <w:rsid w:val="00490A77"/>
    <w:rsid w:val="00491283"/>
    <w:rsid w:val="004912A8"/>
    <w:rsid w:val="00491C67"/>
    <w:rsid w:val="00491E38"/>
    <w:rsid w:val="00491F8F"/>
    <w:rsid w:val="00492A2C"/>
    <w:rsid w:val="00492E16"/>
    <w:rsid w:val="00492F4B"/>
    <w:rsid w:val="00493187"/>
    <w:rsid w:val="004931FB"/>
    <w:rsid w:val="004934AF"/>
    <w:rsid w:val="00493829"/>
    <w:rsid w:val="00493837"/>
    <w:rsid w:val="00493A1A"/>
    <w:rsid w:val="00493E01"/>
    <w:rsid w:val="00493EF1"/>
    <w:rsid w:val="0049441E"/>
    <w:rsid w:val="00494D6A"/>
    <w:rsid w:val="00495331"/>
    <w:rsid w:val="0049537B"/>
    <w:rsid w:val="00495CAE"/>
    <w:rsid w:val="00495E28"/>
    <w:rsid w:val="00495EE6"/>
    <w:rsid w:val="00496194"/>
    <w:rsid w:val="0049672E"/>
    <w:rsid w:val="00496A31"/>
    <w:rsid w:val="00496A74"/>
    <w:rsid w:val="00496D56"/>
    <w:rsid w:val="0049735A"/>
    <w:rsid w:val="00497F38"/>
    <w:rsid w:val="00497FC1"/>
    <w:rsid w:val="004A0230"/>
    <w:rsid w:val="004A02E0"/>
    <w:rsid w:val="004A0683"/>
    <w:rsid w:val="004A07E9"/>
    <w:rsid w:val="004A0932"/>
    <w:rsid w:val="004A09EE"/>
    <w:rsid w:val="004A0ABE"/>
    <w:rsid w:val="004A0B5F"/>
    <w:rsid w:val="004A0CC1"/>
    <w:rsid w:val="004A0D37"/>
    <w:rsid w:val="004A127B"/>
    <w:rsid w:val="004A1A29"/>
    <w:rsid w:val="004A1AC2"/>
    <w:rsid w:val="004A1BD5"/>
    <w:rsid w:val="004A1D05"/>
    <w:rsid w:val="004A1EBB"/>
    <w:rsid w:val="004A1F08"/>
    <w:rsid w:val="004A2014"/>
    <w:rsid w:val="004A2149"/>
    <w:rsid w:val="004A2518"/>
    <w:rsid w:val="004A2C27"/>
    <w:rsid w:val="004A2C69"/>
    <w:rsid w:val="004A2CDF"/>
    <w:rsid w:val="004A2D2F"/>
    <w:rsid w:val="004A2D56"/>
    <w:rsid w:val="004A3112"/>
    <w:rsid w:val="004A31A8"/>
    <w:rsid w:val="004A353C"/>
    <w:rsid w:val="004A37AB"/>
    <w:rsid w:val="004A38A8"/>
    <w:rsid w:val="004A395E"/>
    <w:rsid w:val="004A3AB3"/>
    <w:rsid w:val="004A3AF5"/>
    <w:rsid w:val="004A4584"/>
    <w:rsid w:val="004A4671"/>
    <w:rsid w:val="004A4865"/>
    <w:rsid w:val="004A4AB5"/>
    <w:rsid w:val="004A4EC1"/>
    <w:rsid w:val="004A5C44"/>
    <w:rsid w:val="004A5DB2"/>
    <w:rsid w:val="004A62A8"/>
    <w:rsid w:val="004A655D"/>
    <w:rsid w:val="004A6802"/>
    <w:rsid w:val="004A6C0F"/>
    <w:rsid w:val="004A7052"/>
    <w:rsid w:val="004A7AD0"/>
    <w:rsid w:val="004A7BE6"/>
    <w:rsid w:val="004A7E2E"/>
    <w:rsid w:val="004B02D9"/>
    <w:rsid w:val="004B0526"/>
    <w:rsid w:val="004B05B2"/>
    <w:rsid w:val="004B0818"/>
    <w:rsid w:val="004B0A7C"/>
    <w:rsid w:val="004B12A0"/>
    <w:rsid w:val="004B13FE"/>
    <w:rsid w:val="004B161B"/>
    <w:rsid w:val="004B1DFD"/>
    <w:rsid w:val="004B24A5"/>
    <w:rsid w:val="004B2EB6"/>
    <w:rsid w:val="004B2EC2"/>
    <w:rsid w:val="004B2F32"/>
    <w:rsid w:val="004B2FB7"/>
    <w:rsid w:val="004B37E0"/>
    <w:rsid w:val="004B3917"/>
    <w:rsid w:val="004B3945"/>
    <w:rsid w:val="004B3AD0"/>
    <w:rsid w:val="004B42DC"/>
    <w:rsid w:val="004B4494"/>
    <w:rsid w:val="004B4517"/>
    <w:rsid w:val="004B472A"/>
    <w:rsid w:val="004B47D1"/>
    <w:rsid w:val="004B48A7"/>
    <w:rsid w:val="004B499B"/>
    <w:rsid w:val="004B4A05"/>
    <w:rsid w:val="004B4D03"/>
    <w:rsid w:val="004B59DF"/>
    <w:rsid w:val="004B5E3E"/>
    <w:rsid w:val="004B5F4D"/>
    <w:rsid w:val="004B6295"/>
    <w:rsid w:val="004B637F"/>
    <w:rsid w:val="004B678A"/>
    <w:rsid w:val="004B6A00"/>
    <w:rsid w:val="004B72D3"/>
    <w:rsid w:val="004B7740"/>
    <w:rsid w:val="004B7D54"/>
    <w:rsid w:val="004B7E83"/>
    <w:rsid w:val="004B7F71"/>
    <w:rsid w:val="004C0069"/>
    <w:rsid w:val="004C0085"/>
    <w:rsid w:val="004C0529"/>
    <w:rsid w:val="004C0A65"/>
    <w:rsid w:val="004C0C0B"/>
    <w:rsid w:val="004C0CE3"/>
    <w:rsid w:val="004C0F48"/>
    <w:rsid w:val="004C1112"/>
    <w:rsid w:val="004C1454"/>
    <w:rsid w:val="004C1869"/>
    <w:rsid w:val="004C1B69"/>
    <w:rsid w:val="004C1BBE"/>
    <w:rsid w:val="004C1FBB"/>
    <w:rsid w:val="004C26BE"/>
    <w:rsid w:val="004C2890"/>
    <w:rsid w:val="004C3062"/>
    <w:rsid w:val="004C30E4"/>
    <w:rsid w:val="004C31FD"/>
    <w:rsid w:val="004C322C"/>
    <w:rsid w:val="004C37B2"/>
    <w:rsid w:val="004C3A0C"/>
    <w:rsid w:val="004C3DC1"/>
    <w:rsid w:val="004C3FE2"/>
    <w:rsid w:val="004C43CB"/>
    <w:rsid w:val="004C4453"/>
    <w:rsid w:val="004C44D0"/>
    <w:rsid w:val="004C48FB"/>
    <w:rsid w:val="004C4BB9"/>
    <w:rsid w:val="004C4BE6"/>
    <w:rsid w:val="004C4CC0"/>
    <w:rsid w:val="004C4F86"/>
    <w:rsid w:val="004C4FAF"/>
    <w:rsid w:val="004C54C1"/>
    <w:rsid w:val="004C5DD8"/>
    <w:rsid w:val="004C5ED0"/>
    <w:rsid w:val="004C607B"/>
    <w:rsid w:val="004C65FC"/>
    <w:rsid w:val="004C6823"/>
    <w:rsid w:val="004C6A85"/>
    <w:rsid w:val="004C6D95"/>
    <w:rsid w:val="004C6E2C"/>
    <w:rsid w:val="004C7468"/>
    <w:rsid w:val="004C7610"/>
    <w:rsid w:val="004C76AD"/>
    <w:rsid w:val="004C779A"/>
    <w:rsid w:val="004D06C6"/>
    <w:rsid w:val="004D08BD"/>
    <w:rsid w:val="004D0956"/>
    <w:rsid w:val="004D0A80"/>
    <w:rsid w:val="004D0F3F"/>
    <w:rsid w:val="004D11EC"/>
    <w:rsid w:val="004D127A"/>
    <w:rsid w:val="004D15D8"/>
    <w:rsid w:val="004D1913"/>
    <w:rsid w:val="004D1A56"/>
    <w:rsid w:val="004D1F11"/>
    <w:rsid w:val="004D20AB"/>
    <w:rsid w:val="004D2140"/>
    <w:rsid w:val="004D21D6"/>
    <w:rsid w:val="004D236E"/>
    <w:rsid w:val="004D23DD"/>
    <w:rsid w:val="004D26F9"/>
    <w:rsid w:val="004D29A1"/>
    <w:rsid w:val="004D2F6B"/>
    <w:rsid w:val="004D303D"/>
    <w:rsid w:val="004D3276"/>
    <w:rsid w:val="004D375A"/>
    <w:rsid w:val="004D3C7E"/>
    <w:rsid w:val="004D3F99"/>
    <w:rsid w:val="004D41A4"/>
    <w:rsid w:val="004D4754"/>
    <w:rsid w:val="004D47A8"/>
    <w:rsid w:val="004D4843"/>
    <w:rsid w:val="004D48F6"/>
    <w:rsid w:val="004D5156"/>
    <w:rsid w:val="004D5397"/>
    <w:rsid w:val="004D568A"/>
    <w:rsid w:val="004D575C"/>
    <w:rsid w:val="004D5E39"/>
    <w:rsid w:val="004D66A8"/>
    <w:rsid w:val="004D6A3E"/>
    <w:rsid w:val="004D6AAA"/>
    <w:rsid w:val="004D6D77"/>
    <w:rsid w:val="004D6EB6"/>
    <w:rsid w:val="004D7449"/>
    <w:rsid w:val="004D78F5"/>
    <w:rsid w:val="004D7D6D"/>
    <w:rsid w:val="004E0339"/>
    <w:rsid w:val="004E0441"/>
    <w:rsid w:val="004E0544"/>
    <w:rsid w:val="004E0776"/>
    <w:rsid w:val="004E08B5"/>
    <w:rsid w:val="004E0D71"/>
    <w:rsid w:val="004E1106"/>
    <w:rsid w:val="004E1BD6"/>
    <w:rsid w:val="004E1E09"/>
    <w:rsid w:val="004E2119"/>
    <w:rsid w:val="004E264E"/>
    <w:rsid w:val="004E265E"/>
    <w:rsid w:val="004E2B0E"/>
    <w:rsid w:val="004E2B3F"/>
    <w:rsid w:val="004E2BA9"/>
    <w:rsid w:val="004E2E33"/>
    <w:rsid w:val="004E2F7A"/>
    <w:rsid w:val="004E39CD"/>
    <w:rsid w:val="004E3C90"/>
    <w:rsid w:val="004E405D"/>
    <w:rsid w:val="004E408E"/>
    <w:rsid w:val="004E41E5"/>
    <w:rsid w:val="004E43AA"/>
    <w:rsid w:val="004E49D5"/>
    <w:rsid w:val="004E4E0E"/>
    <w:rsid w:val="004E4E82"/>
    <w:rsid w:val="004E50CC"/>
    <w:rsid w:val="004E5144"/>
    <w:rsid w:val="004E5303"/>
    <w:rsid w:val="004E54D7"/>
    <w:rsid w:val="004E5835"/>
    <w:rsid w:val="004E647A"/>
    <w:rsid w:val="004E6A85"/>
    <w:rsid w:val="004E6D35"/>
    <w:rsid w:val="004E6FF5"/>
    <w:rsid w:val="004E70F3"/>
    <w:rsid w:val="004E77F9"/>
    <w:rsid w:val="004F0035"/>
    <w:rsid w:val="004F00EB"/>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572D"/>
    <w:rsid w:val="004F57C3"/>
    <w:rsid w:val="004F593E"/>
    <w:rsid w:val="004F602B"/>
    <w:rsid w:val="004F6051"/>
    <w:rsid w:val="004F60BE"/>
    <w:rsid w:val="004F6196"/>
    <w:rsid w:val="004F6A38"/>
    <w:rsid w:val="004F6B1F"/>
    <w:rsid w:val="004F6BD4"/>
    <w:rsid w:val="004F6D2B"/>
    <w:rsid w:val="004F6DDE"/>
    <w:rsid w:val="004F6E80"/>
    <w:rsid w:val="004F6FF8"/>
    <w:rsid w:val="004F70C6"/>
    <w:rsid w:val="004F70E0"/>
    <w:rsid w:val="004F74B6"/>
    <w:rsid w:val="004F77B6"/>
    <w:rsid w:val="0050023F"/>
    <w:rsid w:val="0050037E"/>
    <w:rsid w:val="0050066E"/>
    <w:rsid w:val="00500912"/>
    <w:rsid w:val="005009D1"/>
    <w:rsid w:val="00500BBE"/>
    <w:rsid w:val="00501286"/>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4A"/>
    <w:rsid w:val="005041ED"/>
    <w:rsid w:val="005047FB"/>
    <w:rsid w:val="00504A96"/>
    <w:rsid w:val="005056E1"/>
    <w:rsid w:val="00505777"/>
    <w:rsid w:val="005057C1"/>
    <w:rsid w:val="0050661C"/>
    <w:rsid w:val="00506919"/>
    <w:rsid w:val="00506BD8"/>
    <w:rsid w:val="00506C38"/>
    <w:rsid w:val="00506D8A"/>
    <w:rsid w:val="00507385"/>
    <w:rsid w:val="005075CC"/>
    <w:rsid w:val="00507A93"/>
    <w:rsid w:val="00507D11"/>
    <w:rsid w:val="005104FC"/>
    <w:rsid w:val="00510D1C"/>
    <w:rsid w:val="00510EA7"/>
    <w:rsid w:val="0051166C"/>
    <w:rsid w:val="00511904"/>
    <w:rsid w:val="00511CDB"/>
    <w:rsid w:val="00511D6E"/>
    <w:rsid w:val="005120A3"/>
    <w:rsid w:val="0051283F"/>
    <w:rsid w:val="00512F5B"/>
    <w:rsid w:val="005136E1"/>
    <w:rsid w:val="00513806"/>
    <w:rsid w:val="00513B1F"/>
    <w:rsid w:val="00513D7C"/>
    <w:rsid w:val="005142EF"/>
    <w:rsid w:val="00514798"/>
    <w:rsid w:val="00514DD8"/>
    <w:rsid w:val="0051549F"/>
    <w:rsid w:val="00515683"/>
    <w:rsid w:val="00515730"/>
    <w:rsid w:val="00515BAC"/>
    <w:rsid w:val="00515E1F"/>
    <w:rsid w:val="00516113"/>
    <w:rsid w:val="00516381"/>
    <w:rsid w:val="00516515"/>
    <w:rsid w:val="005170AD"/>
    <w:rsid w:val="005172CA"/>
    <w:rsid w:val="00517304"/>
    <w:rsid w:val="005173A4"/>
    <w:rsid w:val="00517638"/>
    <w:rsid w:val="00517793"/>
    <w:rsid w:val="00517B8C"/>
    <w:rsid w:val="00517C9A"/>
    <w:rsid w:val="00520066"/>
    <w:rsid w:val="00520227"/>
    <w:rsid w:val="00520610"/>
    <w:rsid w:val="00520C69"/>
    <w:rsid w:val="00521280"/>
    <w:rsid w:val="0052137E"/>
    <w:rsid w:val="00521D2F"/>
    <w:rsid w:val="00521DFB"/>
    <w:rsid w:val="005226B5"/>
    <w:rsid w:val="0052285C"/>
    <w:rsid w:val="00522D4D"/>
    <w:rsid w:val="00522DFB"/>
    <w:rsid w:val="005232E7"/>
    <w:rsid w:val="00523381"/>
    <w:rsid w:val="005234B6"/>
    <w:rsid w:val="0052353F"/>
    <w:rsid w:val="005236B8"/>
    <w:rsid w:val="0052386F"/>
    <w:rsid w:val="005238A9"/>
    <w:rsid w:val="00523966"/>
    <w:rsid w:val="00523A7C"/>
    <w:rsid w:val="0052434F"/>
    <w:rsid w:val="0052448B"/>
    <w:rsid w:val="005244DA"/>
    <w:rsid w:val="00524AC1"/>
    <w:rsid w:val="00524E26"/>
    <w:rsid w:val="005250D2"/>
    <w:rsid w:val="005250D9"/>
    <w:rsid w:val="0052563D"/>
    <w:rsid w:val="00525BFB"/>
    <w:rsid w:val="00525C9D"/>
    <w:rsid w:val="00525DF4"/>
    <w:rsid w:val="00525EC5"/>
    <w:rsid w:val="005260CE"/>
    <w:rsid w:val="005264BA"/>
    <w:rsid w:val="005264BD"/>
    <w:rsid w:val="0052699D"/>
    <w:rsid w:val="00526DA4"/>
    <w:rsid w:val="005273DB"/>
    <w:rsid w:val="00527628"/>
    <w:rsid w:val="00527E19"/>
    <w:rsid w:val="00527FA6"/>
    <w:rsid w:val="00527FBB"/>
    <w:rsid w:val="00530189"/>
    <w:rsid w:val="00530BEE"/>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4D8"/>
    <w:rsid w:val="005336AC"/>
    <w:rsid w:val="00533F51"/>
    <w:rsid w:val="0053408B"/>
    <w:rsid w:val="005341E4"/>
    <w:rsid w:val="00534418"/>
    <w:rsid w:val="00534BFD"/>
    <w:rsid w:val="00535401"/>
    <w:rsid w:val="0053541C"/>
    <w:rsid w:val="005355B3"/>
    <w:rsid w:val="00535657"/>
    <w:rsid w:val="005356F6"/>
    <w:rsid w:val="00535847"/>
    <w:rsid w:val="00535E71"/>
    <w:rsid w:val="0053604A"/>
    <w:rsid w:val="00536B5E"/>
    <w:rsid w:val="00536BD0"/>
    <w:rsid w:val="00536C2B"/>
    <w:rsid w:val="00536D5E"/>
    <w:rsid w:val="00536E2D"/>
    <w:rsid w:val="00536F41"/>
    <w:rsid w:val="00537117"/>
    <w:rsid w:val="005379B9"/>
    <w:rsid w:val="00537C15"/>
    <w:rsid w:val="00537EA6"/>
    <w:rsid w:val="0054002D"/>
    <w:rsid w:val="005401E5"/>
    <w:rsid w:val="0054077A"/>
    <w:rsid w:val="00540A3D"/>
    <w:rsid w:val="00540C9A"/>
    <w:rsid w:val="00540DED"/>
    <w:rsid w:val="00541108"/>
    <w:rsid w:val="005414ED"/>
    <w:rsid w:val="00541C37"/>
    <w:rsid w:val="00542262"/>
    <w:rsid w:val="00542541"/>
    <w:rsid w:val="005434B8"/>
    <w:rsid w:val="00543D97"/>
    <w:rsid w:val="00544097"/>
    <w:rsid w:val="00544208"/>
    <w:rsid w:val="005442D7"/>
    <w:rsid w:val="005447E7"/>
    <w:rsid w:val="005448DB"/>
    <w:rsid w:val="00544910"/>
    <w:rsid w:val="00544B5D"/>
    <w:rsid w:val="00544C3F"/>
    <w:rsid w:val="00544E74"/>
    <w:rsid w:val="00545FC1"/>
    <w:rsid w:val="005460CE"/>
    <w:rsid w:val="00546393"/>
    <w:rsid w:val="0054645A"/>
    <w:rsid w:val="0054667A"/>
    <w:rsid w:val="005466C3"/>
    <w:rsid w:val="00546818"/>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969"/>
    <w:rsid w:val="005551DC"/>
    <w:rsid w:val="00555207"/>
    <w:rsid w:val="005552ED"/>
    <w:rsid w:val="00555664"/>
    <w:rsid w:val="005556CE"/>
    <w:rsid w:val="005559DA"/>
    <w:rsid w:val="00555CE4"/>
    <w:rsid w:val="00555DBB"/>
    <w:rsid w:val="00555DE8"/>
    <w:rsid w:val="00555DE9"/>
    <w:rsid w:val="00555DF3"/>
    <w:rsid w:val="00556009"/>
    <w:rsid w:val="0055608B"/>
    <w:rsid w:val="005567ED"/>
    <w:rsid w:val="0055687D"/>
    <w:rsid w:val="005568DD"/>
    <w:rsid w:val="0055699E"/>
    <w:rsid w:val="0055708F"/>
    <w:rsid w:val="00557479"/>
    <w:rsid w:val="00557790"/>
    <w:rsid w:val="00557E2F"/>
    <w:rsid w:val="00557F76"/>
    <w:rsid w:val="0056018F"/>
    <w:rsid w:val="00560251"/>
    <w:rsid w:val="005602C6"/>
    <w:rsid w:val="005607DA"/>
    <w:rsid w:val="00560CE7"/>
    <w:rsid w:val="00560F3B"/>
    <w:rsid w:val="00560F88"/>
    <w:rsid w:val="005611FB"/>
    <w:rsid w:val="005614A4"/>
    <w:rsid w:val="0056160A"/>
    <w:rsid w:val="00561A32"/>
    <w:rsid w:val="00561A57"/>
    <w:rsid w:val="00561C1D"/>
    <w:rsid w:val="00561EE4"/>
    <w:rsid w:val="0056266F"/>
    <w:rsid w:val="00562733"/>
    <w:rsid w:val="005629AC"/>
    <w:rsid w:val="00563428"/>
    <w:rsid w:val="005634CA"/>
    <w:rsid w:val="005637D5"/>
    <w:rsid w:val="005639C9"/>
    <w:rsid w:val="00563A9F"/>
    <w:rsid w:val="00563C0D"/>
    <w:rsid w:val="00564420"/>
    <w:rsid w:val="00564569"/>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6CAD"/>
    <w:rsid w:val="00567240"/>
    <w:rsid w:val="005672EA"/>
    <w:rsid w:val="00567608"/>
    <w:rsid w:val="0056764B"/>
    <w:rsid w:val="0056783B"/>
    <w:rsid w:val="005678C2"/>
    <w:rsid w:val="00567933"/>
    <w:rsid w:val="00567D9A"/>
    <w:rsid w:val="005704BF"/>
    <w:rsid w:val="005704E8"/>
    <w:rsid w:val="005708FE"/>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2CAC"/>
    <w:rsid w:val="00572D86"/>
    <w:rsid w:val="0057330F"/>
    <w:rsid w:val="00573E53"/>
    <w:rsid w:val="00574420"/>
    <w:rsid w:val="00574951"/>
    <w:rsid w:val="00574A3E"/>
    <w:rsid w:val="00574A78"/>
    <w:rsid w:val="00574C90"/>
    <w:rsid w:val="0057551B"/>
    <w:rsid w:val="005755C8"/>
    <w:rsid w:val="005756AB"/>
    <w:rsid w:val="005756DB"/>
    <w:rsid w:val="0057591A"/>
    <w:rsid w:val="00575955"/>
    <w:rsid w:val="00575A67"/>
    <w:rsid w:val="00575F09"/>
    <w:rsid w:val="00576848"/>
    <w:rsid w:val="00576D9E"/>
    <w:rsid w:val="00577519"/>
    <w:rsid w:val="00577570"/>
    <w:rsid w:val="00577639"/>
    <w:rsid w:val="00577B45"/>
    <w:rsid w:val="00577BFD"/>
    <w:rsid w:val="00580080"/>
    <w:rsid w:val="00580163"/>
    <w:rsid w:val="005801E6"/>
    <w:rsid w:val="0058091F"/>
    <w:rsid w:val="00580AA8"/>
    <w:rsid w:val="00580F64"/>
    <w:rsid w:val="00581002"/>
    <w:rsid w:val="00581AA5"/>
    <w:rsid w:val="00581C19"/>
    <w:rsid w:val="00581EB1"/>
    <w:rsid w:val="00582234"/>
    <w:rsid w:val="0058295D"/>
    <w:rsid w:val="00583038"/>
    <w:rsid w:val="005831B2"/>
    <w:rsid w:val="0058363C"/>
    <w:rsid w:val="005836EB"/>
    <w:rsid w:val="00583B02"/>
    <w:rsid w:val="00583DA9"/>
    <w:rsid w:val="0058401B"/>
    <w:rsid w:val="00584128"/>
    <w:rsid w:val="005841A0"/>
    <w:rsid w:val="005841AD"/>
    <w:rsid w:val="0058436C"/>
    <w:rsid w:val="0058453A"/>
    <w:rsid w:val="0058462D"/>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785"/>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0D"/>
    <w:rsid w:val="005926FE"/>
    <w:rsid w:val="0059287C"/>
    <w:rsid w:val="00592AB7"/>
    <w:rsid w:val="00592CBC"/>
    <w:rsid w:val="00592D86"/>
    <w:rsid w:val="00592F2A"/>
    <w:rsid w:val="005932F2"/>
    <w:rsid w:val="00593A22"/>
    <w:rsid w:val="00593B23"/>
    <w:rsid w:val="00593CE6"/>
    <w:rsid w:val="00593F6F"/>
    <w:rsid w:val="00594FA4"/>
    <w:rsid w:val="0059507F"/>
    <w:rsid w:val="0059512D"/>
    <w:rsid w:val="0059524F"/>
    <w:rsid w:val="005954C7"/>
    <w:rsid w:val="00595597"/>
    <w:rsid w:val="005955E8"/>
    <w:rsid w:val="005956D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97836"/>
    <w:rsid w:val="005A0764"/>
    <w:rsid w:val="005A07BF"/>
    <w:rsid w:val="005A0E4D"/>
    <w:rsid w:val="005A0FE3"/>
    <w:rsid w:val="005A1468"/>
    <w:rsid w:val="005A1561"/>
    <w:rsid w:val="005A16D8"/>
    <w:rsid w:val="005A185E"/>
    <w:rsid w:val="005A240A"/>
    <w:rsid w:val="005A24EF"/>
    <w:rsid w:val="005A3414"/>
    <w:rsid w:val="005A38F9"/>
    <w:rsid w:val="005A3CDE"/>
    <w:rsid w:val="005A3D4D"/>
    <w:rsid w:val="005A4FB7"/>
    <w:rsid w:val="005A5332"/>
    <w:rsid w:val="005A544D"/>
    <w:rsid w:val="005A56C1"/>
    <w:rsid w:val="005A58F3"/>
    <w:rsid w:val="005A6023"/>
    <w:rsid w:val="005A6628"/>
    <w:rsid w:val="005A6C1B"/>
    <w:rsid w:val="005A6D8A"/>
    <w:rsid w:val="005A70CA"/>
    <w:rsid w:val="005A752F"/>
    <w:rsid w:val="005A7547"/>
    <w:rsid w:val="005A7C2E"/>
    <w:rsid w:val="005B0460"/>
    <w:rsid w:val="005B0714"/>
    <w:rsid w:val="005B0999"/>
    <w:rsid w:val="005B0A40"/>
    <w:rsid w:val="005B0A4B"/>
    <w:rsid w:val="005B0BC6"/>
    <w:rsid w:val="005B0CF7"/>
    <w:rsid w:val="005B0CFC"/>
    <w:rsid w:val="005B11D5"/>
    <w:rsid w:val="005B13EA"/>
    <w:rsid w:val="005B22FD"/>
    <w:rsid w:val="005B236F"/>
    <w:rsid w:val="005B240D"/>
    <w:rsid w:val="005B2824"/>
    <w:rsid w:val="005B2AB6"/>
    <w:rsid w:val="005B2C18"/>
    <w:rsid w:val="005B2F07"/>
    <w:rsid w:val="005B360D"/>
    <w:rsid w:val="005B37BD"/>
    <w:rsid w:val="005B39E2"/>
    <w:rsid w:val="005B3D62"/>
    <w:rsid w:val="005B41A4"/>
    <w:rsid w:val="005B429B"/>
    <w:rsid w:val="005B482E"/>
    <w:rsid w:val="005B4C37"/>
    <w:rsid w:val="005B4E4C"/>
    <w:rsid w:val="005B4EC7"/>
    <w:rsid w:val="005B4FE5"/>
    <w:rsid w:val="005B54D4"/>
    <w:rsid w:val="005B5933"/>
    <w:rsid w:val="005B5958"/>
    <w:rsid w:val="005B5B2B"/>
    <w:rsid w:val="005B5E88"/>
    <w:rsid w:val="005B5EE3"/>
    <w:rsid w:val="005B60AA"/>
    <w:rsid w:val="005B616E"/>
    <w:rsid w:val="005B66FE"/>
    <w:rsid w:val="005B6749"/>
    <w:rsid w:val="005B6FB9"/>
    <w:rsid w:val="005B71D3"/>
    <w:rsid w:val="005B74C7"/>
    <w:rsid w:val="005B7A62"/>
    <w:rsid w:val="005B7CAF"/>
    <w:rsid w:val="005B7D2D"/>
    <w:rsid w:val="005C06E7"/>
    <w:rsid w:val="005C07F6"/>
    <w:rsid w:val="005C0878"/>
    <w:rsid w:val="005C0DA8"/>
    <w:rsid w:val="005C0F3A"/>
    <w:rsid w:val="005C1296"/>
    <w:rsid w:val="005C12C7"/>
    <w:rsid w:val="005C1C59"/>
    <w:rsid w:val="005C1D74"/>
    <w:rsid w:val="005C2466"/>
    <w:rsid w:val="005C27ED"/>
    <w:rsid w:val="005C2E47"/>
    <w:rsid w:val="005C3362"/>
    <w:rsid w:val="005C351F"/>
    <w:rsid w:val="005C363E"/>
    <w:rsid w:val="005C37D0"/>
    <w:rsid w:val="005C3CE5"/>
    <w:rsid w:val="005C3E22"/>
    <w:rsid w:val="005C4344"/>
    <w:rsid w:val="005C44AF"/>
    <w:rsid w:val="005C46A8"/>
    <w:rsid w:val="005C4E72"/>
    <w:rsid w:val="005C56DE"/>
    <w:rsid w:val="005C5789"/>
    <w:rsid w:val="005C6049"/>
    <w:rsid w:val="005C61BA"/>
    <w:rsid w:val="005C635E"/>
    <w:rsid w:val="005C63C2"/>
    <w:rsid w:val="005C6B50"/>
    <w:rsid w:val="005C6E5A"/>
    <w:rsid w:val="005C6F8F"/>
    <w:rsid w:val="005C7054"/>
    <w:rsid w:val="005C75DF"/>
    <w:rsid w:val="005C7865"/>
    <w:rsid w:val="005C7AF6"/>
    <w:rsid w:val="005D003C"/>
    <w:rsid w:val="005D077C"/>
    <w:rsid w:val="005D082B"/>
    <w:rsid w:val="005D099A"/>
    <w:rsid w:val="005D10A2"/>
    <w:rsid w:val="005D13DB"/>
    <w:rsid w:val="005D14C2"/>
    <w:rsid w:val="005D1791"/>
    <w:rsid w:val="005D22A6"/>
    <w:rsid w:val="005D22B1"/>
    <w:rsid w:val="005D25EE"/>
    <w:rsid w:val="005D263B"/>
    <w:rsid w:val="005D2703"/>
    <w:rsid w:val="005D2721"/>
    <w:rsid w:val="005D277A"/>
    <w:rsid w:val="005D2850"/>
    <w:rsid w:val="005D2867"/>
    <w:rsid w:val="005D28D4"/>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6F7B"/>
    <w:rsid w:val="005D7046"/>
    <w:rsid w:val="005D7227"/>
    <w:rsid w:val="005D74D6"/>
    <w:rsid w:val="005D787E"/>
    <w:rsid w:val="005E03F0"/>
    <w:rsid w:val="005E0435"/>
    <w:rsid w:val="005E07AE"/>
    <w:rsid w:val="005E0963"/>
    <w:rsid w:val="005E09DB"/>
    <w:rsid w:val="005E0CBC"/>
    <w:rsid w:val="005E1111"/>
    <w:rsid w:val="005E12A8"/>
    <w:rsid w:val="005E1504"/>
    <w:rsid w:val="005E167E"/>
    <w:rsid w:val="005E1854"/>
    <w:rsid w:val="005E1B22"/>
    <w:rsid w:val="005E204A"/>
    <w:rsid w:val="005E26E1"/>
    <w:rsid w:val="005E26FF"/>
    <w:rsid w:val="005E2717"/>
    <w:rsid w:val="005E2A3D"/>
    <w:rsid w:val="005E330F"/>
    <w:rsid w:val="005E37A7"/>
    <w:rsid w:val="005E3CC8"/>
    <w:rsid w:val="005E3CE0"/>
    <w:rsid w:val="005E3D72"/>
    <w:rsid w:val="005E3E9B"/>
    <w:rsid w:val="005E41FA"/>
    <w:rsid w:val="005E4983"/>
    <w:rsid w:val="005E4AE9"/>
    <w:rsid w:val="005E4C70"/>
    <w:rsid w:val="005E4C8C"/>
    <w:rsid w:val="005E4FCE"/>
    <w:rsid w:val="005E50C5"/>
    <w:rsid w:val="005E52DE"/>
    <w:rsid w:val="005E55EA"/>
    <w:rsid w:val="005E5888"/>
    <w:rsid w:val="005E5941"/>
    <w:rsid w:val="005E5BDA"/>
    <w:rsid w:val="005E5C81"/>
    <w:rsid w:val="005E5CBB"/>
    <w:rsid w:val="005E5E0F"/>
    <w:rsid w:val="005E6123"/>
    <w:rsid w:val="005E6E54"/>
    <w:rsid w:val="005E7806"/>
    <w:rsid w:val="005E7C42"/>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75"/>
    <w:rsid w:val="005F4DE9"/>
    <w:rsid w:val="005F511B"/>
    <w:rsid w:val="005F56EC"/>
    <w:rsid w:val="005F6215"/>
    <w:rsid w:val="005F637B"/>
    <w:rsid w:val="005F6B16"/>
    <w:rsid w:val="005F6BD5"/>
    <w:rsid w:val="005F6BDD"/>
    <w:rsid w:val="005F6E03"/>
    <w:rsid w:val="005F6E26"/>
    <w:rsid w:val="005F7022"/>
    <w:rsid w:val="005F7864"/>
    <w:rsid w:val="005F7957"/>
    <w:rsid w:val="005F7969"/>
    <w:rsid w:val="005F7A7C"/>
    <w:rsid w:val="00600A49"/>
    <w:rsid w:val="00600B84"/>
    <w:rsid w:val="00600C95"/>
    <w:rsid w:val="00600FFE"/>
    <w:rsid w:val="0060123B"/>
    <w:rsid w:val="006014D6"/>
    <w:rsid w:val="00601BD0"/>
    <w:rsid w:val="00601C2B"/>
    <w:rsid w:val="00601D6C"/>
    <w:rsid w:val="006022A4"/>
    <w:rsid w:val="00602523"/>
    <w:rsid w:val="0060254B"/>
    <w:rsid w:val="00602604"/>
    <w:rsid w:val="006028C3"/>
    <w:rsid w:val="00602904"/>
    <w:rsid w:val="00602E17"/>
    <w:rsid w:val="00602E41"/>
    <w:rsid w:val="006030B9"/>
    <w:rsid w:val="00603468"/>
    <w:rsid w:val="0060350E"/>
    <w:rsid w:val="00603C55"/>
    <w:rsid w:val="00603E9B"/>
    <w:rsid w:val="006042EB"/>
    <w:rsid w:val="00604300"/>
    <w:rsid w:val="0060430F"/>
    <w:rsid w:val="0060444B"/>
    <w:rsid w:val="00604FF5"/>
    <w:rsid w:val="006052CE"/>
    <w:rsid w:val="00605B3C"/>
    <w:rsid w:val="00605C3D"/>
    <w:rsid w:val="00605CCD"/>
    <w:rsid w:val="006066D0"/>
    <w:rsid w:val="006067BB"/>
    <w:rsid w:val="00606CAE"/>
    <w:rsid w:val="00606E5D"/>
    <w:rsid w:val="006075D5"/>
    <w:rsid w:val="00607E3E"/>
    <w:rsid w:val="00610071"/>
    <w:rsid w:val="00610115"/>
    <w:rsid w:val="0061012D"/>
    <w:rsid w:val="006102A8"/>
    <w:rsid w:val="0061074A"/>
    <w:rsid w:val="00610F0B"/>
    <w:rsid w:val="00611059"/>
    <w:rsid w:val="00611696"/>
    <w:rsid w:val="00611814"/>
    <w:rsid w:val="00611A94"/>
    <w:rsid w:val="00611B1C"/>
    <w:rsid w:val="00611C60"/>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B2D"/>
    <w:rsid w:val="00617E25"/>
    <w:rsid w:val="00617F87"/>
    <w:rsid w:val="00617FC2"/>
    <w:rsid w:val="006200A6"/>
    <w:rsid w:val="00620A1E"/>
    <w:rsid w:val="00620A6D"/>
    <w:rsid w:val="00620F4F"/>
    <w:rsid w:val="00620FDF"/>
    <w:rsid w:val="006210EB"/>
    <w:rsid w:val="00621281"/>
    <w:rsid w:val="006212CC"/>
    <w:rsid w:val="0062175E"/>
    <w:rsid w:val="0062186F"/>
    <w:rsid w:val="00621C43"/>
    <w:rsid w:val="00621DD2"/>
    <w:rsid w:val="00621EF2"/>
    <w:rsid w:val="00622395"/>
    <w:rsid w:val="0062239B"/>
    <w:rsid w:val="00622794"/>
    <w:rsid w:val="0062297E"/>
    <w:rsid w:val="00622A1E"/>
    <w:rsid w:val="006230A4"/>
    <w:rsid w:val="00623BE4"/>
    <w:rsid w:val="00623BE9"/>
    <w:rsid w:val="00624593"/>
    <w:rsid w:val="00624ABD"/>
    <w:rsid w:val="00624BF3"/>
    <w:rsid w:val="00624D2A"/>
    <w:rsid w:val="00624F44"/>
    <w:rsid w:val="006250F3"/>
    <w:rsid w:val="00625303"/>
    <w:rsid w:val="00625611"/>
    <w:rsid w:val="00625733"/>
    <w:rsid w:val="00625808"/>
    <w:rsid w:val="006268E7"/>
    <w:rsid w:val="006269CD"/>
    <w:rsid w:val="00626ED4"/>
    <w:rsid w:val="00626F77"/>
    <w:rsid w:val="00627684"/>
    <w:rsid w:val="00627953"/>
    <w:rsid w:val="00630196"/>
    <w:rsid w:val="0063049C"/>
    <w:rsid w:val="0063082C"/>
    <w:rsid w:val="0063087E"/>
    <w:rsid w:val="00630B85"/>
    <w:rsid w:val="00630D19"/>
    <w:rsid w:val="00630F12"/>
    <w:rsid w:val="006311BD"/>
    <w:rsid w:val="006316E1"/>
    <w:rsid w:val="00631770"/>
    <w:rsid w:val="006319A9"/>
    <w:rsid w:val="00631DEC"/>
    <w:rsid w:val="00631DEF"/>
    <w:rsid w:val="0063228D"/>
    <w:rsid w:val="00632420"/>
    <w:rsid w:val="00632651"/>
    <w:rsid w:val="00632796"/>
    <w:rsid w:val="00632834"/>
    <w:rsid w:val="00632AF3"/>
    <w:rsid w:val="00632C58"/>
    <w:rsid w:val="00632DC5"/>
    <w:rsid w:val="00632F0D"/>
    <w:rsid w:val="00633250"/>
    <w:rsid w:val="00633D16"/>
    <w:rsid w:val="00633D1A"/>
    <w:rsid w:val="006342CA"/>
    <w:rsid w:val="006343BB"/>
    <w:rsid w:val="0063479C"/>
    <w:rsid w:val="00634863"/>
    <w:rsid w:val="00634933"/>
    <w:rsid w:val="00634AEC"/>
    <w:rsid w:val="00635254"/>
    <w:rsid w:val="0063573C"/>
    <w:rsid w:val="006357C2"/>
    <w:rsid w:val="0063588B"/>
    <w:rsid w:val="00635DF0"/>
    <w:rsid w:val="00636085"/>
    <w:rsid w:val="0063620E"/>
    <w:rsid w:val="00636318"/>
    <w:rsid w:val="006367B3"/>
    <w:rsid w:val="00636EFC"/>
    <w:rsid w:val="00637006"/>
    <w:rsid w:val="006372EB"/>
    <w:rsid w:val="0063740E"/>
    <w:rsid w:val="00637540"/>
    <w:rsid w:val="0063754A"/>
    <w:rsid w:val="0063755A"/>
    <w:rsid w:val="00637A27"/>
    <w:rsid w:val="00637A8F"/>
    <w:rsid w:val="00637BF8"/>
    <w:rsid w:val="00637CAE"/>
    <w:rsid w:val="00637D94"/>
    <w:rsid w:val="00637FEE"/>
    <w:rsid w:val="00640EF2"/>
    <w:rsid w:val="00640F13"/>
    <w:rsid w:val="00641E7A"/>
    <w:rsid w:val="00641EDF"/>
    <w:rsid w:val="00642153"/>
    <w:rsid w:val="006423EF"/>
    <w:rsid w:val="006425D9"/>
    <w:rsid w:val="00642607"/>
    <w:rsid w:val="006426A1"/>
    <w:rsid w:val="00642883"/>
    <w:rsid w:val="00642884"/>
    <w:rsid w:val="00642AE4"/>
    <w:rsid w:val="00642CEB"/>
    <w:rsid w:val="00642F4A"/>
    <w:rsid w:val="006433F0"/>
    <w:rsid w:val="00644006"/>
    <w:rsid w:val="00644283"/>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D14"/>
    <w:rsid w:val="00647E13"/>
    <w:rsid w:val="00650216"/>
    <w:rsid w:val="00650260"/>
    <w:rsid w:val="00651271"/>
    <w:rsid w:val="0065150D"/>
    <w:rsid w:val="006516BA"/>
    <w:rsid w:val="0065170D"/>
    <w:rsid w:val="006517DC"/>
    <w:rsid w:val="00651929"/>
    <w:rsid w:val="00651AF4"/>
    <w:rsid w:val="00651CD9"/>
    <w:rsid w:val="00651CFE"/>
    <w:rsid w:val="00651F96"/>
    <w:rsid w:val="00652611"/>
    <w:rsid w:val="006526A7"/>
    <w:rsid w:val="006528C9"/>
    <w:rsid w:val="00653086"/>
    <w:rsid w:val="006530F6"/>
    <w:rsid w:val="00653124"/>
    <w:rsid w:val="00653ADF"/>
    <w:rsid w:val="0065405F"/>
    <w:rsid w:val="00654188"/>
    <w:rsid w:val="006542D2"/>
    <w:rsid w:val="0065432F"/>
    <w:rsid w:val="0065442B"/>
    <w:rsid w:val="00654BA9"/>
    <w:rsid w:val="00654C2F"/>
    <w:rsid w:val="00654C41"/>
    <w:rsid w:val="00654C89"/>
    <w:rsid w:val="00654CCE"/>
    <w:rsid w:val="00654D58"/>
    <w:rsid w:val="006550BC"/>
    <w:rsid w:val="0065561F"/>
    <w:rsid w:val="00655C74"/>
    <w:rsid w:val="00655E92"/>
    <w:rsid w:val="00656274"/>
    <w:rsid w:val="006562EF"/>
    <w:rsid w:val="00656C6F"/>
    <w:rsid w:val="00656F77"/>
    <w:rsid w:val="00657466"/>
    <w:rsid w:val="006579ED"/>
    <w:rsid w:val="00657A56"/>
    <w:rsid w:val="00657A64"/>
    <w:rsid w:val="00657F02"/>
    <w:rsid w:val="00660512"/>
    <w:rsid w:val="006605CC"/>
    <w:rsid w:val="00660955"/>
    <w:rsid w:val="0066121F"/>
    <w:rsid w:val="00661899"/>
    <w:rsid w:val="00662024"/>
    <w:rsid w:val="00662038"/>
    <w:rsid w:val="006620B6"/>
    <w:rsid w:val="006620D6"/>
    <w:rsid w:val="00662720"/>
    <w:rsid w:val="00662C75"/>
    <w:rsid w:val="0066322B"/>
    <w:rsid w:val="006633A0"/>
    <w:rsid w:val="006634CC"/>
    <w:rsid w:val="006636D3"/>
    <w:rsid w:val="006636E8"/>
    <w:rsid w:val="006636FC"/>
    <w:rsid w:val="00663796"/>
    <w:rsid w:val="00663FA7"/>
    <w:rsid w:val="0066425F"/>
    <w:rsid w:val="00664926"/>
    <w:rsid w:val="00664A6E"/>
    <w:rsid w:val="00664A9F"/>
    <w:rsid w:val="00664D1F"/>
    <w:rsid w:val="006652A6"/>
    <w:rsid w:val="00665435"/>
    <w:rsid w:val="00665555"/>
    <w:rsid w:val="006656D9"/>
    <w:rsid w:val="006658F9"/>
    <w:rsid w:val="00665A8E"/>
    <w:rsid w:val="00666157"/>
    <w:rsid w:val="00666724"/>
    <w:rsid w:val="00666978"/>
    <w:rsid w:val="00666B85"/>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1F3"/>
    <w:rsid w:val="0067035C"/>
    <w:rsid w:val="006703A7"/>
    <w:rsid w:val="006709AB"/>
    <w:rsid w:val="00670D02"/>
    <w:rsid w:val="00670D76"/>
    <w:rsid w:val="0067119A"/>
    <w:rsid w:val="006714BE"/>
    <w:rsid w:val="006717C1"/>
    <w:rsid w:val="00671B29"/>
    <w:rsid w:val="00671F8B"/>
    <w:rsid w:val="006721D3"/>
    <w:rsid w:val="0067238C"/>
    <w:rsid w:val="006727DF"/>
    <w:rsid w:val="00672FB8"/>
    <w:rsid w:val="0067304C"/>
    <w:rsid w:val="00673DC9"/>
    <w:rsid w:val="00673EC1"/>
    <w:rsid w:val="00674267"/>
    <w:rsid w:val="006742C3"/>
    <w:rsid w:val="0067466E"/>
    <w:rsid w:val="00674738"/>
    <w:rsid w:val="00675356"/>
    <w:rsid w:val="006754EA"/>
    <w:rsid w:val="0067552D"/>
    <w:rsid w:val="006757A3"/>
    <w:rsid w:val="00675A61"/>
    <w:rsid w:val="00675A95"/>
    <w:rsid w:val="00676032"/>
    <w:rsid w:val="00676045"/>
    <w:rsid w:val="0067667E"/>
    <w:rsid w:val="0067674D"/>
    <w:rsid w:val="00676C1C"/>
    <w:rsid w:val="006775F3"/>
    <w:rsid w:val="00677620"/>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694"/>
    <w:rsid w:val="006848C7"/>
    <w:rsid w:val="006854AE"/>
    <w:rsid w:val="0068569F"/>
    <w:rsid w:val="00685824"/>
    <w:rsid w:val="00685FEE"/>
    <w:rsid w:val="0068699C"/>
    <w:rsid w:val="00686D3B"/>
    <w:rsid w:val="00687201"/>
    <w:rsid w:val="006875B9"/>
    <w:rsid w:val="006879A3"/>
    <w:rsid w:val="00687FDA"/>
    <w:rsid w:val="006900EE"/>
    <w:rsid w:val="00690265"/>
    <w:rsid w:val="00690980"/>
    <w:rsid w:val="00690AD9"/>
    <w:rsid w:val="00690C81"/>
    <w:rsid w:val="00690E6D"/>
    <w:rsid w:val="006913BF"/>
    <w:rsid w:val="00691433"/>
    <w:rsid w:val="00691454"/>
    <w:rsid w:val="0069179C"/>
    <w:rsid w:val="00691D60"/>
    <w:rsid w:val="00691DF5"/>
    <w:rsid w:val="00692284"/>
    <w:rsid w:val="006922BB"/>
    <w:rsid w:val="0069272D"/>
    <w:rsid w:val="00692B57"/>
    <w:rsid w:val="00692B8C"/>
    <w:rsid w:val="00692D06"/>
    <w:rsid w:val="00693082"/>
    <w:rsid w:val="006935ED"/>
    <w:rsid w:val="00693676"/>
    <w:rsid w:val="0069371E"/>
    <w:rsid w:val="00693CC2"/>
    <w:rsid w:val="0069429F"/>
    <w:rsid w:val="00694305"/>
    <w:rsid w:val="00695693"/>
    <w:rsid w:val="00695A31"/>
    <w:rsid w:val="00695B07"/>
    <w:rsid w:val="00695BC3"/>
    <w:rsid w:val="00695CF2"/>
    <w:rsid w:val="00695EE6"/>
    <w:rsid w:val="00696014"/>
    <w:rsid w:val="00697082"/>
    <w:rsid w:val="00697122"/>
    <w:rsid w:val="00697504"/>
    <w:rsid w:val="00697621"/>
    <w:rsid w:val="006978E4"/>
    <w:rsid w:val="00697F5A"/>
    <w:rsid w:val="006A034C"/>
    <w:rsid w:val="006A05DB"/>
    <w:rsid w:val="006A0D33"/>
    <w:rsid w:val="006A0E66"/>
    <w:rsid w:val="006A1143"/>
    <w:rsid w:val="006A1387"/>
    <w:rsid w:val="006A14F8"/>
    <w:rsid w:val="006A1D38"/>
    <w:rsid w:val="006A1FA2"/>
    <w:rsid w:val="006A2171"/>
    <w:rsid w:val="006A2316"/>
    <w:rsid w:val="006A2411"/>
    <w:rsid w:val="006A2A5A"/>
    <w:rsid w:val="006A2D3A"/>
    <w:rsid w:val="006A2EF4"/>
    <w:rsid w:val="006A2FEC"/>
    <w:rsid w:val="006A34DB"/>
    <w:rsid w:val="006A3967"/>
    <w:rsid w:val="006A4635"/>
    <w:rsid w:val="006A47C0"/>
    <w:rsid w:val="006A4EFF"/>
    <w:rsid w:val="006A553A"/>
    <w:rsid w:val="006A55C5"/>
    <w:rsid w:val="006A5799"/>
    <w:rsid w:val="006A592C"/>
    <w:rsid w:val="006A5D40"/>
    <w:rsid w:val="006A5D70"/>
    <w:rsid w:val="006A6262"/>
    <w:rsid w:val="006A6362"/>
    <w:rsid w:val="006A67AB"/>
    <w:rsid w:val="006A6D4D"/>
    <w:rsid w:val="006A74FA"/>
    <w:rsid w:val="006A7BD7"/>
    <w:rsid w:val="006A7D3E"/>
    <w:rsid w:val="006B01C8"/>
    <w:rsid w:val="006B06AE"/>
    <w:rsid w:val="006B0F20"/>
    <w:rsid w:val="006B141C"/>
    <w:rsid w:val="006B1880"/>
    <w:rsid w:val="006B1B45"/>
    <w:rsid w:val="006B20A8"/>
    <w:rsid w:val="006B2257"/>
    <w:rsid w:val="006B291D"/>
    <w:rsid w:val="006B2A64"/>
    <w:rsid w:val="006B2DA9"/>
    <w:rsid w:val="006B3241"/>
    <w:rsid w:val="006B35F1"/>
    <w:rsid w:val="006B3719"/>
    <w:rsid w:val="006B379A"/>
    <w:rsid w:val="006B3A87"/>
    <w:rsid w:val="006B3B67"/>
    <w:rsid w:val="006B3F60"/>
    <w:rsid w:val="006B4673"/>
    <w:rsid w:val="006B46ED"/>
    <w:rsid w:val="006B4D93"/>
    <w:rsid w:val="006B4DBB"/>
    <w:rsid w:val="006B4FC3"/>
    <w:rsid w:val="006B58C9"/>
    <w:rsid w:val="006B5F99"/>
    <w:rsid w:val="006B60FA"/>
    <w:rsid w:val="006B61B1"/>
    <w:rsid w:val="006B6B63"/>
    <w:rsid w:val="006B6D6E"/>
    <w:rsid w:val="006B70EF"/>
    <w:rsid w:val="006B7DDB"/>
    <w:rsid w:val="006B7E2B"/>
    <w:rsid w:val="006C0253"/>
    <w:rsid w:val="006C0298"/>
    <w:rsid w:val="006C02A7"/>
    <w:rsid w:val="006C0AEB"/>
    <w:rsid w:val="006C0EFC"/>
    <w:rsid w:val="006C1078"/>
    <w:rsid w:val="006C1494"/>
    <w:rsid w:val="006C1D2A"/>
    <w:rsid w:val="006C2187"/>
    <w:rsid w:val="006C22A0"/>
    <w:rsid w:val="006C247B"/>
    <w:rsid w:val="006C2485"/>
    <w:rsid w:val="006C266A"/>
    <w:rsid w:val="006C2A73"/>
    <w:rsid w:val="006C2C1D"/>
    <w:rsid w:val="006C2CD6"/>
    <w:rsid w:val="006C3191"/>
    <w:rsid w:val="006C363A"/>
    <w:rsid w:val="006C451B"/>
    <w:rsid w:val="006C46B1"/>
    <w:rsid w:val="006C4ADB"/>
    <w:rsid w:val="006C4CD2"/>
    <w:rsid w:val="006C4DDE"/>
    <w:rsid w:val="006C512F"/>
    <w:rsid w:val="006C5313"/>
    <w:rsid w:val="006C68A2"/>
    <w:rsid w:val="006C6B95"/>
    <w:rsid w:val="006C6BFF"/>
    <w:rsid w:val="006C7415"/>
    <w:rsid w:val="006C79C6"/>
    <w:rsid w:val="006C7F9D"/>
    <w:rsid w:val="006D06CB"/>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03D"/>
    <w:rsid w:val="006D699E"/>
    <w:rsid w:val="006D70DB"/>
    <w:rsid w:val="006D72A3"/>
    <w:rsid w:val="006D7475"/>
    <w:rsid w:val="006D753F"/>
    <w:rsid w:val="006D782F"/>
    <w:rsid w:val="006D790D"/>
    <w:rsid w:val="006D7B23"/>
    <w:rsid w:val="006D7C0E"/>
    <w:rsid w:val="006E0094"/>
    <w:rsid w:val="006E08C0"/>
    <w:rsid w:val="006E102D"/>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4728"/>
    <w:rsid w:val="006E53F2"/>
    <w:rsid w:val="006E5A8D"/>
    <w:rsid w:val="006E5E4C"/>
    <w:rsid w:val="006E5EC1"/>
    <w:rsid w:val="006E698A"/>
    <w:rsid w:val="006E6C74"/>
    <w:rsid w:val="006E6D39"/>
    <w:rsid w:val="006E6F07"/>
    <w:rsid w:val="006E7038"/>
    <w:rsid w:val="006E716B"/>
    <w:rsid w:val="006E7705"/>
    <w:rsid w:val="006E77A6"/>
    <w:rsid w:val="006E7B7F"/>
    <w:rsid w:val="006E7CEA"/>
    <w:rsid w:val="006E7E12"/>
    <w:rsid w:val="006F00EB"/>
    <w:rsid w:val="006F054C"/>
    <w:rsid w:val="006F0795"/>
    <w:rsid w:val="006F0DDF"/>
    <w:rsid w:val="006F0DEA"/>
    <w:rsid w:val="006F13B4"/>
    <w:rsid w:val="006F1416"/>
    <w:rsid w:val="006F1B87"/>
    <w:rsid w:val="006F2159"/>
    <w:rsid w:val="006F255D"/>
    <w:rsid w:val="006F2597"/>
    <w:rsid w:val="006F2F8F"/>
    <w:rsid w:val="006F2FD0"/>
    <w:rsid w:val="006F2FD2"/>
    <w:rsid w:val="006F3029"/>
    <w:rsid w:val="006F35A9"/>
    <w:rsid w:val="006F39C8"/>
    <w:rsid w:val="006F3B3F"/>
    <w:rsid w:val="006F3E44"/>
    <w:rsid w:val="006F40DB"/>
    <w:rsid w:val="006F4F9F"/>
    <w:rsid w:val="006F4FA0"/>
    <w:rsid w:val="006F501C"/>
    <w:rsid w:val="006F50A7"/>
    <w:rsid w:val="006F51E1"/>
    <w:rsid w:val="006F52E8"/>
    <w:rsid w:val="006F5601"/>
    <w:rsid w:val="006F58AF"/>
    <w:rsid w:val="006F681C"/>
    <w:rsid w:val="006F6AFC"/>
    <w:rsid w:val="006F7168"/>
    <w:rsid w:val="006F73AB"/>
    <w:rsid w:val="006F78E3"/>
    <w:rsid w:val="006F794E"/>
    <w:rsid w:val="006F7A08"/>
    <w:rsid w:val="006F7CB5"/>
    <w:rsid w:val="006F7E9A"/>
    <w:rsid w:val="006F7EDB"/>
    <w:rsid w:val="0070005E"/>
    <w:rsid w:val="00700C30"/>
    <w:rsid w:val="00700C42"/>
    <w:rsid w:val="00700E00"/>
    <w:rsid w:val="007010D5"/>
    <w:rsid w:val="00701426"/>
    <w:rsid w:val="00701979"/>
    <w:rsid w:val="00701B3E"/>
    <w:rsid w:val="00701F2C"/>
    <w:rsid w:val="00701F51"/>
    <w:rsid w:val="007020FA"/>
    <w:rsid w:val="00702133"/>
    <w:rsid w:val="00702452"/>
    <w:rsid w:val="007028A9"/>
    <w:rsid w:val="0070297C"/>
    <w:rsid w:val="00702B58"/>
    <w:rsid w:val="00702DEC"/>
    <w:rsid w:val="00702EE2"/>
    <w:rsid w:val="00703157"/>
    <w:rsid w:val="0070324E"/>
    <w:rsid w:val="0070344F"/>
    <w:rsid w:val="0070361E"/>
    <w:rsid w:val="00703704"/>
    <w:rsid w:val="00703A74"/>
    <w:rsid w:val="00703CD1"/>
    <w:rsid w:val="00704016"/>
    <w:rsid w:val="00704537"/>
    <w:rsid w:val="00704712"/>
    <w:rsid w:val="00704716"/>
    <w:rsid w:val="007048AD"/>
    <w:rsid w:val="00704DB2"/>
    <w:rsid w:val="007051CC"/>
    <w:rsid w:val="007053F5"/>
    <w:rsid w:val="00705AD1"/>
    <w:rsid w:val="00705BD7"/>
    <w:rsid w:val="00705C44"/>
    <w:rsid w:val="007061D5"/>
    <w:rsid w:val="00706245"/>
    <w:rsid w:val="0070633F"/>
    <w:rsid w:val="007066D6"/>
    <w:rsid w:val="0070676C"/>
    <w:rsid w:val="0070680F"/>
    <w:rsid w:val="007068FB"/>
    <w:rsid w:val="00706B27"/>
    <w:rsid w:val="00706FF6"/>
    <w:rsid w:val="007072BD"/>
    <w:rsid w:val="00707468"/>
    <w:rsid w:val="007074C7"/>
    <w:rsid w:val="007075AE"/>
    <w:rsid w:val="00707BF4"/>
    <w:rsid w:val="00707CED"/>
    <w:rsid w:val="00707CF5"/>
    <w:rsid w:val="00707D23"/>
    <w:rsid w:val="00710AC1"/>
    <w:rsid w:val="00710BFA"/>
    <w:rsid w:val="0071102D"/>
    <w:rsid w:val="007111B3"/>
    <w:rsid w:val="007115C9"/>
    <w:rsid w:val="00711B72"/>
    <w:rsid w:val="00711F41"/>
    <w:rsid w:val="00712154"/>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290"/>
    <w:rsid w:val="0071538C"/>
    <w:rsid w:val="0071552E"/>
    <w:rsid w:val="0071587A"/>
    <w:rsid w:val="00715982"/>
    <w:rsid w:val="00715BC0"/>
    <w:rsid w:val="00715F69"/>
    <w:rsid w:val="0071608E"/>
    <w:rsid w:val="007163B0"/>
    <w:rsid w:val="007167E8"/>
    <w:rsid w:val="0071697D"/>
    <w:rsid w:val="00716CB7"/>
    <w:rsid w:val="00716EFF"/>
    <w:rsid w:val="007170C9"/>
    <w:rsid w:val="0071734E"/>
    <w:rsid w:val="0071746B"/>
    <w:rsid w:val="00717586"/>
    <w:rsid w:val="00717779"/>
    <w:rsid w:val="007179D9"/>
    <w:rsid w:val="00720265"/>
    <w:rsid w:val="007204F5"/>
    <w:rsid w:val="0072101E"/>
    <w:rsid w:val="00721107"/>
    <w:rsid w:val="00721400"/>
    <w:rsid w:val="007214DB"/>
    <w:rsid w:val="00721827"/>
    <w:rsid w:val="00721898"/>
    <w:rsid w:val="00721A55"/>
    <w:rsid w:val="00721A7B"/>
    <w:rsid w:val="00721DB1"/>
    <w:rsid w:val="0072239B"/>
    <w:rsid w:val="00722404"/>
    <w:rsid w:val="00722560"/>
    <w:rsid w:val="00722B92"/>
    <w:rsid w:val="00723B48"/>
    <w:rsid w:val="00723E89"/>
    <w:rsid w:val="0072431D"/>
    <w:rsid w:val="007245FE"/>
    <w:rsid w:val="00724765"/>
    <w:rsid w:val="007247E1"/>
    <w:rsid w:val="007248D0"/>
    <w:rsid w:val="00724B52"/>
    <w:rsid w:val="00724D4A"/>
    <w:rsid w:val="00724D59"/>
    <w:rsid w:val="007252C6"/>
    <w:rsid w:val="00725418"/>
    <w:rsid w:val="00725D01"/>
    <w:rsid w:val="00725FCE"/>
    <w:rsid w:val="00725FF1"/>
    <w:rsid w:val="007261DD"/>
    <w:rsid w:val="00727AE4"/>
    <w:rsid w:val="00727F28"/>
    <w:rsid w:val="0073089F"/>
    <w:rsid w:val="00730DE5"/>
    <w:rsid w:val="007310C3"/>
    <w:rsid w:val="00731331"/>
    <w:rsid w:val="007318A4"/>
    <w:rsid w:val="00731A05"/>
    <w:rsid w:val="00731B52"/>
    <w:rsid w:val="00731C08"/>
    <w:rsid w:val="00731F56"/>
    <w:rsid w:val="00732505"/>
    <w:rsid w:val="0073261E"/>
    <w:rsid w:val="00732788"/>
    <w:rsid w:val="00732B8B"/>
    <w:rsid w:val="00732CA2"/>
    <w:rsid w:val="00732CFA"/>
    <w:rsid w:val="00732D87"/>
    <w:rsid w:val="00732FAB"/>
    <w:rsid w:val="007330B3"/>
    <w:rsid w:val="007337E3"/>
    <w:rsid w:val="007338A1"/>
    <w:rsid w:val="0073395A"/>
    <w:rsid w:val="00733D66"/>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7EA"/>
    <w:rsid w:val="007379DA"/>
    <w:rsid w:val="00737BE7"/>
    <w:rsid w:val="00740229"/>
    <w:rsid w:val="007402AD"/>
    <w:rsid w:val="007402B4"/>
    <w:rsid w:val="00740524"/>
    <w:rsid w:val="00740570"/>
    <w:rsid w:val="00740908"/>
    <w:rsid w:val="00740ACC"/>
    <w:rsid w:val="00740F2D"/>
    <w:rsid w:val="0074135B"/>
    <w:rsid w:val="007413F9"/>
    <w:rsid w:val="007416E1"/>
    <w:rsid w:val="00741B09"/>
    <w:rsid w:val="00741D8F"/>
    <w:rsid w:val="0074201B"/>
    <w:rsid w:val="0074216A"/>
    <w:rsid w:val="00742265"/>
    <w:rsid w:val="007424E0"/>
    <w:rsid w:val="007426B0"/>
    <w:rsid w:val="00742BDA"/>
    <w:rsid w:val="007447AD"/>
    <w:rsid w:val="007448BE"/>
    <w:rsid w:val="00744A7B"/>
    <w:rsid w:val="00744BE4"/>
    <w:rsid w:val="00744CFE"/>
    <w:rsid w:val="00744F57"/>
    <w:rsid w:val="007452AE"/>
    <w:rsid w:val="007457DB"/>
    <w:rsid w:val="0074594B"/>
    <w:rsid w:val="00745FAB"/>
    <w:rsid w:val="007467D9"/>
    <w:rsid w:val="00746B3A"/>
    <w:rsid w:val="00746CCA"/>
    <w:rsid w:val="00746D1E"/>
    <w:rsid w:val="00746F0F"/>
    <w:rsid w:val="00746F18"/>
    <w:rsid w:val="00747344"/>
    <w:rsid w:val="00747AE5"/>
    <w:rsid w:val="00747C03"/>
    <w:rsid w:val="00747EB1"/>
    <w:rsid w:val="00747F24"/>
    <w:rsid w:val="00750177"/>
    <w:rsid w:val="0075024B"/>
    <w:rsid w:val="00750309"/>
    <w:rsid w:val="0075048A"/>
    <w:rsid w:val="00750521"/>
    <w:rsid w:val="007506E1"/>
    <w:rsid w:val="007507AD"/>
    <w:rsid w:val="0075081A"/>
    <w:rsid w:val="007508EF"/>
    <w:rsid w:val="00750B79"/>
    <w:rsid w:val="0075109E"/>
    <w:rsid w:val="00751672"/>
    <w:rsid w:val="00751693"/>
    <w:rsid w:val="00751710"/>
    <w:rsid w:val="00751761"/>
    <w:rsid w:val="00751D95"/>
    <w:rsid w:val="00751DA9"/>
    <w:rsid w:val="00752067"/>
    <w:rsid w:val="0075247A"/>
    <w:rsid w:val="0075255B"/>
    <w:rsid w:val="0075267D"/>
    <w:rsid w:val="00752809"/>
    <w:rsid w:val="00752F1E"/>
    <w:rsid w:val="0075332B"/>
    <w:rsid w:val="007538BE"/>
    <w:rsid w:val="00753DFB"/>
    <w:rsid w:val="00753ED6"/>
    <w:rsid w:val="007544E4"/>
    <w:rsid w:val="007544EA"/>
    <w:rsid w:val="0075474D"/>
    <w:rsid w:val="00754A76"/>
    <w:rsid w:val="00754AB4"/>
    <w:rsid w:val="00754D85"/>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490"/>
    <w:rsid w:val="0076092C"/>
    <w:rsid w:val="00760C33"/>
    <w:rsid w:val="00761091"/>
    <w:rsid w:val="007610E3"/>
    <w:rsid w:val="00761303"/>
    <w:rsid w:val="007615F8"/>
    <w:rsid w:val="00761BA0"/>
    <w:rsid w:val="00762193"/>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1A1"/>
    <w:rsid w:val="007652C0"/>
    <w:rsid w:val="00765831"/>
    <w:rsid w:val="00765CDC"/>
    <w:rsid w:val="007663E6"/>
    <w:rsid w:val="007663EA"/>
    <w:rsid w:val="00766534"/>
    <w:rsid w:val="00766735"/>
    <w:rsid w:val="00766949"/>
    <w:rsid w:val="00767074"/>
    <w:rsid w:val="00767526"/>
    <w:rsid w:val="0076769D"/>
    <w:rsid w:val="00767974"/>
    <w:rsid w:val="00767A7D"/>
    <w:rsid w:val="00770141"/>
    <w:rsid w:val="0077091D"/>
    <w:rsid w:val="00770A1A"/>
    <w:rsid w:val="00770A2D"/>
    <w:rsid w:val="00770F4D"/>
    <w:rsid w:val="00770FAD"/>
    <w:rsid w:val="007712E8"/>
    <w:rsid w:val="00771422"/>
    <w:rsid w:val="00771D57"/>
    <w:rsid w:val="00771E30"/>
    <w:rsid w:val="00772080"/>
    <w:rsid w:val="0077233C"/>
    <w:rsid w:val="007727C3"/>
    <w:rsid w:val="0077282A"/>
    <w:rsid w:val="007729E1"/>
    <w:rsid w:val="00772E02"/>
    <w:rsid w:val="00772F5E"/>
    <w:rsid w:val="007730BB"/>
    <w:rsid w:val="00773264"/>
    <w:rsid w:val="00773E28"/>
    <w:rsid w:val="00773E65"/>
    <w:rsid w:val="00773EEC"/>
    <w:rsid w:val="00774206"/>
    <w:rsid w:val="0077454F"/>
    <w:rsid w:val="00774B37"/>
    <w:rsid w:val="00774DFB"/>
    <w:rsid w:val="00774E3B"/>
    <w:rsid w:val="00775815"/>
    <w:rsid w:val="00775B7B"/>
    <w:rsid w:val="0077619F"/>
    <w:rsid w:val="00776206"/>
    <w:rsid w:val="0077624B"/>
    <w:rsid w:val="00776326"/>
    <w:rsid w:val="0077670D"/>
    <w:rsid w:val="00776964"/>
    <w:rsid w:val="00777390"/>
    <w:rsid w:val="007778FA"/>
    <w:rsid w:val="00777A6D"/>
    <w:rsid w:val="00777AC5"/>
    <w:rsid w:val="00777B24"/>
    <w:rsid w:val="00777E80"/>
    <w:rsid w:val="00777EB6"/>
    <w:rsid w:val="00777F4D"/>
    <w:rsid w:val="00780020"/>
    <w:rsid w:val="00780491"/>
    <w:rsid w:val="00780509"/>
    <w:rsid w:val="00780A1E"/>
    <w:rsid w:val="00781375"/>
    <w:rsid w:val="007814B6"/>
    <w:rsid w:val="00781B56"/>
    <w:rsid w:val="0078217D"/>
    <w:rsid w:val="00782206"/>
    <w:rsid w:val="007822E4"/>
    <w:rsid w:val="007824B6"/>
    <w:rsid w:val="0078257A"/>
    <w:rsid w:val="00782645"/>
    <w:rsid w:val="00782C15"/>
    <w:rsid w:val="00782DF2"/>
    <w:rsid w:val="00782E70"/>
    <w:rsid w:val="00783054"/>
    <w:rsid w:val="00783865"/>
    <w:rsid w:val="00783D7E"/>
    <w:rsid w:val="0078406E"/>
    <w:rsid w:val="0078411F"/>
    <w:rsid w:val="007841D3"/>
    <w:rsid w:val="00784325"/>
    <w:rsid w:val="007848CA"/>
    <w:rsid w:val="00784C3F"/>
    <w:rsid w:val="00784CDB"/>
    <w:rsid w:val="00784E54"/>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210"/>
    <w:rsid w:val="0079030A"/>
    <w:rsid w:val="0079048C"/>
    <w:rsid w:val="00790514"/>
    <w:rsid w:val="00790C85"/>
    <w:rsid w:val="007911AD"/>
    <w:rsid w:val="0079141A"/>
    <w:rsid w:val="00791CC6"/>
    <w:rsid w:val="00791EF7"/>
    <w:rsid w:val="007922D7"/>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583B"/>
    <w:rsid w:val="00795866"/>
    <w:rsid w:val="007962B0"/>
    <w:rsid w:val="0079654D"/>
    <w:rsid w:val="0079666D"/>
    <w:rsid w:val="00796694"/>
    <w:rsid w:val="007966EE"/>
    <w:rsid w:val="007971BE"/>
    <w:rsid w:val="007971EC"/>
    <w:rsid w:val="00797674"/>
    <w:rsid w:val="007A03ED"/>
    <w:rsid w:val="007A04E8"/>
    <w:rsid w:val="007A09B1"/>
    <w:rsid w:val="007A0CC2"/>
    <w:rsid w:val="007A1252"/>
    <w:rsid w:val="007A244D"/>
    <w:rsid w:val="007A2553"/>
    <w:rsid w:val="007A2604"/>
    <w:rsid w:val="007A27DE"/>
    <w:rsid w:val="007A289F"/>
    <w:rsid w:val="007A2A76"/>
    <w:rsid w:val="007A2D56"/>
    <w:rsid w:val="007A333E"/>
    <w:rsid w:val="007A3548"/>
    <w:rsid w:val="007A3985"/>
    <w:rsid w:val="007A3FEB"/>
    <w:rsid w:val="007A4D8E"/>
    <w:rsid w:val="007A53B5"/>
    <w:rsid w:val="007A5500"/>
    <w:rsid w:val="007A5640"/>
    <w:rsid w:val="007A571B"/>
    <w:rsid w:val="007A5743"/>
    <w:rsid w:val="007A5832"/>
    <w:rsid w:val="007A5BF2"/>
    <w:rsid w:val="007A5D94"/>
    <w:rsid w:val="007A6027"/>
    <w:rsid w:val="007A6626"/>
    <w:rsid w:val="007A6749"/>
    <w:rsid w:val="007A68F9"/>
    <w:rsid w:val="007A6BA2"/>
    <w:rsid w:val="007A6FDD"/>
    <w:rsid w:val="007A7DB1"/>
    <w:rsid w:val="007A7E89"/>
    <w:rsid w:val="007B0232"/>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131"/>
    <w:rsid w:val="007B3221"/>
    <w:rsid w:val="007B3482"/>
    <w:rsid w:val="007B34E6"/>
    <w:rsid w:val="007B3A66"/>
    <w:rsid w:val="007B3B41"/>
    <w:rsid w:val="007B3C88"/>
    <w:rsid w:val="007B40BB"/>
    <w:rsid w:val="007B413C"/>
    <w:rsid w:val="007B470E"/>
    <w:rsid w:val="007B4862"/>
    <w:rsid w:val="007B498D"/>
    <w:rsid w:val="007B4BFA"/>
    <w:rsid w:val="007B5017"/>
    <w:rsid w:val="007B508F"/>
    <w:rsid w:val="007B57AE"/>
    <w:rsid w:val="007B585D"/>
    <w:rsid w:val="007B5BBB"/>
    <w:rsid w:val="007B5C61"/>
    <w:rsid w:val="007B5D25"/>
    <w:rsid w:val="007B5FD8"/>
    <w:rsid w:val="007B642C"/>
    <w:rsid w:val="007B64BC"/>
    <w:rsid w:val="007B6A05"/>
    <w:rsid w:val="007B6AE9"/>
    <w:rsid w:val="007B6C4F"/>
    <w:rsid w:val="007B70E0"/>
    <w:rsid w:val="007B70F9"/>
    <w:rsid w:val="007B7A1D"/>
    <w:rsid w:val="007C0011"/>
    <w:rsid w:val="007C0030"/>
    <w:rsid w:val="007C0084"/>
    <w:rsid w:val="007C0D31"/>
    <w:rsid w:val="007C0DDC"/>
    <w:rsid w:val="007C10C7"/>
    <w:rsid w:val="007C13A3"/>
    <w:rsid w:val="007C1460"/>
    <w:rsid w:val="007C1994"/>
    <w:rsid w:val="007C1B1B"/>
    <w:rsid w:val="007C1B6D"/>
    <w:rsid w:val="007C1D6F"/>
    <w:rsid w:val="007C1DBF"/>
    <w:rsid w:val="007C1FEC"/>
    <w:rsid w:val="007C20E6"/>
    <w:rsid w:val="007C21A4"/>
    <w:rsid w:val="007C21D9"/>
    <w:rsid w:val="007C22F1"/>
    <w:rsid w:val="007C2323"/>
    <w:rsid w:val="007C2458"/>
    <w:rsid w:val="007C2B01"/>
    <w:rsid w:val="007C2CE4"/>
    <w:rsid w:val="007C343E"/>
    <w:rsid w:val="007C363D"/>
    <w:rsid w:val="007C3773"/>
    <w:rsid w:val="007C3A2E"/>
    <w:rsid w:val="007C3C5A"/>
    <w:rsid w:val="007C3C5E"/>
    <w:rsid w:val="007C3E6F"/>
    <w:rsid w:val="007C40EE"/>
    <w:rsid w:val="007C46BD"/>
    <w:rsid w:val="007C4790"/>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EF0"/>
    <w:rsid w:val="007D00E8"/>
    <w:rsid w:val="007D015D"/>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591"/>
    <w:rsid w:val="007D380A"/>
    <w:rsid w:val="007D3CBB"/>
    <w:rsid w:val="007D3DCA"/>
    <w:rsid w:val="007D4013"/>
    <w:rsid w:val="007D418B"/>
    <w:rsid w:val="007D4666"/>
    <w:rsid w:val="007D467F"/>
    <w:rsid w:val="007D4B0F"/>
    <w:rsid w:val="007D4C12"/>
    <w:rsid w:val="007D4F83"/>
    <w:rsid w:val="007D50A2"/>
    <w:rsid w:val="007D5436"/>
    <w:rsid w:val="007D5677"/>
    <w:rsid w:val="007D5B88"/>
    <w:rsid w:val="007D5E01"/>
    <w:rsid w:val="007D6041"/>
    <w:rsid w:val="007D61D2"/>
    <w:rsid w:val="007D6336"/>
    <w:rsid w:val="007D63AE"/>
    <w:rsid w:val="007D63EE"/>
    <w:rsid w:val="007D67F3"/>
    <w:rsid w:val="007D6AC3"/>
    <w:rsid w:val="007D6AD3"/>
    <w:rsid w:val="007D6F22"/>
    <w:rsid w:val="007D6FFE"/>
    <w:rsid w:val="007D701A"/>
    <w:rsid w:val="007D70D5"/>
    <w:rsid w:val="007D7133"/>
    <w:rsid w:val="007D7535"/>
    <w:rsid w:val="007D787F"/>
    <w:rsid w:val="007D79B5"/>
    <w:rsid w:val="007D7CA4"/>
    <w:rsid w:val="007E00F1"/>
    <w:rsid w:val="007E00FD"/>
    <w:rsid w:val="007E0616"/>
    <w:rsid w:val="007E0639"/>
    <w:rsid w:val="007E0729"/>
    <w:rsid w:val="007E0821"/>
    <w:rsid w:val="007E0ACF"/>
    <w:rsid w:val="007E1A36"/>
    <w:rsid w:val="007E1BD8"/>
    <w:rsid w:val="007E2131"/>
    <w:rsid w:val="007E250A"/>
    <w:rsid w:val="007E3042"/>
    <w:rsid w:val="007E3C8C"/>
    <w:rsid w:val="007E417B"/>
    <w:rsid w:val="007E41F3"/>
    <w:rsid w:val="007E4752"/>
    <w:rsid w:val="007E491C"/>
    <w:rsid w:val="007E4A23"/>
    <w:rsid w:val="007E4BCB"/>
    <w:rsid w:val="007E4D03"/>
    <w:rsid w:val="007E4E34"/>
    <w:rsid w:val="007E510B"/>
    <w:rsid w:val="007E569A"/>
    <w:rsid w:val="007E5AF5"/>
    <w:rsid w:val="007E5B72"/>
    <w:rsid w:val="007E6106"/>
    <w:rsid w:val="007E6318"/>
    <w:rsid w:val="007E64B8"/>
    <w:rsid w:val="007E6868"/>
    <w:rsid w:val="007E6BEA"/>
    <w:rsid w:val="007E6DDB"/>
    <w:rsid w:val="007E7592"/>
    <w:rsid w:val="007E76E8"/>
    <w:rsid w:val="007E7786"/>
    <w:rsid w:val="007E7D67"/>
    <w:rsid w:val="007E7FDF"/>
    <w:rsid w:val="007F0452"/>
    <w:rsid w:val="007F0466"/>
    <w:rsid w:val="007F04D9"/>
    <w:rsid w:val="007F057F"/>
    <w:rsid w:val="007F0B38"/>
    <w:rsid w:val="007F0DF5"/>
    <w:rsid w:val="007F0E7C"/>
    <w:rsid w:val="007F0F22"/>
    <w:rsid w:val="007F0F67"/>
    <w:rsid w:val="007F1015"/>
    <w:rsid w:val="007F10FA"/>
    <w:rsid w:val="007F1714"/>
    <w:rsid w:val="007F1A8C"/>
    <w:rsid w:val="007F1B08"/>
    <w:rsid w:val="007F28C8"/>
    <w:rsid w:val="007F29C5"/>
    <w:rsid w:val="007F2B33"/>
    <w:rsid w:val="007F2E93"/>
    <w:rsid w:val="007F2F34"/>
    <w:rsid w:val="007F3237"/>
    <w:rsid w:val="007F35BB"/>
    <w:rsid w:val="007F367F"/>
    <w:rsid w:val="007F3B87"/>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684"/>
    <w:rsid w:val="007F796E"/>
    <w:rsid w:val="007F799C"/>
    <w:rsid w:val="007F7ED7"/>
    <w:rsid w:val="00800333"/>
    <w:rsid w:val="00800407"/>
    <w:rsid w:val="0080060C"/>
    <w:rsid w:val="00800D9E"/>
    <w:rsid w:val="00800E12"/>
    <w:rsid w:val="0080130E"/>
    <w:rsid w:val="0080143D"/>
    <w:rsid w:val="008016A1"/>
    <w:rsid w:val="00801923"/>
    <w:rsid w:val="00801981"/>
    <w:rsid w:val="008020C0"/>
    <w:rsid w:val="00802220"/>
    <w:rsid w:val="00802237"/>
    <w:rsid w:val="0080233D"/>
    <w:rsid w:val="0080253C"/>
    <w:rsid w:val="008030DC"/>
    <w:rsid w:val="00803118"/>
    <w:rsid w:val="00803273"/>
    <w:rsid w:val="00803D4F"/>
    <w:rsid w:val="008040EC"/>
    <w:rsid w:val="00804B08"/>
    <w:rsid w:val="00804FD8"/>
    <w:rsid w:val="008054DA"/>
    <w:rsid w:val="00806F9D"/>
    <w:rsid w:val="00806FB4"/>
    <w:rsid w:val="00807088"/>
    <w:rsid w:val="00807C87"/>
    <w:rsid w:val="0081019A"/>
    <w:rsid w:val="00810BE2"/>
    <w:rsid w:val="00810F3C"/>
    <w:rsid w:val="00811572"/>
    <w:rsid w:val="0081160C"/>
    <w:rsid w:val="0081235F"/>
    <w:rsid w:val="0081243C"/>
    <w:rsid w:val="008124CD"/>
    <w:rsid w:val="0081250E"/>
    <w:rsid w:val="00812575"/>
    <w:rsid w:val="008129C5"/>
    <w:rsid w:val="00812DF3"/>
    <w:rsid w:val="00812F54"/>
    <w:rsid w:val="0081320F"/>
    <w:rsid w:val="00813514"/>
    <w:rsid w:val="00813536"/>
    <w:rsid w:val="008138FC"/>
    <w:rsid w:val="00813CF1"/>
    <w:rsid w:val="00814282"/>
    <w:rsid w:val="008142E1"/>
    <w:rsid w:val="008145B9"/>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FE4"/>
    <w:rsid w:val="008214DD"/>
    <w:rsid w:val="00821D55"/>
    <w:rsid w:val="00821D8C"/>
    <w:rsid w:val="00822179"/>
    <w:rsid w:val="00822881"/>
    <w:rsid w:val="00822929"/>
    <w:rsid w:val="0082293F"/>
    <w:rsid w:val="00822BE4"/>
    <w:rsid w:val="00822D9E"/>
    <w:rsid w:val="00823327"/>
    <w:rsid w:val="00823577"/>
    <w:rsid w:val="0082395A"/>
    <w:rsid w:val="00823B65"/>
    <w:rsid w:val="0082421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A91"/>
    <w:rsid w:val="00827BB7"/>
    <w:rsid w:val="00827BBD"/>
    <w:rsid w:val="00827F2E"/>
    <w:rsid w:val="00830012"/>
    <w:rsid w:val="008305EA"/>
    <w:rsid w:val="00830735"/>
    <w:rsid w:val="00830871"/>
    <w:rsid w:val="00830A8C"/>
    <w:rsid w:val="00830C3D"/>
    <w:rsid w:val="00830D3E"/>
    <w:rsid w:val="00830DD6"/>
    <w:rsid w:val="00831165"/>
    <w:rsid w:val="00831976"/>
    <w:rsid w:val="00831994"/>
    <w:rsid w:val="00831BA6"/>
    <w:rsid w:val="00831E07"/>
    <w:rsid w:val="008320BE"/>
    <w:rsid w:val="0083244D"/>
    <w:rsid w:val="00832ACD"/>
    <w:rsid w:val="00832BD8"/>
    <w:rsid w:val="00832C42"/>
    <w:rsid w:val="00832CF4"/>
    <w:rsid w:val="00832D77"/>
    <w:rsid w:val="00832DF5"/>
    <w:rsid w:val="00833016"/>
    <w:rsid w:val="0083307C"/>
    <w:rsid w:val="00833793"/>
    <w:rsid w:val="00833945"/>
    <w:rsid w:val="00833B75"/>
    <w:rsid w:val="00833C32"/>
    <w:rsid w:val="0083462E"/>
    <w:rsid w:val="00834795"/>
    <w:rsid w:val="00834A64"/>
    <w:rsid w:val="00834B68"/>
    <w:rsid w:val="00834F00"/>
    <w:rsid w:val="0083502D"/>
    <w:rsid w:val="008356B4"/>
    <w:rsid w:val="00835734"/>
    <w:rsid w:val="008359CD"/>
    <w:rsid w:val="00835F14"/>
    <w:rsid w:val="00835F30"/>
    <w:rsid w:val="008361B3"/>
    <w:rsid w:val="00836454"/>
    <w:rsid w:val="00836793"/>
    <w:rsid w:val="00836E53"/>
    <w:rsid w:val="00837309"/>
    <w:rsid w:val="00837636"/>
    <w:rsid w:val="008376C3"/>
    <w:rsid w:val="008376CB"/>
    <w:rsid w:val="008378D8"/>
    <w:rsid w:val="00837F38"/>
    <w:rsid w:val="00837F67"/>
    <w:rsid w:val="00837FF2"/>
    <w:rsid w:val="00840183"/>
    <w:rsid w:val="008401D0"/>
    <w:rsid w:val="0084037D"/>
    <w:rsid w:val="0084055A"/>
    <w:rsid w:val="0084066C"/>
    <w:rsid w:val="00840D20"/>
    <w:rsid w:val="0084118A"/>
    <w:rsid w:val="00841D60"/>
    <w:rsid w:val="00841EA9"/>
    <w:rsid w:val="00842070"/>
    <w:rsid w:val="0084240B"/>
    <w:rsid w:val="00842835"/>
    <w:rsid w:val="008429A1"/>
    <w:rsid w:val="00842C8E"/>
    <w:rsid w:val="00842EBE"/>
    <w:rsid w:val="00842EC7"/>
    <w:rsid w:val="008435B2"/>
    <w:rsid w:val="00843FA3"/>
    <w:rsid w:val="00844224"/>
    <w:rsid w:val="00844375"/>
    <w:rsid w:val="00844A3E"/>
    <w:rsid w:val="0084544B"/>
    <w:rsid w:val="0084557F"/>
    <w:rsid w:val="00845A74"/>
    <w:rsid w:val="00845B97"/>
    <w:rsid w:val="00846078"/>
    <w:rsid w:val="008463FB"/>
    <w:rsid w:val="008465AF"/>
    <w:rsid w:val="00846D9D"/>
    <w:rsid w:val="00847400"/>
    <w:rsid w:val="00847AF2"/>
    <w:rsid w:val="00847E67"/>
    <w:rsid w:val="008500BE"/>
    <w:rsid w:val="0085086C"/>
    <w:rsid w:val="00850B8F"/>
    <w:rsid w:val="00850BA8"/>
    <w:rsid w:val="0085125E"/>
    <w:rsid w:val="008513CD"/>
    <w:rsid w:val="00851A6B"/>
    <w:rsid w:val="00851B4B"/>
    <w:rsid w:val="00851C05"/>
    <w:rsid w:val="00851D1F"/>
    <w:rsid w:val="00851F58"/>
    <w:rsid w:val="0085229F"/>
    <w:rsid w:val="008522E9"/>
    <w:rsid w:val="0085231D"/>
    <w:rsid w:val="00852804"/>
    <w:rsid w:val="00852D50"/>
    <w:rsid w:val="00853043"/>
    <w:rsid w:val="0085309D"/>
    <w:rsid w:val="0085316A"/>
    <w:rsid w:val="00853224"/>
    <w:rsid w:val="00853881"/>
    <w:rsid w:val="00853AB0"/>
    <w:rsid w:val="00853C37"/>
    <w:rsid w:val="008547CB"/>
    <w:rsid w:val="008549C4"/>
    <w:rsid w:val="00854ABC"/>
    <w:rsid w:val="0085543E"/>
    <w:rsid w:val="008557C7"/>
    <w:rsid w:val="00855934"/>
    <w:rsid w:val="00855BEF"/>
    <w:rsid w:val="00856097"/>
    <w:rsid w:val="0085618A"/>
    <w:rsid w:val="0085670C"/>
    <w:rsid w:val="008568CE"/>
    <w:rsid w:val="00856BA7"/>
    <w:rsid w:val="00856E00"/>
    <w:rsid w:val="00856FEB"/>
    <w:rsid w:val="0085740F"/>
    <w:rsid w:val="0085764B"/>
    <w:rsid w:val="008577E1"/>
    <w:rsid w:val="00857AA1"/>
    <w:rsid w:val="00857AC7"/>
    <w:rsid w:val="00860141"/>
    <w:rsid w:val="0086047C"/>
    <w:rsid w:val="008606E2"/>
    <w:rsid w:val="008607A2"/>
    <w:rsid w:val="0086095C"/>
    <w:rsid w:val="00860D64"/>
    <w:rsid w:val="00860DEC"/>
    <w:rsid w:val="008613FA"/>
    <w:rsid w:val="00861454"/>
    <w:rsid w:val="00861E9D"/>
    <w:rsid w:val="00861EA6"/>
    <w:rsid w:val="00862D55"/>
    <w:rsid w:val="008637F5"/>
    <w:rsid w:val="00863A2D"/>
    <w:rsid w:val="00863A9D"/>
    <w:rsid w:val="00863FDC"/>
    <w:rsid w:val="008644CD"/>
    <w:rsid w:val="00864F3D"/>
    <w:rsid w:val="00865170"/>
    <w:rsid w:val="00865395"/>
    <w:rsid w:val="008654C3"/>
    <w:rsid w:val="00865827"/>
    <w:rsid w:val="00867273"/>
    <w:rsid w:val="00867485"/>
    <w:rsid w:val="0086752F"/>
    <w:rsid w:val="008679AF"/>
    <w:rsid w:val="00867DE3"/>
    <w:rsid w:val="00870121"/>
    <w:rsid w:val="0087022E"/>
    <w:rsid w:val="00870533"/>
    <w:rsid w:val="00871319"/>
    <w:rsid w:val="00871589"/>
    <w:rsid w:val="00871871"/>
    <w:rsid w:val="00871DA3"/>
    <w:rsid w:val="0087200B"/>
    <w:rsid w:val="00872351"/>
    <w:rsid w:val="008723E6"/>
    <w:rsid w:val="00872637"/>
    <w:rsid w:val="0087284E"/>
    <w:rsid w:val="00872BAF"/>
    <w:rsid w:val="00872CC8"/>
    <w:rsid w:val="00873046"/>
    <w:rsid w:val="008736E4"/>
    <w:rsid w:val="0087379E"/>
    <w:rsid w:val="008743F0"/>
    <w:rsid w:val="0087470A"/>
    <w:rsid w:val="00874860"/>
    <w:rsid w:val="00874E71"/>
    <w:rsid w:val="00875516"/>
    <w:rsid w:val="008755CA"/>
    <w:rsid w:val="008755FD"/>
    <w:rsid w:val="00876314"/>
    <w:rsid w:val="008763C0"/>
    <w:rsid w:val="008767EE"/>
    <w:rsid w:val="008769AD"/>
    <w:rsid w:val="0087711A"/>
    <w:rsid w:val="00877187"/>
    <w:rsid w:val="008775EF"/>
    <w:rsid w:val="00877AFE"/>
    <w:rsid w:val="00877CDC"/>
    <w:rsid w:val="00880443"/>
    <w:rsid w:val="0088069F"/>
    <w:rsid w:val="00880961"/>
    <w:rsid w:val="00880A0E"/>
    <w:rsid w:val="0088138D"/>
    <w:rsid w:val="00881598"/>
    <w:rsid w:val="008815BB"/>
    <w:rsid w:val="008815F5"/>
    <w:rsid w:val="008819D2"/>
    <w:rsid w:val="00881AE5"/>
    <w:rsid w:val="00881F3C"/>
    <w:rsid w:val="00882383"/>
    <w:rsid w:val="00882807"/>
    <w:rsid w:val="00882A25"/>
    <w:rsid w:val="00882BB8"/>
    <w:rsid w:val="00882C1E"/>
    <w:rsid w:val="00882D14"/>
    <w:rsid w:val="00882DC0"/>
    <w:rsid w:val="008831C5"/>
    <w:rsid w:val="008835CE"/>
    <w:rsid w:val="008838FE"/>
    <w:rsid w:val="008844CF"/>
    <w:rsid w:val="00884539"/>
    <w:rsid w:val="008846C7"/>
    <w:rsid w:val="00884711"/>
    <w:rsid w:val="00884BE2"/>
    <w:rsid w:val="008852FA"/>
    <w:rsid w:val="00885571"/>
    <w:rsid w:val="00885653"/>
    <w:rsid w:val="008858FF"/>
    <w:rsid w:val="00885C55"/>
    <w:rsid w:val="00885E63"/>
    <w:rsid w:val="00886056"/>
    <w:rsid w:val="00886544"/>
    <w:rsid w:val="00886836"/>
    <w:rsid w:val="008868CF"/>
    <w:rsid w:val="00886916"/>
    <w:rsid w:val="0088773F"/>
    <w:rsid w:val="00887F17"/>
    <w:rsid w:val="00887F2B"/>
    <w:rsid w:val="00887FF3"/>
    <w:rsid w:val="008905A6"/>
    <w:rsid w:val="00890AB2"/>
    <w:rsid w:val="00890B1E"/>
    <w:rsid w:val="00890B39"/>
    <w:rsid w:val="00890B76"/>
    <w:rsid w:val="00890BCD"/>
    <w:rsid w:val="00890C2B"/>
    <w:rsid w:val="00890CC4"/>
    <w:rsid w:val="0089151C"/>
    <w:rsid w:val="008916C8"/>
    <w:rsid w:val="0089195A"/>
    <w:rsid w:val="00891AB9"/>
    <w:rsid w:val="00891C6E"/>
    <w:rsid w:val="00891D6A"/>
    <w:rsid w:val="00891EF6"/>
    <w:rsid w:val="00892056"/>
    <w:rsid w:val="00892171"/>
    <w:rsid w:val="00892339"/>
    <w:rsid w:val="00892412"/>
    <w:rsid w:val="00892923"/>
    <w:rsid w:val="00892DFD"/>
    <w:rsid w:val="00892F3E"/>
    <w:rsid w:val="00892F3F"/>
    <w:rsid w:val="0089332C"/>
    <w:rsid w:val="00893669"/>
    <w:rsid w:val="00893A75"/>
    <w:rsid w:val="00893ACF"/>
    <w:rsid w:val="0089449D"/>
    <w:rsid w:val="00894CE4"/>
    <w:rsid w:val="00894FDE"/>
    <w:rsid w:val="008955B0"/>
    <w:rsid w:val="008957EC"/>
    <w:rsid w:val="00895D61"/>
    <w:rsid w:val="00895DA8"/>
    <w:rsid w:val="00895DC8"/>
    <w:rsid w:val="00896117"/>
    <w:rsid w:val="00896196"/>
    <w:rsid w:val="00896454"/>
    <w:rsid w:val="00896641"/>
    <w:rsid w:val="00896A70"/>
    <w:rsid w:val="008979BE"/>
    <w:rsid w:val="00897F47"/>
    <w:rsid w:val="00897FDF"/>
    <w:rsid w:val="008A02BA"/>
    <w:rsid w:val="008A0C4F"/>
    <w:rsid w:val="008A1185"/>
    <w:rsid w:val="008A222C"/>
    <w:rsid w:val="008A26E1"/>
    <w:rsid w:val="008A29E8"/>
    <w:rsid w:val="008A2ABC"/>
    <w:rsid w:val="008A2DE6"/>
    <w:rsid w:val="008A2E54"/>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A7AF9"/>
    <w:rsid w:val="008A7D12"/>
    <w:rsid w:val="008B03F4"/>
    <w:rsid w:val="008B06AC"/>
    <w:rsid w:val="008B090F"/>
    <w:rsid w:val="008B1010"/>
    <w:rsid w:val="008B11BC"/>
    <w:rsid w:val="008B13A1"/>
    <w:rsid w:val="008B146A"/>
    <w:rsid w:val="008B15E7"/>
    <w:rsid w:val="008B1645"/>
    <w:rsid w:val="008B1800"/>
    <w:rsid w:val="008B1CD1"/>
    <w:rsid w:val="008B1E30"/>
    <w:rsid w:val="008B1F24"/>
    <w:rsid w:val="008B20F3"/>
    <w:rsid w:val="008B2630"/>
    <w:rsid w:val="008B2A31"/>
    <w:rsid w:val="008B2C19"/>
    <w:rsid w:val="008B2CCC"/>
    <w:rsid w:val="008B2E70"/>
    <w:rsid w:val="008B2FFC"/>
    <w:rsid w:val="008B3243"/>
    <w:rsid w:val="008B32E3"/>
    <w:rsid w:val="008B36E8"/>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655"/>
    <w:rsid w:val="008B7723"/>
    <w:rsid w:val="008B78E4"/>
    <w:rsid w:val="008B7C2F"/>
    <w:rsid w:val="008C01EC"/>
    <w:rsid w:val="008C02B3"/>
    <w:rsid w:val="008C02E5"/>
    <w:rsid w:val="008C081A"/>
    <w:rsid w:val="008C092A"/>
    <w:rsid w:val="008C15F5"/>
    <w:rsid w:val="008C1B0C"/>
    <w:rsid w:val="008C1C57"/>
    <w:rsid w:val="008C1C9D"/>
    <w:rsid w:val="008C1ED5"/>
    <w:rsid w:val="008C20BB"/>
    <w:rsid w:val="008C2820"/>
    <w:rsid w:val="008C29BB"/>
    <w:rsid w:val="008C31D9"/>
    <w:rsid w:val="008C32F2"/>
    <w:rsid w:val="008C337E"/>
    <w:rsid w:val="008C33F1"/>
    <w:rsid w:val="008C3713"/>
    <w:rsid w:val="008C3756"/>
    <w:rsid w:val="008C3C05"/>
    <w:rsid w:val="008C3EED"/>
    <w:rsid w:val="008C4167"/>
    <w:rsid w:val="008C4765"/>
    <w:rsid w:val="008C48CE"/>
    <w:rsid w:val="008C4A1C"/>
    <w:rsid w:val="008C4CBD"/>
    <w:rsid w:val="008C54BA"/>
    <w:rsid w:val="008C55E5"/>
    <w:rsid w:val="008C5920"/>
    <w:rsid w:val="008C5944"/>
    <w:rsid w:val="008C5B8F"/>
    <w:rsid w:val="008C5D49"/>
    <w:rsid w:val="008C5F61"/>
    <w:rsid w:val="008C601F"/>
    <w:rsid w:val="008C6167"/>
    <w:rsid w:val="008C62A2"/>
    <w:rsid w:val="008C63FB"/>
    <w:rsid w:val="008C688C"/>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4BE"/>
    <w:rsid w:val="008D1752"/>
    <w:rsid w:val="008D17F2"/>
    <w:rsid w:val="008D1887"/>
    <w:rsid w:val="008D1FF2"/>
    <w:rsid w:val="008D2489"/>
    <w:rsid w:val="008D2A4B"/>
    <w:rsid w:val="008D2EDC"/>
    <w:rsid w:val="008D3500"/>
    <w:rsid w:val="008D36F3"/>
    <w:rsid w:val="008D3A9A"/>
    <w:rsid w:val="008D3C92"/>
    <w:rsid w:val="008D480D"/>
    <w:rsid w:val="008D4A38"/>
    <w:rsid w:val="008D5214"/>
    <w:rsid w:val="008D54A2"/>
    <w:rsid w:val="008D55B4"/>
    <w:rsid w:val="008D5771"/>
    <w:rsid w:val="008D57A8"/>
    <w:rsid w:val="008D57F9"/>
    <w:rsid w:val="008D5E74"/>
    <w:rsid w:val="008D61CB"/>
    <w:rsid w:val="008D67C2"/>
    <w:rsid w:val="008D6AD2"/>
    <w:rsid w:val="008D74BD"/>
    <w:rsid w:val="008D7724"/>
    <w:rsid w:val="008D7CEE"/>
    <w:rsid w:val="008D7D72"/>
    <w:rsid w:val="008E01A2"/>
    <w:rsid w:val="008E09DE"/>
    <w:rsid w:val="008E14EF"/>
    <w:rsid w:val="008E1537"/>
    <w:rsid w:val="008E1922"/>
    <w:rsid w:val="008E194E"/>
    <w:rsid w:val="008E196D"/>
    <w:rsid w:val="008E1C3F"/>
    <w:rsid w:val="008E1C42"/>
    <w:rsid w:val="008E202E"/>
    <w:rsid w:val="008E2036"/>
    <w:rsid w:val="008E224D"/>
    <w:rsid w:val="008E2541"/>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5A"/>
    <w:rsid w:val="008E566B"/>
    <w:rsid w:val="008E584E"/>
    <w:rsid w:val="008E5867"/>
    <w:rsid w:val="008E58B4"/>
    <w:rsid w:val="008E5B65"/>
    <w:rsid w:val="008E5FB0"/>
    <w:rsid w:val="008E60C2"/>
    <w:rsid w:val="008E6224"/>
    <w:rsid w:val="008E67C0"/>
    <w:rsid w:val="008E69DD"/>
    <w:rsid w:val="008E6BD5"/>
    <w:rsid w:val="008E6CDB"/>
    <w:rsid w:val="008E6D5F"/>
    <w:rsid w:val="008E7196"/>
    <w:rsid w:val="008E7312"/>
    <w:rsid w:val="008E74E2"/>
    <w:rsid w:val="008E74F9"/>
    <w:rsid w:val="008E7BB1"/>
    <w:rsid w:val="008E7F23"/>
    <w:rsid w:val="008F0032"/>
    <w:rsid w:val="008F01B4"/>
    <w:rsid w:val="008F02A2"/>
    <w:rsid w:val="008F07E4"/>
    <w:rsid w:val="008F0897"/>
    <w:rsid w:val="008F0CE2"/>
    <w:rsid w:val="008F1CB8"/>
    <w:rsid w:val="008F237C"/>
    <w:rsid w:val="008F25A8"/>
    <w:rsid w:val="008F294B"/>
    <w:rsid w:val="008F2A51"/>
    <w:rsid w:val="008F2BDC"/>
    <w:rsid w:val="008F4692"/>
    <w:rsid w:val="008F499D"/>
    <w:rsid w:val="008F49DD"/>
    <w:rsid w:val="008F4A49"/>
    <w:rsid w:val="008F4DF8"/>
    <w:rsid w:val="008F5017"/>
    <w:rsid w:val="008F51FC"/>
    <w:rsid w:val="008F53B8"/>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3B9"/>
    <w:rsid w:val="00900430"/>
    <w:rsid w:val="009007EC"/>
    <w:rsid w:val="00900C8B"/>
    <w:rsid w:val="00900FE3"/>
    <w:rsid w:val="00901013"/>
    <w:rsid w:val="009014F8"/>
    <w:rsid w:val="009015D2"/>
    <w:rsid w:val="0090166D"/>
    <w:rsid w:val="0090174B"/>
    <w:rsid w:val="00901914"/>
    <w:rsid w:val="00901B5B"/>
    <w:rsid w:val="00901C8E"/>
    <w:rsid w:val="00901EEC"/>
    <w:rsid w:val="009025C2"/>
    <w:rsid w:val="00902996"/>
    <w:rsid w:val="00902B5E"/>
    <w:rsid w:val="00902EA6"/>
    <w:rsid w:val="00903153"/>
    <w:rsid w:val="00903596"/>
    <w:rsid w:val="0090371D"/>
    <w:rsid w:val="0090377C"/>
    <w:rsid w:val="00903A29"/>
    <w:rsid w:val="00903B0E"/>
    <w:rsid w:val="00903BFD"/>
    <w:rsid w:val="00903C7B"/>
    <w:rsid w:val="00903CBC"/>
    <w:rsid w:val="009040E4"/>
    <w:rsid w:val="009043A6"/>
    <w:rsid w:val="009044A4"/>
    <w:rsid w:val="0090451E"/>
    <w:rsid w:val="009049F4"/>
    <w:rsid w:val="00904DA9"/>
    <w:rsid w:val="009051D3"/>
    <w:rsid w:val="009052D3"/>
    <w:rsid w:val="00905312"/>
    <w:rsid w:val="009056F0"/>
    <w:rsid w:val="009056F4"/>
    <w:rsid w:val="00905B2C"/>
    <w:rsid w:val="00906063"/>
    <w:rsid w:val="00906223"/>
    <w:rsid w:val="00906429"/>
    <w:rsid w:val="00906449"/>
    <w:rsid w:val="009066B1"/>
    <w:rsid w:val="00906B06"/>
    <w:rsid w:val="00906D2F"/>
    <w:rsid w:val="00906F85"/>
    <w:rsid w:val="0090705A"/>
    <w:rsid w:val="0090710F"/>
    <w:rsid w:val="0090726B"/>
    <w:rsid w:val="0090768D"/>
    <w:rsid w:val="00907988"/>
    <w:rsid w:val="00907A90"/>
    <w:rsid w:val="00907ACB"/>
    <w:rsid w:val="00907C70"/>
    <w:rsid w:val="00910147"/>
    <w:rsid w:val="0091048D"/>
    <w:rsid w:val="009104FA"/>
    <w:rsid w:val="00910733"/>
    <w:rsid w:val="00910C47"/>
    <w:rsid w:val="00911CAE"/>
    <w:rsid w:val="00911D6F"/>
    <w:rsid w:val="00911F12"/>
    <w:rsid w:val="00912137"/>
    <w:rsid w:val="00912312"/>
    <w:rsid w:val="0091272A"/>
    <w:rsid w:val="009127B8"/>
    <w:rsid w:val="009129C5"/>
    <w:rsid w:val="00912A32"/>
    <w:rsid w:val="00912AA7"/>
    <w:rsid w:val="00912D54"/>
    <w:rsid w:val="00912DDE"/>
    <w:rsid w:val="00912F5D"/>
    <w:rsid w:val="00912FA3"/>
    <w:rsid w:val="0091314A"/>
    <w:rsid w:val="009134AE"/>
    <w:rsid w:val="00913898"/>
    <w:rsid w:val="00914DFF"/>
    <w:rsid w:val="009150E6"/>
    <w:rsid w:val="009158B9"/>
    <w:rsid w:val="009159B1"/>
    <w:rsid w:val="00915B79"/>
    <w:rsid w:val="00915D2B"/>
    <w:rsid w:val="009168BB"/>
    <w:rsid w:val="0091696C"/>
    <w:rsid w:val="00916B59"/>
    <w:rsid w:val="00916B9E"/>
    <w:rsid w:val="00916D4C"/>
    <w:rsid w:val="009172D0"/>
    <w:rsid w:val="0091789E"/>
    <w:rsid w:val="00917EDA"/>
    <w:rsid w:val="00920143"/>
    <w:rsid w:val="00920447"/>
    <w:rsid w:val="00920572"/>
    <w:rsid w:val="00920636"/>
    <w:rsid w:val="00920CE7"/>
    <w:rsid w:val="00920ECD"/>
    <w:rsid w:val="00920F9E"/>
    <w:rsid w:val="0092144A"/>
    <w:rsid w:val="00921455"/>
    <w:rsid w:val="009218F3"/>
    <w:rsid w:val="00921DB8"/>
    <w:rsid w:val="00922368"/>
    <w:rsid w:val="0092236D"/>
    <w:rsid w:val="009229AF"/>
    <w:rsid w:val="00922ACB"/>
    <w:rsid w:val="00922EF3"/>
    <w:rsid w:val="00923173"/>
    <w:rsid w:val="009235E5"/>
    <w:rsid w:val="00923A5B"/>
    <w:rsid w:val="00923C04"/>
    <w:rsid w:val="00923F41"/>
    <w:rsid w:val="0092403A"/>
    <w:rsid w:val="009240C5"/>
    <w:rsid w:val="0092436D"/>
    <w:rsid w:val="00924858"/>
    <w:rsid w:val="00924DED"/>
    <w:rsid w:val="00924E33"/>
    <w:rsid w:val="00925072"/>
    <w:rsid w:val="009251E3"/>
    <w:rsid w:val="0092526D"/>
    <w:rsid w:val="00925A63"/>
    <w:rsid w:val="00925C5A"/>
    <w:rsid w:val="0092679A"/>
    <w:rsid w:val="009267A5"/>
    <w:rsid w:val="00926D28"/>
    <w:rsid w:val="00926F39"/>
    <w:rsid w:val="009272A1"/>
    <w:rsid w:val="00927453"/>
    <w:rsid w:val="0092758F"/>
    <w:rsid w:val="009275C1"/>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548"/>
    <w:rsid w:val="00933FC8"/>
    <w:rsid w:val="0093415B"/>
    <w:rsid w:val="00934319"/>
    <w:rsid w:val="009346E5"/>
    <w:rsid w:val="0093482F"/>
    <w:rsid w:val="00934916"/>
    <w:rsid w:val="009349EE"/>
    <w:rsid w:val="00934CD5"/>
    <w:rsid w:val="00934D0C"/>
    <w:rsid w:val="00935771"/>
    <w:rsid w:val="0093590A"/>
    <w:rsid w:val="00935957"/>
    <w:rsid w:val="00935A69"/>
    <w:rsid w:val="00935EF6"/>
    <w:rsid w:val="0093623D"/>
    <w:rsid w:val="009363C8"/>
    <w:rsid w:val="009367A6"/>
    <w:rsid w:val="00936968"/>
    <w:rsid w:val="00936F3D"/>
    <w:rsid w:val="009370FC"/>
    <w:rsid w:val="00937111"/>
    <w:rsid w:val="00937659"/>
    <w:rsid w:val="00940203"/>
    <w:rsid w:val="00940983"/>
    <w:rsid w:val="00940FC7"/>
    <w:rsid w:val="009412A9"/>
    <w:rsid w:val="00941CF9"/>
    <w:rsid w:val="00942D3F"/>
    <w:rsid w:val="00942F7C"/>
    <w:rsid w:val="0094306C"/>
    <w:rsid w:val="00943153"/>
    <w:rsid w:val="00943445"/>
    <w:rsid w:val="00943560"/>
    <w:rsid w:val="00943716"/>
    <w:rsid w:val="00943897"/>
    <w:rsid w:val="00943BE6"/>
    <w:rsid w:val="00943D28"/>
    <w:rsid w:val="00944178"/>
    <w:rsid w:val="0094423D"/>
    <w:rsid w:val="0094425D"/>
    <w:rsid w:val="009442A9"/>
    <w:rsid w:val="009443CF"/>
    <w:rsid w:val="0094494C"/>
    <w:rsid w:val="00944A3A"/>
    <w:rsid w:val="00945465"/>
    <w:rsid w:val="009459EB"/>
    <w:rsid w:val="0094632F"/>
    <w:rsid w:val="0094663E"/>
    <w:rsid w:val="009467ED"/>
    <w:rsid w:val="00946C8F"/>
    <w:rsid w:val="00946EF0"/>
    <w:rsid w:val="00947697"/>
    <w:rsid w:val="009477D4"/>
    <w:rsid w:val="009477DE"/>
    <w:rsid w:val="00950734"/>
    <w:rsid w:val="00950901"/>
    <w:rsid w:val="00950CC8"/>
    <w:rsid w:val="00951718"/>
    <w:rsid w:val="009518E4"/>
    <w:rsid w:val="00951DA1"/>
    <w:rsid w:val="009521A2"/>
    <w:rsid w:val="00952372"/>
    <w:rsid w:val="0095298D"/>
    <w:rsid w:val="00952A72"/>
    <w:rsid w:val="00952D0F"/>
    <w:rsid w:val="00952F76"/>
    <w:rsid w:val="00953663"/>
    <w:rsid w:val="00953814"/>
    <w:rsid w:val="00953C39"/>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5FD4"/>
    <w:rsid w:val="009560E9"/>
    <w:rsid w:val="0095642B"/>
    <w:rsid w:val="009569B0"/>
    <w:rsid w:val="00956F14"/>
    <w:rsid w:val="0095701F"/>
    <w:rsid w:val="009571AD"/>
    <w:rsid w:val="009571C1"/>
    <w:rsid w:val="009571F1"/>
    <w:rsid w:val="009572D6"/>
    <w:rsid w:val="00957679"/>
    <w:rsid w:val="0095791E"/>
    <w:rsid w:val="00957AFB"/>
    <w:rsid w:val="00957B38"/>
    <w:rsid w:val="00957C48"/>
    <w:rsid w:val="009605EB"/>
    <w:rsid w:val="009613FC"/>
    <w:rsid w:val="00961578"/>
    <w:rsid w:val="0096182C"/>
    <w:rsid w:val="00961988"/>
    <w:rsid w:val="00961E8A"/>
    <w:rsid w:val="00961EA6"/>
    <w:rsid w:val="00961F0A"/>
    <w:rsid w:val="00962A19"/>
    <w:rsid w:val="00962FBF"/>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68C"/>
    <w:rsid w:val="0096682C"/>
    <w:rsid w:val="00966848"/>
    <w:rsid w:val="009668A8"/>
    <w:rsid w:val="00966B3C"/>
    <w:rsid w:val="00966D71"/>
    <w:rsid w:val="00967268"/>
    <w:rsid w:val="009678E3"/>
    <w:rsid w:val="00967CA3"/>
    <w:rsid w:val="00967E22"/>
    <w:rsid w:val="0097016D"/>
    <w:rsid w:val="009702CE"/>
    <w:rsid w:val="0097063D"/>
    <w:rsid w:val="00970AF8"/>
    <w:rsid w:val="00970DB5"/>
    <w:rsid w:val="00970DE2"/>
    <w:rsid w:val="00970F26"/>
    <w:rsid w:val="00971150"/>
    <w:rsid w:val="00971480"/>
    <w:rsid w:val="009714F9"/>
    <w:rsid w:val="00972080"/>
    <w:rsid w:val="009720C8"/>
    <w:rsid w:val="00972105"/>
    <w:rsid w:val="00972580"/>
    <w:rsid w:val="00972DFB"/>
    <w:rsid w:val="00972F85"/>
    <w:rsid w:val="009733CB"/>
    <w:rsid w:val="00973424"/>
    <w:rsid w:val="009734C6"/>
    <w:rsid w:val="009735B8"/>
    <w:rsid w:val="00973A96"/>
    <w:rsid w:val="009741CE"/>
    <w:rsid w:val="009741D5"/>
    <w:rsid w:val="00974F8D"/>
    <w:rsid w:val="009750A8"/>
    <w:rsid w:val="0097551E"/>
    <w:rsid w:val="00975646"/>
    <w:rsid w:val="00975894"/>
    <w:rsid w:val="0097592D"/>
    <w:rsid w:val="00975A86"/>
    <w:rsid w:val="0097624A"/>
    <w:rsid w:val="0097649B"/>
    <w:rsid w:val="009766BC"/>
    <w:rsid w:val="00976C4D"/>
    <w:rsid w:val="00977411"/>
    <w:rsid w:val="00977699"/>
    <w:rsid w:val="00980108"/>
    <w:rsid w:val="00980125"/>
    <w:rsid w:val="00980330"/>
    <w:rsid w:val="00980543"/>
    <w:rsid w:val="009806D0"/>
    <w:rsid w:val="00980C9A"/>
    <w:rsid w:val="00980CFF"/>
    <w:rsid w:val="009811DD"/>
    <w:rsid w:val="0098147F"/>
    <w:rsid w:val="0098177B"/>
    <w:rsid w:val="0098193A"/>
    <w:rsid w:val="00981D40"/>
    <w:rsid w:val="009822FA"/>
    <w:rsid w:val="0098239B"/>
    <w:rsid w:val="0098264C"/>
    <w:rsid w:val="00982AA0"/>
    <w:rsid w:val="009832A0"/>
    <w:rsid w:val="00983763"/>
    <w:rsid w:val="00983858"/>
    <w:rsid w:val="0098387A"/>
    <w:rsid w:val="00983F34"/>
    <w:rsid w:val="009844F2"/>
    <w:rsid w:val="00984719"/>
    <w:rsid w:val="0098471D"/>
    <w:rsid w:val="00984E4D"/>
    <w:rsid w:val="00985355"/>
    <w:rsid w:val="00985482"/>
    <w:rsid w:val="00985BCF"/>
    <w:rsid w:val="009862B8"/>
    <w:rsid w:val="00986AED"/>
    <w:rsid w:val="00987851"/>
    <w:rsid w:val="00987918"/>
    <w:rsid w:val="00987DFD"/>
    <w:rsid w:val="0099028E"/>
    <w:rsid w:val="00990861"/>
    <w:rsid w:val="00990B4E"/>
    <w:rsid w:val="00991335"/>
    <w:rsid w:val="0099165E"/>
    <w:rsid w:val="009918C5"/>
    <w:rsid w:val="009918E2"/>
    <w:rsid w:val="00991A1D"/>
    <w:rsid w:val="00991CEE"/>
    <w:rsid w:val="009920FC"/>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711D"/>
    <w:rsid w:val="009975C6"/>
    <w:rsid w:val="00997679"/>
    <w:rsid w:val="0099778E"/>
    <w:rsid w:val="00997B28"/>
    <w:rsid w:val="009A03BB"/>
    <w:rsid w:val="009A0AFD"/>
    <w:rsid w:val="009A0E2A"/>
    <w:rsid w:val="009A0F87"/>
    <w:rsid w:val="009A1517"/>
    <w:rsid w:val="009A2659"/>
    <w:rsid w:val="009A2CD1"/>
    <w:rsid w:val="009A2E91"/>
    <w:rsid w:val="009A322C"/>
    <w:rsid w:val="009A37CD"/>
    <w:rsid w:val="009A3B02"/>
    <w:rsid w:val="009A3F7B"/>
    <w:rsid w:val="009A4595"/>
    <w:rsid w:val="009A45F1"/>
    <w:rsid w:val="009A4794"/>
    <w:rsid w:val="009A4A4F"/>
    <w:rsid w:val="009A4C4B"/>
    <w:rsid w:val="009A5720"/>
    <w:rsid w:val="009A5840"/>
    <w:rsid w:val="009A60CA"/>
    <w:rsid w:val="009A626A"/>
    <w:rsid w:val="009A6743"/>
    <w:rsid w:val="009A7033"/>
    <w:rsid w:val="009A7799"/>
    <w:rsid w:val="009A78CA"/>
    <w:rsid w:val="009B0017"/>
    <w:rsid w:val="009B00F3"/>
    <w:rsid w:val="009B04CD"/>
    <w:rsid w:val="009B09B4"/>
    <w:rsid w:val="009B1F27"/>
    <w:rsid w:val="009B2382"/>
    <w:rsid w:val="009B23C5"/>
    <w:rsid w:val="009B26A1"/>
    <w:rsid w:val="009B2858"/>
    <w:rsid w:val="009B2A8A"/>
    <w:rsid w:val="009B2DD5"/>
    <w:rsid w:val="009B320F"/>
    <w:rsid w:val="009B356F"/>
    <w:rsid w:val="009B3B71"/>
    <w:rsid w:val="009B3B79"/>
    <w:rsid w:val="009B3CD1"/>
    <w:rsid w:val="009B3F09"/>
    <w:rsid w:val="009B4111"/>
    <w:rsid w:val="009B4238"/>
    <w:rsid w:val="009B4491"/>
    <w:rsid w:val="009B4531"/>
    <w:rsid w:val="009B4C3D"/>
    <w:rsid w:val="009B4FD0"/>
    <w:rsid w:val="009B5374"/>
    <w:rsid w:val="009B57F4"/>
    <w:rsid w:val="009B5E51"/>
    <w:rsid w:val="009B6198"/>
    <w:rsid w:val="009B65A9"/>
    <w:rsid w:val="009B667E"/>
    <w:rsid w:val="009B6694"/>
    <w:rsid w:val="009B67B5"/>
    <w:rsid w:val="009B6BF5"/>
    <w:rsid w:val="009B6F6E"/>
    <w:rsid w:val="009B70A6"/>
    <w:rsid w:val="009B7C8F"/>
    <w:rsid w:val="009B7FBA"/>
    <w:rsid w:val="009C02CB"/>
    <w:rsid w:val="009C0554"/>
    <w:rsid w:val="009C0D06"/>
    <w:rsid w:val="009C10AF"/>
    <w:rsid w:val="009C1128"/>
    <w:rsid w:val="009C11E7"/>
    <w:rsid w:val="009C1933"/>
    <w:rsid w:val="009C1A2D"/>
    <w:rsid w:val="009C2601"/>
    <w:rsid w:val="009C27C0"/>
    <w:rsid w:val="009C2877"/>
    <w:rsid w:val="009C2DF5"/>
    <w:rsid w:val="009C33CD"/>
    <w:rsid w:val="009C3854"/>
    <w:rsid w:val="009C3891"/>
    <w:rsid w:val="009C3A40"/>
    <w:rsid w:val="009C3A85"/>
    <w:rsid w:val="009C3AA7"/>
    <w:rsid w:val="009C3F61"/>
    <w:rsid w:val="009C40C3"/>
    <w:rsid w:val="009C4474"/>
    <w:rsid w:val="009C5570"/>
    <w:rsid w:val="009C5D03"/>
    <w:rsid w:val="009C5D43"/>
    <w:rsid w:val="009C603C"/>
    <w:rsid w:val="009C60C7"/>
    <w:rsid w:val="009C6399"/>
    <w:rsid w:val="009C644D"/>
    <w:rsid w:val="009C64E6"/>
    <w:rsid w:val="009C6538"/>
    <w:rsid w:val="009C672F"/>
    <w:rsid w:val="009C6811"/>
    <w:rsid w:val="009C69FC"/>
    <w:rsid w:val="009C6EAC"/>
    <w:rsid w:val="009C6ECF"/>
    <w:rsid w:val="009C6FF7"/>
    <w:rsid w:val="009C73EF"/>
    <w:rsid w:val="009C7762"/>
    <w:rsid w:val="009C78A9"/>
    <w:rsid w:val="009C7DB0"/>
    <w:rsid w:val="009D03D8"/>
    <w:rsid w:val="009D07CD"/>
    <w:rsid w:val="009D0968"/>
    <w:rsid w:val="009D0988"/>
    <w:rsid w:val="009D0A81"/>
    <w:rsid w:val="009D0CB2"/>
    <w:rsid w:val="009D0F7B"/>
    <w:rsid w:val="009D1156"/>
    <w:rsid w:val="009D1431"/>
    <w:rsid w:val="009D1965"/>
    <w:rsid w:val="009D1F17"/>
    <w:rsid w:val="009D21B1"/>
    <w:rsid w:val="009D21EE"/>
    <w:rsid w:val="009D245D"/>
    <w:rsid w:val="009D2470"/>
    <w:rsid w:val="009D2B03"/>
    <w:rsid w:val="009D305C"/>
    <w:rsid w:val="009D33FA"/>
    <w:rsid w:val="009D36A5"/>
    <w:rsid w:val="009D374D"/>
    <w:rsid w:val="009D4106"/>
    <w:rsid w:val="009D4710"/>
    <w:rsid w:val="009D4CD9"/>
    <w:rsid w:val="009D4ED7"/>
    <w:rsid w:val="009D536F"/>
    <w:rsid w:val="009D572F"/>
    <w:rsid w:val="009D5904"/>
    <w:rsid w:val="009D59C2"/>
    <w:rsid w:val="009D59ED"/>
    <w:rsid w:val="009D5B0C"/>
    <w:rsid w:val="009D5BDD"/>
    <w:rsid w:val="009D5FB9"/>
    <w:rsid w:val="009D659A"/>
    <w:rsid w:val="009D66A2"/>
    <w:rsid w:val="009D69A6"/>
    <w:rsid w:val="009D6DA7"/>
    <w:rsid w:val="009D7274"/>
    <w:rsid w:val="009D73EB"/>
    <w:rsid w:val="009D7528"/>
    <w:rsid w:val="009D7653"/>
    <w:rsid w:val="009D76B7"/>
    <w:rsid w:val="009D7CE1"/>
    <w:rsid w:val="009D7FB1"/>
    <w:rsid w:val="009E0A84"/>
    <w:rsid w:val="009E0C2C"/>
    <w:rsid w:val="009E0D14"/>
    <w:rsid w:val="009E0D3E"/>
    <w:rsid w:val="009E0E94"/>
    <w:rsid w:val="009E110E"/>
    <w:rsid w:val="009E1242"/>
    <w:rsid w:val="009E1291"/>
    <w:rsid w:val="009E147C"/>
    <w:rsid w:val="009E1772"/>
    <w:rsid w:val="009E27F0"/>
    <w:rsid w:val="009E2F67"/>
    <w:rsid w:val="009E3969"/>
    <w:rsid w:val="009E3A1D"/>
    <w:rsid w:val="009E3DDD"/>
    <w:rsid w:val="009E40DE"/>
    <w:rsid w:val="009E43D9"/>
    <w:rsid w:val="009E4A86"/>
    <w:rsid w:val="009E4E48"/>
    <w:rsid w:val="009E4F30"/>
    <w:rsid w:val="009E50E5"/>
    <w:rsid w:val="009E50E9"/>
    <w:rsid w:val="009E5379"/>
    <w:rsid w:val="009E5623"/>
    <w:rsid w:val="009E597F"/>
    <w:rsid w:val="009E5B5F"/>
    <w:rsid w:val="009E5CC6"/>
    <w:rsid w:val="009E5E7E"/>
    <w:rsid w:val="009E6601"/>
    <w:rsid w:val="009E675E"/>
    <w:rsid w:val="009E711E"/>
    <w:rsid w:val="009E7156"/>
    <w:rsid w:val="009E73D0"/>
    <w:rsid w:val="009E74C9"/>
    <w:rsid w:val="009E769A"/>
    <w:rsid w:val="009E7AD3"/>
    <w:rsid w:val="009E7BB4"/>
    <w:rsid w:val="009E7BF2"/>
    <w:rsid w:val="009E7DB0"/>
    <w:rsid w:val="009E7EE0"/>
    <w:rsid w:val="009E7FAD"/>
    <w:rsid w:val="009F0158"/>
    <w:rsid w:val="009F0266"/>
    <w:rsid w:val="009F089E"/>
    <w:rsid w:val="009F09BF"/>
    <w:rsid w:val="009F0C7E"/>
    <w:rsid w:val="009F0E23"/>
    <w:rsid w:val="009F12D6"/>
    <w:rsid w:val="009F14F9"/>
    <w:rsid w:val="009F1504"/>
    <w:rsid w:val="009F1934"/>
    <w:rsid w:val="009F19E8"/>
    <w:rsid w:val="009F1A3B"/>
    <w:rsid w:val="009F1D46"/>
    <w:rsid w:val="009F1E2B"/>
    <w:rsid w:val="009F23CA"/>
    <w:rsid w:val="009F242E"/>
    <w:rsid w:val="009F288C"/>
    <w:rsid w:val="009F28AA"/>
    <w:rsid w:val="009F28DF"/>
    <w:rsid w:val="009F2974"/>
    <w:rsid w:val="009F2DE2"/>
    <w:rsid w:val="009F2E9B"/>
    <w:rsid w:val="009F3013"/>
    <w:rsid w:val="009F34B9"/>
    <w:rsid w:val="009F3538"/>
    <w:rsid w:val="009F3570"/>
    <w:rsid w:val="009F3912"/>
    <w:rsid w:val="009F395E"/>
    <w:rsid w:val="009F3C3B"/>
    <w:rsid w:val="009F3D94"/>
    <w:rsid w:val="009F414B"/>
    <w:rsid w:val="009F47BD"/>
    <w:rsid w:val="009F4D0F"/>
    <w:rsid w:val="009F5118"/>
    <w:rsid w:val="009F5538"/>
    <w:rsid w:val="009F587D"/>
    <w:rsid w:val="009F5956"/>
    <w:rsid w:val="009F5C5D"/>
    <w:rsid w:val="009F5E98"/>
    <w:rsid w:val="009F6268"/>
    <w:rsid w:val="009F74CA"/>
    <w:rsid w:val="009F7FD7"/>
    <w:rsid w:val="00A003CF"/>
    <w:rsid w:val="00A00CE6"/>
    <w:rsid w:val="00A00DE2"/>
    <w:rsid w:val="00A00F18"/>
    <w:rsid w:val="00A01295"/>
    <w:rsid w:val="00A01BC1"/>
    <w:rsid w:val="00A01F93"/>
    <w:rsid w:val="00A02180"/>
    <w:rsid w:val="00A022C5"/>
    <w:rsid w:val="00A035BD"/>
    <w:rsid w:val="00A03A6B"/>
    <w:rsid w:val="00A042B5"/>
    <w:rsid w:val="00A042ED"/>
    <w:rsid w:val="00A048B5"/>
    <w:rsid w:val="00A051DA"/>
    <w:rsid w:val="00A052DC"/>
    <w:rsid w:val="00A05AF7"/>
    <w:rsid w:val="00A05B58"/>
    <w:rsid w:val="00A0611C"/>
    <w:rsid w:val="00A065A3"/>
    <w:rsid w:val="00A06CA3"/>
    <w:rsid w:val="00A06EC3"/>
    <w:rsid w:val="00A071ED"/>
    <w:rsid w:val="00A07BE8"/>
    <w:rsid w:val="00A07C0F"/>
    <w:rsid w:val="00A07FA9"/>
    <w:rsid w:val="00A10523"/>
    <w:rsid w:val="00A1064C"/>
    <w:rsid w:val="00A107E6"/>
    <w:rsid w:val="00A10B8B"/>
    <w:rsid w:val="00A110DD"/>
    <w:rsid w:val="00A1191B"/>
    <w:rsid w:val="00A11A6F"/>
    <w:rsid w:val="00A11D15"/>
    <w:rsid w:val="00A11EB7"/>
    <w:rsid w:val="00A12041"/>
    <w:rsid w:val="00A126C6"/>
    <w:rsid w:val="00A12A61"/>
    <w:rsid w:val="00A1327D"/>
    <w:rsid w:val="00A134C0"/>
    <w:rsid w:val="00A13CEE"/>
    <w:rsid w:val="00A13DC5"/>
    <w:rsid w:val="00A1444C"/>
    <w:rsid w:val="00A14DEA"/>
    <w:rsid w:val="00A14FD7"/>
    <w:rsid w:val="00A15499"/>
    <w:rsid w:val="00A15E37"/>
    <w:rsid w:val="00A160F6"/>
    <w:rsid w:val="00A16E9F"/>
    <w:rsid w:val="00A16F2D"/>
    <w:rsid w:val="00A16F96"/>
    <w:rsid w:val="00A16FAE"/>
    <w:rsid w:val="00A175EE"/>
    <w:rsid w:val="00A17B67"/>
    <w:rsid w:val="00A17CFA"/>
    <w:rsid w:val="00A17D7B"/>
    <w:rsid w:val="00A2019D"/>
    <w:rsid w:val="00A20956"/>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520"/>
    <w:rsid w:val="00A2468F"/>
    <w:rsid w:val="00A2499F"/>
    <w:rsid w:val="00A24CC4"/>
    <w:rsid w:val="00A24D84"/>
    <w:rsid w:val="00A24EE9"/>
    <w:rsid w:val="00A250A0"/>
    <w:rsid w:val="00A2514B"/>
    <w:rsid w:val="00A25A22"/>
    <w:rsid w:val="00A25BCC"/>
    <w:rsid w:val="00A25BEC"/>
    <w:rsid w:val="00A25D06"/>
    <w:rsid w:val="00A25D35"/>
    <w:rsid w:val="00A26088"/>
    <w:rsid w:val="00A2641A"/>
    <w:rsid w:val="00A26488"/>
    <w:rsid w:val="00A264B9"/>
    <w:rsid w:val="00A269E7"/>
    <w:rsid w:val="00A27009"/>
    <w:rsid w:val="00A27306"/>
    <w:rsid w:val="00A27352"/>
    <w:rsid w:val="00A27592"/>
    <w:rsid w:val="00A276BB"/>
    <w:rsid w:val="00A27824"/>
    <w:rsid w:val="00A27C14"/>
    <w:rsid w:val="00A27E10"/>
    <w:rsid w:val="00A311E9"/>
    <w:rsid w:val="00A314A3"/>
    <w:rsid w:val="00A3180B"/>
    <w:rsid w:val="00A31B01"/>
    <w:rsid w:val="00A31FE4"/>
    <w:rsid w:val="00A3202A"/>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37FB9"/>
    <w:rsid w:val="00A40836"/>
    <w:rsid w:val="00A40891"/>
    <w:rsid w:val="00A40AA0"/>
    <w:rsid w:val="00A40BCD"/>
    <w:rsid w:val="00A40E92"/>
    <w:rsid w:val="00A40FED"/>
    <w:rsid w:val="00A4117C"/>
    <w:rsid w:val="00A41446"/>
    <w:rsid w:val="00A41529"/>
    <w:rsid w:val="00A417B9"/>
    <w:rsid w:val="00A419C6"/>
    <w:rsid w:val="00A41A04"/>
    <w:rsid w:val="00A421A9"/>
    <w:rsid w:val="00A4220F"/>
    <w:rsid w:val="00A425F1"/>
    <w:rsid w:val="00A429CC"/>
    <w:rsid w:val="00A42C5C"/>
    <w:rsid w:val="00A42E06"/>
    <w:rsid w:val="00A430D5"/>
    <w:rsid w:val="00A43576"/>
    <w:rsid w:val="00A43C55"/>
    <w:rsid w:val="00A446E8"/>
    <w:rsid w:val="00A4482C"/>
    <w:rsid w:val="00A449E8"/>
    <w:rsid w:val="00A44A26"/>
    <w:rsid w:val="00A44B36"/>
    <w:rsid w:val="00A45261"/>
    <w:rsid w:val="00A45494"/>
    <w:rsid w:val="00A454B6"/>
    <w:rsid w:val="00A45B72"/>
    <w:rsid w:val="00A45B77"/>
    <w:rsid w:val="00A45CC5"/>
    <w:rsid w:val="00A46AF5"/>
    <w:rsid w:val="00A46BD0"/>
    <w:rsid w:val="00A47625"/>
    <w:rsid w:val="00A47D16"/>
    <w:rsid w:val="00A47D70"/>
    <w:rsid w:val="00A47F4A"/>
    <w:rsid w:val="00A503B4"/>
    <w:rsid w:val="00A50497"/>
    <w:rsid w:val="00A50629"/>
    <w:rsid w:val="00A50650"/>
    <w:rsid w:val="00A508BC"/>
    <w:rsid w:val="00A50979"/>
    <w:rsid w:val="00A50B76"/>
    <w:rsid w:val="00A50EB8"/>
    <w:rsid w:val="00A50EE2"/>
    <w:rsid w:val="00A5118F"/>
    <w:rsid w:val="00A519EF"/>
    <w:rsid w:val="00A51D29"/>
    <w:rsid w:val="00A51D54"/>
    <w:rsid w:val="00A51FDE"/>
    <w:rsid w:val="00A51FE2"/>
    <w:rsid w:val="00A52729"/>
    <w:rsid w:val="00A52C32"/>
    <w:rsid w:val="00A52F40"/>
    <w:rsid w:val="00A5307F"/>
    <w:rsid w:val="00A53249"/>
    <w:rsid w:val="00A5367F"/>
    <w:rsid w:val="00A54268"/>
    <w:rsid w:val="00A5430D"/>
    <w:rsid w:val="00A54621"/>
    <w:rsid w:val="00A5483D"/>
    <w:rsid w:val="00A5511D"/>
    <w:rsid w:val="00A551C1"/>
    <w:rsid w:val="00A55480"/>
    <w:rsid w:val="00A55BC9"/>
    <w:rsid w:val="00A55E48"/>
    <w:rsid w:val="00A56518"/>
    <w:rsid w:val="00A5661F"/>
    <w:rsid w:val="00A56903"/>
    <w:rsid w:val="00A569A7"/>
    <w:rsid w:val="00A56E53"/>
    <w:rsid w:val="00A5717B"/>
    <w:rsid w:val="00A576A2"/>
    <w:rsid w:val="00A577D2"/>
    <w:rsid w:val="00A57AF4"/>
    <w:rsid w:val="00A57CC8"/>
    <w:rsid w:val="00A57D72"/>
    <w:rsid w:val="00A6005D"/>
    <w:rsid w:val="00A601AF"/>
    <w:rsid w:val="00A606FC"/>
    <w:rsid w:val="00A60EEF"/>
    <w:rsid w:val="00A6115E"/>
    <w:rsid w:val="00A61178"/>
    <w:rsid w:val="00A612FA"/>
    <w:rsid w:val="00A61BF3"/>
    <w:rsid w:val="00A61DFE"/>
    <w:rsid w:val="00A61F05"/>
    <w:rsid w:val="00A61F8B"/>
    <w:rsid w:val="00A62220"/>
    <w:rsid w:val="00A623CB"/>
    <w:rsid w:val="00A624B0"/>
    <w:rsid w:val="00A62585"/>
    <w:rsid w:val="00A626AB"/>
    <w:rsid w:val="00A62835"/>
    <w:rsid w:val="00A628FF"/>
    <w:rsid w:val="00A629E6"/>
    <w:rsid w:val="00A63369"/>
    <w:rsid w:val="00A6360D"/>
    <w:rsid w:val="00A64439"/>
    <w:rsid w:val="00A64AC1"/>
    <w:rsid w:val="00A64B87"/>
    <w:rsid w:val="00A64E74"/>
    <w:rsid w:val="00A6513D"/>
    <w:rsid w:val="00A65331"/>
    <w:rsid w:val="00A65DD5"/>
    <w:rsid w:val="00A660DF"/>
    <w:rsid w:val="00A66126"/>
    <w:rsid w:val="00A66296"/>
    <w:rsid w:val="00A6640D"/>
    <w:rsid w:val="00A668BF"/>
    <w:rsid w:val="00A669FE"/>
    <w:rsid w:val="00A66ADF"/>
    <w:rsid w:val="00A66B89"/>
    <w:rsid w:val="00A66BFC"/>
    <w:rsid w:val="00A66E75"/>
    <w:rsid w:val="00A671B2"/>
    <w:rsid w:val="00A67857"/>
    <w:rsid w:val="00A67DC1"/>
    <w:rsid w:val="00A67F6D"/>
    <w:rsid w:val="00A7002A"/>
    <w:rsid w:val="00A7012B"/>
    <w:rsid w:val="00A70166"/>
    <w:rsid w:val="00A70354"/>
    <w:rsid w:val="00A7078C"/>
    <w:rsid w:val="00A70A3F"/>
    <w:rsid w:val="00A70B54"/>
    <w:rsid w:val="00A70C55"/>
    <w:rsid w:val="00A70E6B"/>
    <w:rsid w:val="00A71245"/>
    <w:rsid w:val="00A7134E"/>
    <w:rsid w:val="00A71500"/>
    <w:rsid w:val="00A71634"/>
    <w:rsid w:val="00A7176B"/>
    <w:rsid w:val="00A71936"/>
    <w:rsid w:val="00A71963"/>
    <w:rsid w:val="00A71FF4"/>
    <w:rsid w:val="00A72270"/>
    <w:rsid w:val="00A723FF"/>
    <w:rsid w:val="00A726BA"/>
    <w:rsid w:val="00A727BE"/>
    <w:rsid w:val="00A72B34"/>
    <w:rsid w:val="00A7307F"/>
    <w:rsid w:val="00A73239"/>
    <w:rsid w:val="00A73358"/>
    <w:rsid w:val="00A735F1"/>
    <w:rsid w:val="00A737D2"/>
    <w:rsid w:val="00A73ACD"/>
    <w:rsid w:val="00A7407B"/>
    <w:rsid w:val="00A740FB"/>
    <w:rsid w:val="00A752B0"/>
    <w:rsid w:val="00A754D1"/>
    <w:rsid w:val="00A75A8D"/>
    <w:rsid w:val="00A75BA0"/>
    <w:rsid w:val="00A762DC"/>
    <w:rsid w:val="00A76444"/>
    <w:rsid w:val="00A765E4"/>
    <w:rsid w:val="00A76CE0"/>
    <w:rsid w:val="00A76DAE"/>
    <w:rsid w:val="00A77625"/>
    <w:rsid w:val="00A77CD8"/>
    <w:rsid w:val="00A809A3"/>
    <w:rsid w:val="00A8119E"/>
    <w:rsid w:val="00A81486"/>
    <w:rsid w:val="00A815EB"/>
    <w:rsid w:val="00A81BA8"/>
    <w:rsid w:val="00A81E55"/>
    <w:rsid w:val="00A82264"/>
    <w:rsid w:val="00A82662"/>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B8E"/>
    <w:rsid w:val="00A87CA0"/>
    <w:rsid w:val="00A87D0C"/>
    <w:rsid w:val="00A901FA"/>
    <w:rsid w:val="00A90256"/>
    <w:rsid w:val="00A90618"/>
    <w:rsid w:val="00A907A9"/>
    <w:rsid w:val="00A90A62"/>
    <w:rsid w:val="00A90A65"/>
    <w:rsid w:val="00A90B2D"/>
    <w:rsid w:val="00A90C89"/>
    <w:rsid w:val="00A91194"/>
    <w:rsid w:val="00A91360"/>
    <w:rsid w:val="00A917F1"/>
    <w:rsid w:val="00A91837"/>
    <w:rsid w:val="00A92292"/>
    <w:rsid w:val="00A92590"/>
    <w:rsid w:val="00A928B4"/>
    <w:rsid w:val="00A928F6"/>
    <w:rsid w:val="00A9293E"/>
    <w:rsid w:val="00A92BB3"/>
    <w:rsid w:val="00A92D9A"/>
    <w:rsid w:val="00A92E2F"/>
    <w:rsid w:val="00A92FC6"/>
    <w:rsid w:val="00A92FC9"/>
    <w:rsid w:val="00A9314F"/>
    <w:rsid w:val="00A93515"/>
    <w:rsid w:val="00A93BB3"/>
    <w:rsid w:val="00A94178"/>
    <w:rsid w:val="00A941C8"/>
    <w:rsid w:val="00A94285"/>
    <w:rsid w:val="00A9433B"/>
    <w:rsid w:val="00A946BC"/>
    <w:rsid w:val="00A9486B"/>
    <w:rsid w:val="00A94BA0"/>
    <w:rsid w:val="00A94E91"/>
    <w:rsid w:val="00A94FD7"/>
    <w:rsid w:val="00A955A5"/>
    <w:rsid w:val="00A9567B"/>
    <w:rsid w:val="00A95C26"/>
    <w:rsid w:val="00A96476"/>
    <w:rsid w:val="00A9687D"/>
    <w:rsid w:val="00A969E3"/>
    <w:rsid w:val="00A96B50"/>
    <w:rsid w:val="00A96E88"/>
    <w:rsid w:val="00A96EF6"/>
    <w:rsid w:val="00A9769C"/>
    <w:rsid w:val="00A978FC"/>
    <w:rsid w:val="00A97E38"/>
    <w:rsid w:val="00A97F12"/>
    <w:rsid w:val="00AA0012"/>
    <w:rsid w:val="00AA0771"/>
    <w:rsid w:val="00AA0C2D"/>
    <w:rsid w:val="00AA0CAD"/>
    <w:rsid w:val="00AA11F6"/>
    <w:rsid w:val="00AA17BC"/>
    <w:rsid w:val="00AA18D0"/>
    <w:rsid w:val="00AA1A94"/>
    <w:rsid w:val="00AA1D13"/>
    <w:rsid w:val="00AA1DDE"/>
    <w:rsid w:val="00AA20D6"/>
    <w:rsid w:val="00AA254B"/>
    <w:rsid w:val="00AA2E23"/>
    <w:rsid w:val="00AA2F6D"/>
    <w:rsid w:val="00AA3344"/>
    <w:rsid w:val="00AA34AF"/>
    <w:rsid w:val="00AA3631"/>
    <w:rsid w:val="00AA3BA3"/>
    <w:rsid w:val="00AA3C41"/>
    <w:rsid w:val="00AA3F2F"/>
    <w:rsid w:val="00AA3F87"/>
    <w:rsid w:val="00AA4338"/>
    <w:rsid w:val="00AA4347"/>
    <w:rsid w:val="00AA598D"/>
    <w:rsid w:val="00AA5B10"/>
    <w:rsid w:val="00AA610D"/>
    <w:rsid w:val="00AA68DA"/>
    <w:rsid w:val="00AA6A20"/>
    <w:rsid w:val="00AA6A43"/>
    <w:rsid w:val="00AA6B5F"/>
    <w:rsid w:val="00AA6C0A"/>
    <w:rsid w:val="00AA7047"/>
    <w:rsid w:val="00AA77AC"/>
    <w:rsid w:val="00AA7963"/>
    <w:rsid w:val="00AB0041"/>
    <w:rsid w:val="00AB0CD2"/>
    <w:rsid w:val="00AB0FBF"/>
    <w:rsid w:val="00AB1123"/>
    <w:rsid w:val="00AB11C3"/>
    <w:rsid w:val="00AB1289"/>
    <w:rsid w:val="00AB14F3"/>
    <w:rsid w:val="00AB161C"/>
    <w:rsid w:val="00AB1648"/>
    <w:rsid w:val="00AB1819"/>
    <w:rsid w:val="00AB184D"/>
    <w:rsid w:val="00AB19EE"/>
    <w:rsid w:val="00AB1C08"/>
    <w:rsid w:val="00AB1EBC"/>
    <w:rsid w:val="00AB1F0F"/>
    <w:rsid w:val="00AB2207"/>
    <w:rsid w:val="00AB2792"/>
    <w:rsid w:val="00AB2C08"/>
    <w:rsid w:val="00AB2EA8"/>
    <w:rsid w:val="00AB31CD"/>
    <w:rsid w:val="00AB327C"/>
    <w:rsid w:val="00AB328F"/>
    <w:rsid w:val="00AB3D07"/>
    <w:rsid w:val="00AB3F2F"/>
    <w:rsid w:val="00AB45BA"/>
    <w:rsid w:val="00AB45EB"/>
    <w:rsid w:val="00AB4ADE"/>
    <w:rsid w:val="00AB4E07"/>
    <w:rsid w:val="00AB545E"/>
    <w:rsid w:val="00AB588B"/>
    <w:rsid w:val="00AB644C"/>
    <w:rsid w:val="00AB657E"/>
    <w:rsid w:val="00AB67F8"/>
    <w:rsid w:val="00AB6FED"/>
    <w:rsid w:val="00AB70FD"/>
    <w:rsid w:val="00AB7618"/>
    <w:rsid w:val="00AB7E84"/>
    <w:rsid w:val="00AB7EDB"/>
    <w:rsid w:val="00AB7F28"/>
    <w:rsid w:val="00AB7F8B"/>
    <w:rsid w:val="00AC04CE"/>
    <w:rsid w:val="00AC06A5"/>
    <w:rsid w:val="00AC0B0C"/>
    <w:rsid w:val="00AC0E45"/>
    <w:rsid w:val="00AC11AB"/>
    <w:rsid w:val="00AC1591"/>
    <w:rsid w:val="00AC1795"/>
    <w:rsid w:val="00AC184A"/>
    <w:rsid w:val="00AC1C94"/>
    <w:rsid w:val="00AC1D17"/>
    <w:rsid w:val="00AC2638"/>
    <w:rsid w:val="00AC289E"/>
    <w:rsid w:val="00AC2B68"/>
    <w:rsid w:val="00AC2B98"/>
    <w:rsid w:val="00AC2F02"/>
    <w:rsid w:val="00AC2FC7"/>
    <w:rsid w:val="00AC2FE8"/>
    <w:rsid w:val="00AC309B"/>
    <w:rsid w:val="00AC30EA"/>
    <w:rsid w:val="00AC3377"/>
    <w:rsid w:val="00AC379C"/>
    <w:rsid w:val="00AC3A61"/>
    <w:rsid w:val="00AC3A70"/>
    <w:rsid w:val="00AC3F33"/>
    <w:rsid w:val="00AC3FA6"/>
    <w:rsid w:val="00AC4726"/>
    <w:rsid w:val="00AC4B9B"/>
    <w:rsid w:val="00AC4DBA"/>
    <w:rsid w:val="00AC52A1"/>
    <w:rsid w:val="00AC5397"/>
    <w:rsid w:val="00AC5B94"/>
    <w:rsid w:val="00AC6043"/>
    <w:rsid w:val="00AC60B0"/>
    <w:rsid w:val="00AC6404"/>
    <w:rsid w:val="00AC6638"/>
    <w:rsid w:val="00AC6695"/>
    <w:rsid w:val="00AC6835"/>
    <w:rsid w:val="00AC6D65"/>
    <w:rsid w:val="00AC6FBE"/>
    <w:rsid w:val="00AC75DE"/>
    <w:rsid w:val="00AC7BFF"/>
    <w:rsid w:val="00AD00AD"/>
    <w:rsid w:val="00AD00DF"/>
    <w:rsid w:val="00AD07FA"/>
    <w:rsid w:val="00AD08E1"/>
    <w:rsid w:val="00AD0E0B"/>
    <w:rsid w:val="00AD15C0"/>
    <w:rsid w:val="00AD16E6"/>
    <w:rsid w:val="00AD1736"/>
    <w:rsid w:val="00AD1DF9"/>
    <w:rsid w:val="00AD2242"/>
    <w:rsid w:val="00AD2575"/>
    <w:rsid w:val="00AD2673"/>
    <w:rsid w:val="00AD26E2"/>
    <w:rsid w:val="00AD2737"/>
    <w:rsid w:val="00AD27B5"/>
    <w:rsid w:val="00AD2A39"/>
    <w:rsid w:val="00AD37B2"/>
    <w:rsid w:val="00AD3E56"/>
    <w:rsid w:val="00AD3F50"/>
    <w:rsid w:val="00AD4125"/>
    <w:rsid w:val="00AD46D3"/>
    <w:rsid w:val="00AD4842"/>
    <w:rsid w:val="00AD4CEE"/>
    <w:rsid w:val="00AD53D3"/>
    <w:rsid w:val="00AD5EE6"/>
    <w:rsid w:val="00AD6B91"/>
    <w:rsid w:val="00AD6BE4"/>
    <w:rsid w:val="00AD6CE0"/>
    <w:rsid w:val="00AD7161"/>
    <w:rsid w:val="00AD7680"/>
    <w:rsid w:val="00AD7750"/>
    <w:rsid w:val="00AD77D4"/>
    <w:rsid w:val="00AD7F48"/>
    <w:rsid w:val="00AE0070"/>
    <w:rsid w:val="00AE03A6"/>
    <w:rsid w:val="00AE054E"/>
    <w:rsid w:val="00AE079C"/>
    <w:rsid w:val="00AE08C4"/>
    <w:rsid w:val="00AE0922"/>
    <w:rsid w:val="00AE0BB6"/>
    <w:rsid w:val="00AE0F88"/>
    <w:rsid w:val="00AE132D"/>
    <w:rsid w:val="00AE1442"/>
    <w:rsid w:val="00AE1CD4"/>
    <w:rsid w:val="00AE224E"/>
    <w:rsid w:val="00AE23FD"/>
    <w:rsid w:val="00AE26E2"/>
    <w:rsid w:val="00AE2719"/>
    <w:rsid w:val="00AE293E"/>
    <w:rsid w:val="00AE2AE8"/>
    <w:rsid w:val="00AE2BF9"/>
    <w:rsid w:val="00AE3211"/>
    <w:rsid w:val="00AE32D0"/>
    <w:rsid w:val="00AE3420"/>
    <w:rsid w:val="00AE3695"/>
    <w:rsid w:val="00AE3776"/>
    <w:rsid w:val="00AE38AC"/>
    <w:rsid w:val="00AE3C6B"/>
    <w:rsid w:val="00AE434A"/>
    <w:rsid w:val="00AE4415"/>
    <w:rsid w:val="00AE44E3"/>
    <w:rsid w:val="00AE4528"/>
    <w:rsid w:val="00AE4B62"/>
    <w:rsid w:val="00AE4D33"/>
    <w:rsid w:val="00AE55C9"/>
    <w:rsid w:val="00AE5B8A"/>
    <w:rsid w:val="00AE5C4E"/>
    <w:rsid w:val="00AE5C62"/>
    <w:rsid w:val="00AE5D62"/>
    <w:rsid w:val="00AE6094"/>
    <w:rsid w:val="00AE61DF"/>
    <w:rsid w:val="00AE62AA"/>
    <w:rsid w:val="00AE653F"/>
    <w:rsid w:val="00AE6802"/>
    <w:rsid w:val="00AE685B"/>
    <w:rsid w:val="00AE694B"/>
    <w:rsid w:val="00AE6E37"/>
    <w:rsid w:val="00AE6ED3"/>
    <w:rsid w:val="00AE6FFB"/>
    <w:rsid w:val="00AE7275"/>
    <w:rsid w:val="00AE7293"/>
    <w:rsid w:val="00AE7600"/>
    <w:rsid w:val="00AE7AD3"/>
    <w:rsid w:val="00AF007B"/>
    <w:rsid w:val="00AF041A"/>
    <w:rsid w:val="00AF0560"/>
    <w:rsid w:val="00AF0C32"/>
    <w:rsid w:val="00AF0DE1"/>
    <w:rsid w:val="00AF0E1C"/>
    <w:rsid w:val="00AF165A"/>
    <w:rsid w:val="00AF1A39"/>
    <w:rsid w:val="00AF249A"/>
    <w:rsid w:val="00AF2642"/>
    <w:rsid w:val="00AF2B6F"/>
    <w:rsid w:val="00AF2CD2"/>
    <w:rsid w:val="00AF32E0"/>
    <w:rsid w:val="00AF3C68"/>
    <w:rsid w:val="00AF4198"/>
    <w:rsid w:val="00AF4547"/>
    <w:rsid w:val="00AF5428"/>
    <w:rsid w:val="00AF55BE"/>
    <w:rsid w:val="00AF5791"/>
    <w:rsid w:val="00AF57DE"/>
    <w:rsid w:val="00AF5D6A"/>
    <w:rsid w:val="00AF6141"/>
    <w:rsid w:val="00AF640C"/>
    <w:rsid w:val="00AF6A75"/>
    <w:rsid w:val="00AF79C1"/>
    <w:rsid w:val="00AF7AB8"/>
    <w:rsid w:val="00B0010F"/>
    <w:rsid w:val="00B00281"/>
    <w:rsid w:val="00B00629"/>
    <w:rsid w:val="00B00869"/>
    <w:rsid w:val="00B00A78"/>
    <w:rsid w:val="00B01038"/>
    <w:rsid w:val="00B017F5"/>
    <w:rsid w:val="00B01CA4"/>
    <w:rsid w:val="00B01D14"/>
    <w:rsid w:val="00B01E8F"/>
    <w:rsid w:val="00B025B8"/>
    <w:rsid w:val="00B0283D"/>
    <w:rsid w:val="00B03197"/>
    <w:rsid w:val="00B034ED"/>
    <w:rsid w:val="00B03641"/>
    <w:rsid w:val="00B03724"/>
    <w:rsid w:val="00B03BBA"/>
    <w:rsid w:val="00B03D41"/>
    <w:rsid w:val="00B0487C"/>
    <w:rsid w:val="00B04894"/>
    <w:rsid w:val="00B04A53"/>
    <w:rsid w:val="00B04F1C"/>
    <w:rsid w:val="00B04F6B"/>
    <w:rsid w:val="00B05379"/>
    <w:rsid w:val="00B0565B"/>
    <w:rsid w:val="00B059C4"/>
    <w:rsid w:val="00B062DC"/>
    <w:rsid w:val="00B06521"/>
    <w:rsid w:val="00B066DF"/>
    <w:rsid w:val="00B066EB"/>
    <w:rsid w:val="00B06C41"/>
    <w:rsid w:val="00B070AD"/>
    <w:rsid w:val="00B073DE"/>
    <w:rsid w:val="00B07652"/>
    <w:rsid w:val="00B07A00"/>
    <w:rsid w:val="00B07B79"/>
    <w:rsid w:val="00B07EDE"/>
    <w:rsid w:val="00B10660"/>
    <w:rsid w:val="00B1088C"/>
    <w:rsid w:val="00B11897"/>
    <w:rsid w:val="00B1192A"/>
    <w:rsid w:val="00B11B1B"/>
    <w:rsid w:val="00B11B8E"/>
    <w:rsid w:val="00B1208E"/>
    <w:rsid w:val="00B1251C"/>
    <w:rsid w:val="00B12732"/>
    <w:rsid w:val="00B127B9"/>
    <w:rsid w:val="00B128B9"/>
    <w:rsid w:val="00B129F4"/>
    <w:rsid w:val="00B12D8F"/>
    <w:rsid w:val="00B13DFB"/>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30"/>
    <w:rsid w:val="00B1627C"/>
    <w:rsid w:val="00B16723"/>
    <w:rsid w:val="00B169A1"/>
    <w:rsid w:val="00B17511"/>
    <w:rsid w:val="00B178F5"/>
    <w:rsid w:val="00B17B42"/>
    <w:rsid w:val="00B17BFF"/>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8BB"/>
    <w:rsid w:val="00B229EA"/>
    <w:rsid w:val="00B2321D"/>
    <w:rsid w:val="00B2340D"/>
    <w:rsid w:val="00B236D2"/>
    <w:rsid w:val="00B23CDF"/>
    <w:rsid w:val="00B23E9D"/>
    <w:rsid w:val="00B23F06"/>
    <w:rsid w:val="00B2422D"/>
    <w:rsid w:val="00B245A0"/>
    <w:rsid w:val="00B2489F"/>
    <w:rsid w:val="00B248A6"/>
    <w:rsid w:val="00B24AE0"/>
    <w:rsid w:val="00B24B50"/>
    <w:rsid w:val="00B24FB9"/>
    <w:rsid w:val="00B24FF6"/>
    <w:rsid w:val="00B2506A"/>
    <w:rsid w:val="00B25197"/>
    <w:rsid w:val="00B253F1"/>
    <w:rsid w:val="00B258E8"/>
    <w:rsid w:val="00B25B62"/>
    <w:rsid w:val="00B25D00"/>
    <w:rsid w:val="00B2622B"/>
    <w:rsid w:val="00B26B11"/>
    <w:rsid w:val="00B26C0C"/>
    <w:rsid w:val="00B27068"/>
    <w:rsid w:val="00B271A4"/>
    <w:rsid w:val="00B272B6"/>
    <w:rsid w:val="00B272D6"/>
    <w:rsid w:val="00B2753C"/>
    <w:rsid w:val="00B2766D"/>
    <w:rsid w:val="00B27830"/>
    <w:rsid w:val="00B27F9F"/>
    <w:rsid w:val="00B3015D"/>
    <w:rsid w:val="00B3026B"/>
    <w:rsid w:val="00B304B4"/>
    <w:rsid w:val="00B3057D"/>
    <w:rsid w:val="00B305A2"/>
    <w:rsid w:val="00B30741"/>
    <w:rsid w:val="00B30A88"/>
    <w:rsid w:val="00B30CCC"/>
    <w:rsid w:val="00B31586"/>
    <w:rsid w:val="00B31FD5"/>
    <w:rsid w:val="00B32156"/>
    <w:rsid w:val="00B32D69"/>
    <w:rsid w:val="00B3304F"/>
    <w:rsid w:val="00B33142"/>
    <w:rsid w:val="00B33A7D"/>
    <w:rsid w:val="00B33E0E"/>
    <w:rsid w:val="00B33F2C"/>
    <w:rsid w:val="00B3489E"/>
    <w:rsid w:val="00B34BA8"/>
    <w:rsid w:val="00B34FD4"/>
    <w:rsid w:val="00B3510A"/>
    <w:rsid w:val="00B35530"/>
    <w:rsid w:val="00B35E3C"/>
    <w:rsid w:val="00B36017"/>
    <w:rsid w:val="00B36659"/>
    <w:rsid w:val="00B36866"/>
    <w:rsid w:val="00B368F6"/>
    <w:rsid w:val="00B36F11"/>
    <w:rsid w:val="00B370A9"/>
    <w:rsid w:val="00B375AD"/>
    <w:rsid w:val="00B37616"/>
    <w:rsid w:val="00B376CF"/>
    <w:rsid w:val="00B377A5"/>
    <w:rsid w:val="00B3790C"/>
    <w:rsid w:val="00B37B6B"/>
    <w:rsid w:val="00B37ED4"/>
    <w:rsid w:val="00B37F42"/>
    <w:rsid w:val="00B40145"/>
    <w:rsid w:val="00B40250"/>
    <w:rsid w:val="00B40502"/>
    <w:rsid w:val="00B40573"/>
    <w:rsid w:val="00B40743"/>
    <w:rsid w:val="00B4087A"/>
    <w:rsid w:val="00B40FAB"/>
    <w:rsid w:val="00B41124"/>
    <w:rsid w:val="00B414AF"/>
    <w:rsid w:val="00B414C2"/>
    <w:rsid w:val="00B414C6"/>
    <w:rsid w:val="00B41687"/>
    <w:rsid w:val="00B417B9"/>
    <w:rsid w:val="00B4193F"/>
    <w:rsid w:val="00B42128"/>
    <w:rsid w:val="00B4217F"/>
    <w:rsid w:val="00B4222D"/>
    <w:rsid w:val="00B42235"/>
    <w:rsid w:val="00B4255D"/>
    <w:rsid w:val="00B42674"/>
    <w:rsid w:val="00B42DDE"/>
    <w:rsid w:val="00B43135"/>
    <w:rsid w:val="00B431A8"/>
    <w:rsid w:val="00B43603"/>
    <w:rsid w:val="00B43AAF"/>
    <w:rsid w:val="00B4411E"/>
    <w:rsid w:val="00B44313"/>
    <w:rsid w:val="00B44394"/>
    <w:rsid w:val="00B443F8"/>
    <w:rsid w:val="00B444C9"/>
    <w:rsid w:val="00B4579C"/>
    <w:rsid w:val="00B46509"/>
    <w:rsid w:val="00B46885"/>
    <w:rsid w:val="00B4691E"/>
    <w:rsid w:val="00B46EAB"/>
    <w:rsid w:val="00B47226"/>
    <w:rsid w:val="00B47716"/>
    <w:rsid w:val="00B479C7"/>
    <w:rsid w:val="00B47D29"/>
    <w:rsid w:val="00B47DF7"/>
    <w:rsid w:val="00B47ED7"/>
    <w:rsid w:val="00B50073"/>
    <w:rsid w:val="00B509DF"/>
    <w:rsid w:val="00B509F0"/>
    <w:rsid w:val="00B50A80"/>
    <w:rsid w:val="00B50AD1"/>
    <w:rsid w:val="00B50D54"/>
    <w:rsid w:val="00B51CD9"/>
    <w:rsid w:val="00B51E1A"/>
    <w:rsid w:val="00B521D3"/>
    <w:rsid w:val="00B5223C"/>
    <w:rsid w:val="00B52730"/>
    <w:rsid w:val="00B527CB"/>
    <w:rsid w:val="00B52956"/>
    <w:rsid w:val="00B52ADE"/>
    <w:rsid w:val="00B5304A"/>
    <w:rsid w:val="00B530E3"/>
    <w:rsid w:val="00B53534"/>
    <w:rsid w:val="00B53895"/>
    <w:rsid w:val="00B538EF"/>
    <w:rsid w:val="00B53D74"/>
    <w:rsid w:val="00B53DD2"/>
    <w:rsid w:val="00B53F7A"/>
    <w:rsid w:val="00B5417F"/>
    <w:rsid w:val="00B543F3"/>
    <w:rsid w:val="00B54469"/>
    <w:rsid w:val="00B548D8"/>
    <w:rsid w:val="00B54B1C"/>
    <w:rsid w:val="00B54F9C"/>
    <w:rsid w:val="00B551DD"/>
    <w:rsid w:val="00B55422"/>
    <w:rsid w:val="00B557EF"/>
    <w:rsid w:val="00B55855"/>
    <w:rsid w:val="00B55E1D"/>
    <w:rsid w:val="00B566FB"/>
    <w:rsid w:val="00B56991"/>
    <w:rsid w:val="00B56F0F"/>
    <w:rsid w:val="00B56FDA"/>
    <w:rsid w:val="00B5701B"/>
    <w:rsid w:val="00B575A6"/>
    <w:rsid w:val="00B575E5"/>
    <w:rsid w:val="00B57887"/>
    <w:rsid w:val="00B57B5F"/>
    <w:rsid w:val="00B57D32"/>
    <w:rsid w:val="00B57E37"/>
    <w:rsid w:val="00B57F10"/>
    <w:rsid w:val="00B57F91"/>
    <w:rsid w:val="00B6012C"/>
    <w:rsid w:val="00B60270"/>
    <w:rsid w:val="00B603C0"/>
    <w:rsid w:val="00B60671"/>
    <w:rsid w:val="00B60854"/>
    <w:rsid w:val="00B60945"/>
    <w:rsid w:val="00B6117B"/>
    <w:rsid w:val="00B61483"/>
    <w:rsid w:val="00B6168D"/>
    <w:rsid w:val="00B61734"/>
    <w:rsid w:val="00B6176C"/>
    <w:rsid w:val="00B6191A"/>
    <w:rsid w:val="00B619F7"/>
    <w:rsid w:val="00B61B51"/>
    <w:rsid w:val="00B61D92"/>
    <w:rsid w:val="00B61F0F"/>
    <w:rsid w:val="00B625E3"/>
    <w:rsid w:val="00B629DC"/>
    <w:rsid w:val="00B635F9"/>
    <w:rsid w:val="00B637B3"/>
    <w:rsid w:val="00B6386A"/>
    <w:rsid w:val="00B638C5"/>
    <w:rsid w:val="00B63B7E"/>
    <w:rsid w:val="00B643F4"/>
    <w:rsid w:val="00B64753"/>
    <w:rsid w:val="00B647E6"/>
    <w:rsid w:val="00B64894"/>
    <w:rsid w:val="00B64B3D"/>
    <w:rsid w:val="00B64C78"/>
    <w:rsid w:val="00B64D64"/>
    <w:rsid w:val="00B64F57"/>
    <w:rsid w:val="00B65487"/>
    <w:rsid w:val="00B65492"/>
    <w:rsid w:val="00B65BBC"/>
    <w:rsid w:val="00B65BE3"/>
    <w:rsid w:val="00B65E2B"/>
    <w:rsid w:val="00B66370"/>
    <w:rsid w:val="00B66726"/>
    <w:rsid w:val="00B66857"/>
    <w:rsid w:val="00B6688F"/>
    <w:rsid w:val="00B66E0A"/>
    <w:rsid w:val="00B67002"/>
    <w:rsid w:val="00B6706F"/>
    <w:rsid w:val="00B67386"/>
    <w:rsid w:val="00B679EF"/>
    <w:rsid w:val="00B67A42"/>
    <w:rsid w:val="00B67AAD"/>
    <w:rsid w:val="00B67B1D"/>
    <w:rsid w:val="00B70137"/>
    <w:rsid w:val="00B70348"/>
    <w:rsid w:val="00B7058B"/>
    <w:rsid w:val="00B70807"/>
    <w:rsid w:val="00B70876"/>
    <w:rsid w:val="00B709A7"/>
    <w:rsid w:val="00B70A77"/>
    <w:rsid w:val="00B70AE6"/>
    <w:rsid w:val="00B70AE9"/>
    <w:rsid w:val="00B70D1A"/>
    <w:rsid w:val="00B717F0"/>
    <w:rsid w:val="00B718E0"/>
    <w:rsid w:val="00B71D69"/>
    <w:rsid w:val="00B71EAD"/>
    <w:rsid w:val="00B723E0"/>
    <w:rsid w:val="00B729A7"/>
    <w:rsid w:val="00B72A15"/>
    <w:rsid w:val="00B72F95"/>
    <w:rsid w:val="00B73117"/>
    <w:rsid w:val="00B736BA"/>
    <w:rsid w:val="00B7380F"/>
    <w:rsid w:val="00B73E25"/>
    <w:rsid w:val="00B73E48"/>
    <w:rsid w:val="00B73E88"/>
    <w:rsid w:val="00B74556"/>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44A"/>
    <w:rsid w:val="00B775AA"/>
    <w:rsid w:val="00B7780B"/>
    <w:rsid w:val="00B77B88"/>
    <w:rsid w:val="00B77C66"/>
    <w:rsid w:val="00B77E2A"/>
    <w:rsid w:val="00B803D5"/>
    <w:rsid w:val="00B806F3"/>
    <w:rsid w:val="00B8092B"/>
    <w:rsid w:val="00B80AF5"/>
    <w:rsid w:val="00B80C71"/>
    <w:rsid w:val="00B80F94"/>
    <w:rsid w:val="00B815A6"/>
    <w:rsid w:val="00B823A4"/>
    <w:rsid w:val="00B82C2A"/>
    <w:rsid w:val="00B831AF"/>
    <w:rsid w:val="00B833A0"/>
    <w:rsid w:val="00B8365A"/>
    <w:rsid w:val="00B839E5"/>
    <w:rsid w:val="00B83EA9"/>
    <w:rsid w:val="00B83F09"/>
    <w:rsid w:val="00B845D2"/>
    <w:rsid w:val="00B847E9"/>
    <w:rsid w:val="00B84A2E"/>
    <w:rsid w:val="00B84A7C"/>
    <w:rsid w:val="00B851D3"/>
    <w:rsid w:val="00B85311"/>
    <w:rsid w:val="00B85337"/>
    <w:rsid w:val="00B854A7"/>
    <w:rsid w:val="00B86154"/>
    <w:rsid w:val="00B86204"/>
    <w:rsid w:val="00B863F3"/>
    <w:rsid w:val="00B8652F"/>
    <w:rsid w:val="00B867E4"/>
    <w:rsid w:val="00B867F4"/>
    <w:rsid w:val="00B86802"/>
    <w:rsid w:val="00B86F96"/>
    <w:rsid w:val="00B87C75"/>
    <w:rsid w:val="00B87EC9"/>
    <w:rsid w:val="00B900DE"/>
    <w:rsid w:val="00B9018F"/>
    <w:rsid w:val="00B9058E"/>
    <w:rsid w:val="00B90618"/>
    <w:rsid w:val="00B906EF"/>
    <w:rsid w:val="00B909DE"/>
    <w:rsid w:val="00B911D9"/>
    <w:rsid w:val="00B9147F"/>
    <w:rsid w:val="00B919E7"/>
    <w:rsid w:val="00B91B6C"/>
    <w:rsid w:val="00B91CA0"/>
    <w:rsid w:val="00B92729"/>
    <w:rsid w:val="00B927A5"/>
    <w:rsid w:val="00B927ED"/>
    <w:rsid w:val="00B928DC"/>
    <w:rsid w:val="00B92DAF"/>
    <w:rsid w:val="00B9304B"/>
    <w:rsid w:val="00B9324B"/>
    <w:rsid w:val="00B9356A"/>
    <w:rsid w:val="00B935D5"/>
    <w:rsid w:val="00B94037"/>
    <w:rsid w:val="00B949C5"/>
    <w:rsid w:val="00B94E39"/>
    <w:rsid w:val="00B94FCE"/>
    <w:rsid w:val="00B9516F"/>
    <w:rsid w:val="00B9525A"/>
    <w:rsid w:val="00B95289"/>
    <w:rsid w:val="00B954AF"/>
    <w:rsid w:val="00B955FE"/>
    <w:rsid w:val="00B95BF1"/>
    <w:rsid w:val="00B95D6E"/>
    <w:rsid w:val="00B9611F"/>
    <w:rsid w:val="00B961DD"/>
    <w:rsid w:val="00B96578"/>
    <w:rsid w:val="00B965E6"/>
    <w:rsid w:val="00B966EB"/>
    <w:rsid w:val="00B96712"/>
    <w:rsid w:val="00B9673A"/>
    <w:rsid w:val="00B96AFA"/>
    <w:rsid w:val="00B96CF6"/>
    <w:rsid w:val="00B97351"/>
    <w:rsid w:val="00B97A0E"/>
    <w:rsid w:val="00B97BD6"/>
    <w:rsid w:val="00BA0050"/>
    <w:rsid w:val="00BA040A"/>
    <w:rsid w:val="00BA07CB"/>
    <w:rsid w:val="00BA0C53"/>
    <w:rsid w:val="00BA1214"/>
    <w:rsid w:val="00BA12E3"/>
    <w:rsid w:val="00BA15D5"/>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3FE4"/>
    <w:rsid w:val="00BA429C"/>
    <w:rsid w:val="00BA45E8"/>
    <w:rsid w:val="00BA470A"/>
    <w:rsid w:val="00BA4D04"/>
    <w:rsid w:val="00BA51F8"/>
    <w:rsid w:val="00BA548F"/>
    <w:rsid w:val="00BA5CC4"/>
    <w:rsid w:val="00BA6589"/>
    <w:rsid w:val="00BA67AE"/>
    <w:rsid w:val="00BA67FD"/>
    <w:rsid w:val="00BA7259"/>
    <w:rsid w:val="00BA75CE"/>
    <w:rsid w:val="00BA7737"/>
    <w:rsid w:val="00BA7A43"/>
    <w:rsid w:val="00BB0597"/>
    <w:rsid w:val="00BB05F6"/>
    <w:rsid w:val="00BB06E3"/>
    <w:rsid w:val="00BB0F01"/>
    <w:rsid w:val="00BB11CA"/>
    <w:rsid w:val="00BB136F"/>
    <w:rsid w:val="00BB1432"/>
    <w:rsid w:val="00BB156D"/>
    <w:rsid w:val="00BB16D9"/>
    <w:rsid w:val="00BB17F8"/>
    <w:rsid w:val="00BB18AB"/>
    <w:rsid w:val="00BB1D34"/>
    <w:rsid w:val="00BB1F12"/>
    <w:rsid w:val="00BB21D7"/>
    <w:rsid w:val="00BB2453"/>
    <w:rsid w:val="00BB28C9"/>
    <w:rsid w:val="00BB33F0"/>
    <w:rsid w:val="00BB3629"/>
    <w:rsid w:val="00BB3F8E"/>
    <w:rsid w:val="00BB421D"/>
    <w:rsid w:val="00BB46DE"/>
    <w:rsid w:val="00BB4824"/>
    <w:rsid w:val="00BB4941"/>
    <w:rsid w:val="00BB4C5D"/>
    <w:rsid w:val="00BB4DF6"/>
    <w:rsid w:val="00BB50EC"/>
    <w:rsid w:val="00BB5520"/>
    <w:rsid w:val="00BB5846"/>
    <w:rsid w:val="00BB59AE"/>
    <w:rsid w:val="00BB5B69"/>
    <w:rsid w:val="00BB5BDC"/>
    <w:rsid w:val="00BB5EFD"/>
    <w:rsid w:val="00BB65E6"/>
    <w:rsid w:val="00BB67EC"/>
    <w:rsid w:val="00BB6E82"/>
    <w:rsid w:val="00BB6E83"/>
    <w:rsid w:val="00BB6F1E"/>
    <w:rsid w:val="00BB701F"/>
    <w:rsid w:val="00BB7384"/>
    <w:rsid w:val="00BB740A"/>
    <w:rsid w:val="00BB7552"/>
    <w:rsid w:val="00BB79D7"/>
    <w:rsid w:val="00BB7C91"/>
    <w:rsid w:val="00BB7E98"/>
    <w:rsid w:val="00BB7EDC"/>
    <w:rsid w:val="00BB7F18"/>
    <w:rsid w:val="00BB7F6E"/>
    <w:rsid w:val="00BC001F"/>
    <w:rsid w:val="00BC0069"/>
    <w:rsid w:val="00BC0255"/>
    <w:rsid w:val="00BC07CB"/>
    <w:rsid w:val="00BC0A69"/>
    <w:rsid w:val="00BC0D3F"/>
    <w:rsid w:val="00BC0F84"/>
    <w:rsid w:val="00BC10A6"/>
    <w:rsid w:val="00BC14C8"/>
    <w:rsid w:val="00BC1930"/>
    <w:rsid w:val="00BC1E76"/>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CBC"/>
    <w:rsid w:val="00BC4FB7"/>
    <w:rsid w:val="00BC5016"/>
    <w:rsid w:val="00BC51C6"/>
    <w:rsid w:val="00BC5207"/>
    <w:rsid w:val="00BC54E7"/>
    <w:rsid w:val="00BC54EC"/>
    <w:rsid w:val="00BC5709"/>
    <w:rsid w:val="00BC5D3D"/>
    <w:rsid w:val="00BC5DE7"/>
    <w:rsid w:val="00BC61C1"/>
    <w:rsid w:val="00BC62D5"/>
    <w:rsid w:val="00BC631F"/>
    <w:rsid w:val="00BC679B"/>
    <w:rsid w:val="00BC683B"/>
    <w:rsid w:val="00BC69DC"/>
    <w:rsid w:val="00BC69F6"/>
    <w:rsid w:val="00BC703E"/>
    <w:rsid w:val="00BC7BE2"/>
    <w:rsid w:val="00BC7DDA"/>
    <w:rsid w:val="00BD0174"/>
    <w:rsid w:val="00BD054B"/>
    <w:rsid w:val="00BD08B3"/>
    <w:rsid w:val="00BD08D0"/>
    <w:rsid w:val="00BD09CF"/>
    <w:rsid w:val="00BD10A6"/>
    <w:rsid w:val="00BD11CA"/>
    <w:rsid w:val="00BD11FB"/>
    <w:rsid w:val="00BD1F5A"/>
    <w:rsid w:val="00BD2060"/>
    <w:rsid w:val="00BD2074"/>
    <w:rsid w:val="00BD31DA"/>
    <w:rsid w:val="00BD32C1"/>
    <w:rsid w:val="00BD3785"/>
    <w:rsid w:val="00BD386D"/>
    <w:rsid w:val="00BD3894"/>
    <w:rsid w:val="00BD3B8C"/>
    <w:rsid w:val="00BD40E9"/>
    <w:rsid w:val="00BD433B"/>
    <w:rsid w:val="00BD4507"/>
    <w:rsid w:val="00BD451E"/>
    <w:rsid w:val="00BD47F5"/>
    <w:rsid w:val="00BD4CE5"/>
    <w:rsid w:val="00BD4DE4"/>
    <w:rsid w:val="00BD5123"/>
    <w:rsid w:val="00BD525E"/>
    <w:rsid w:val="00BD532C"/>
    <w:rsid w:val="00BD5F60"/>
    <w:rsid w:val="00BD60EF"/>
    <w:rsid w:val="00BD651F"/>
    <w:rsid w:val="00BD68A7"/>
    <w:rsid w:val="00BD6B70"/>
    <w:rsid w:val="00BD6B7F"/>
    <w:rsid w:val="00BD6B80"/>
    <w:rsid w:val="00BD703F"/>
    <w:rsid w:val="00BD7488"/>
    <w:rsid w:val="00BD7748"/>
    <w:rsid w:val="00BD7A9B"/>
    <w:rsid w:val="00BE0228"/>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4C07"/>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0B0"/>
    <w:rsid w:val="00BF23DF"/>
    <w:rsid w:val="00BF2492"/>
    <w:rsid w:val="00BF2D0D"/>
    <w:rsid w:val="00BF2D60"/>
    <w:rsid w:val="00BF33C6"/>
    <w:rsid w:val="00BF3967"/>
    <w:rsid w:val="00BF3C08"/>
    <w:rsid w:val="00BF3D1B"/>
    <w:rsid w:val="00BF4370"/>
    <w:rsid w:val="00BF49AD"/>
    <w:rsid w:val="00BF49DA"/>
    <w:rsid w:val="00BF4A08"/>
    <w:rsid w:val="00BF4CBA"/>
    <w:rsid w:val="00BF4CD1"/>
    <w:rsid w:val="00BF4DE5"/>
    <w:rsid w:val="00BF4E4E"/>
    <w:rsid w:val="00BF4EEB"/>
    <w:rsid w:val="00BF4F51"/>
    <w:rsid w:val="00BF5033"/>
    <w:rsid w:val="00BF5249"/>
    <w:rsid w:val="00BF5331"/>
    <w:rsid w:val="00BF5758"/>
    <w:rsid w:val="00BF57FC"/>
    <w:rsid w:val="00BF626C"/>
    <w:rsid w:val="00BF674B"/>
    <w:rsid w:val="00BF693E"/>
    <w:rsid w:val="00BF6B24"/>
    <w:rsid w:val="00BF6D55"/>
    <w:rsid w:val="00BF6E7D"/>
    <w:rsid w:val="00BF7282"/>
    <w:rsid w:val="00BF7367"/>
    <w:rsid w:val="00BF7606"/>
    <w:rsid w:val="00BF770E"/>
    <w:rsid w:val="00BF7841"/>
    <w:rsid w:val="00BF7FAB"/>
    <w:rsid w:val="00C004D1"/>
    <w:rsid w:val="00C00C40"/>
    <w:rsid w:val="00C014B0"/>
    <w:rsid w:val="00C01D29"/>
    <w:rsid w:val="00C01E80"/>
    <w:rsid w:val="00C01EEF"/>
    <w:rsid w:val="00C0286E"/>
    <w:rsid w:val="00C02A5A"/>
    <w:rsid w:val="00C02D62"/>
    <w:rsid w:val="00C0369B"/>
    <w:rsid w:val="00C03F20"/>
    <w:rsid w:val="00C047D0"/>
    <w:rsid w:val="00C04C82"/>
    <w:rsid w:val="00C05356"/>
    <w:rsid w:val="00C05574"/>
    <w:rsid w:val="00C055D9"/>
    <w:rsid w:val="00C05631"/>
    <w:rsid w:val="00C05A2E"/>
    <w:rsid w:val="00C05AC4"/>
    <w:rsid w:val="00C05CEC"/>
    <w:rsid w:val="00C05E18"/>
    <w:rsid w:val="00C062AA"/>
    <w:rsid w:val="00C0663C"/>
    <w:rsid w:val="00C0786C"/>
    <w:rsid w:val="00C07A30"/>
    <w:rsid w:val="00C07A92"/>
    <w:rsid w:val="00C101C5"/>
    <w:rsid w:val="00C102D8"/>
    <w:rsid w:val="00C106E4"/>
    <w:rsid w:val="00C10A72"/>
    <w:rsid w:val="00C1103A"/>
    <w:rsid w:val="00C112A0"/>
    <w:rsid w:val="00C11897"/>
    <w:rsid w:val="00C11AAD"/>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C5A"/>
    <w:rsid w:val="00C17E0B"/>
    <w:rsid w:val="00C205B0"/>
    <w:rsid w:val="00C205B8"/>
    <w:rsid w:val="00C20D64"/>
    <w:rsid w:val="00C20EA0"/>
    <w:rsid w:val="00C21936"/>
    <w:rsid w:val="00C21A7E"/>
    <w:rsid w:val="00C21AE2"/>
    <w:rsid w:val="00C21C17"/>
    <w:rsid w:val="00C21FED"/>
    <w:rsid w:val="00C22467"/>
    <w:rsid w:val="00C22C87"/>
    <w:rsid w:val="00C22EED"/>
    <w:rsid w:val="00C235DA"/>
    <w:rsid w:val="00C23C68"/>
    <w:rsid w:val="00C241BF"/>
    <w:rsid w:val="00C24787"/>
    <w:rsid w:val="00C24B3B"/>
    <w:rsid w:val="00C24BBD"/>
    <w:rsid w:val="00C24FAD"/>
    <w:rsid w:val="00C25438"/>
    <w:rsid w:val="00C25766"/>
    <w:rsid w:val="00C25A3E"/>
    <w:rsid w:val="00C25AD2"/>
    <w:rsid w:val="00C25EA2"/>
    <w:rsid w:val="00C25FEC"/>
    <w:rsid w:val="00C2609B"/>
    <w:rsid w:val="00C261DC"/>
    <w:rsid w:val="00C26468"/>
    <w:rsid w:val="00C2649C"/>
    <w:rsid w:val="00C26652"/>
    <w:rsid w:val="00C26B89"/>
    <w:rsid w:val="00C26E0F"/>
    <w:rsid w:val="00C274F0"/>
    <w:rsid w:val="00C278C2"/>
    <w:rsid w:val="00C279C7"/>
    <w:rsid w:val="00C3002E"/>
    <w:rsid w:val="00C3037A"/>
    <w:rsid w:val="00C30641"/>
    <w:rsid w:val="00C30895"/>
    <w:rsid w:val="00C30C4F"/>
    <w:rsid w:val="00C30C88"/>
    <w:rsid w:val="00C30F38"/>
    <w:rsid w:val="00C31369"/>
    <w:rsid w:val="00C31A1D"/>
    <w:rsid w:val="00C31A6A"/>
    <w:rsid w:val="00C31BD5"/>
    <w:rsid w:val="00C31F02"/>
    <w:rsid w:val="00C3221C"/>
    <w:rsid w:val="00C32311"/>
    <w:rsid w:val="00C32572"/>
    <w:rsid w:val="00C325AC"/>
    <w:rsid w:val="00C3265F"/>
    <w:rsid w:val="00C32C6F"/>
    <w:rsid w:val="00C32CCB"/>
    <w:rsid w:val="00C32DCE"/>
    <w:rsid w:val="00C32F1C"/>
    <w:rsid w:val="00C330F7"/>
    <w:rsid w:val="00C333DB"/>
    <w:rsid w:val="00C33554"/>
    <w:rsid w:val="00C3358F"/>
    <w:rsid w:val="00C33960"/>
    <w:rsid w:val="00C339D4"/>
    <w:rsid w:val="00C33A87"/>
    <w:rsid w:val="00C33EDA"/>
    <w:rsid w:val="00C3406C"/>
    <w:rsid w:val="00C348A6"/>
    <w:rsid w:val="00C34AFC"/>
    <w:rsid w:val="00C34C43"/>
    <w:rsid w:val="00C354EE"/>
    <w:rsid w:val="00C35500"/>
    <w:rsid w:val="00C356C6"/>
    <w:rsid w:val="00C3604D"/>
    <w:rsid w:val="00C364D6"/>
    <w:rsid w:val="00C36A13"/>
    <w:rsid w:val="00C36C1B"/>
    <w:rsid w:val="00C37921"/>
    <w:rsid w:val="00C37C24"/>
    <w:rsid w:val="00C40209"/>
    <w:rsid w:val="00C4042A"/>
    <w:rsid w:val="00C40494"/>
    <w:rsid w:val="00C405DC"/>
    <w:rsid w:val="00C409C9"/>
    <w:rsid w:val="00C40C9D"/>
    <w:rsid w:val="00C417C3"/>
    <w:rsid w:val="00C41929"/>
    <w:rsid w:val="00C419F2"/>
    <w:rsid w:val="00C41AE1"/>
    <w:rsid w:val="00C41CC8"/>
    <w:rsid w:val="00C423D1"/>
    <w:rsid w:val="00C42A83"/>
    <w:rsid w:val="00C42D22"/>
    <w:rsid w:val="00C42F37"/>
    <w:rsid w:val="00C42F52"/>
    <w:rsid w:val="00C4311B"/>
    <w:rsid w:val="00C43323"/>
    <w:rsid w:val="00C43749"/>
    <w:rsid w:val="00C43D51"/>
    <w:rsid w:val="00C44011"/>
    <w:rsid w:val="00C440C7"/>
    <w:rsid w:val="00C44130"/>
    <w:rsid w:val="00C4418F"/>
    <w:rsid w:val="00C44222"/>
    <w:rsid w:val="00C45058"/>
    <w:rsid w:val="00C45439"/>
    <w:rsid w:val="00C45BB0"/>
    <w:rsid w:val="00C45C78"/>
    <w:rsid w:val="00C4671C"/>
    <w:rsid w:val="00C46DB4"/>
    <w:rsid w:val="00C46F1A"/>
    <w:rsid w:val="00C46FB4"/>
    <w:rsid w:val="00C46FB8"/>
    <w:rsid w:val="00C46FFE"/>
    <w:rsid w:val="00C47037"/>
    <w:rsid w:val="00C4723F"/>
    <w:rsid w:val="00C476F3"/>
    <w:rsid w:val="00C479DA"/>
    <w:rsid w:val="00C47B59"/>
    <w:rsid w:val="00C502C7"/>
    <w:rsid w:val="00C502FF"/>
    <w:rsid w:val="00C50363"/>
    <w:rsid w:val="00C50438"/>
    <w:rsid w:val="00C505BE"/>
    <w:rsid w:val="00C50749"/>
    <w:rsid w:val="00C50A0F"/>
    <w:rsid w:val="00C50A3E"/>
    <w:rsid w:val="00C50E40"/>
    <w:rsid w:val="00C50E48"/>
    <w:rsid w:val="00C51264"/>
    <w:rsid w:val="00C513E1"/>
    <w:rsid w:val="00C5152B"/>
    <w:rsid w:val="00C51946"/>
    <w:rsid w:val="00C51959"/>
    <w:rsid w:val="00C51A51"/>
    <w:rsid w:val="00C51AFD"/>
    <w:rsid w:val="00C51BD4"/>
    <w:rsid w:val="00C522FC"/>
    <w:rsid w:val="00C524E1"/>
    <w:rsid w:val="00C5290D"/>
    <w:rsid w:val="00C52EDA"/>
    <w:rsid w:val="00C531DE"/>
    <w:rsid w:val="00C53300"/>
    <w:rsid w:val="00C53882"/>
    <w:rsid w:val="00C53DBA"/>
    <w:rsid w:val="00C53DE1"/>
    <w:rsid w:val="00C540D0"/>
    <w:rsid w:val="00C54AEE"/>
    <w:rsid w:val="00C552FC"/>
    <w:rsid w:val="00C554DC"/>
    <w:rsid w:val="00C55567"/>
    <w:rsid w:val="00C55578"/>
    <w:rsid w:val="00C5562E"/>
    <w:rsid w:val="00C55B73"/>
    <w:rsid w:val="00C55D57"/>
    <w:rsid w:val="00C55DAB"/>
    <w:rsid w:val="00C56037"/>
    <w:rsid w:val="00C5662A"/>
    <w:rsid w:val="00C56A35"/>
    <w:rsid w:val="00C56DC2"/>
    <w:rsid w:val="00C570BB"/>
    <w:rsid w:val="00C57814"/>
    <w:rsid w:val="00C57DBF"/>
    <w:rsid w:val="00C57F89"/>
    <w:rsid w:val="00C60282"/>
    <w:rsid w:val="00C60530"/>
    <w:rsid w:val="00C60578"/>
    <w:rsid w:val="00C60B52"/>
    <w:rsid w:val="00C6111F"/>
    <w:rsid w:val="00C61213"/>
    <w:rsid w:val="00C612F2"/>
    <w:rsid w:val="00C61418"/>
    <w:rsid w:val="00C61919"/>
    <w:rsid w:val="00C61992"/>
    <w:rsid w:val="00C619E2"/>
    <w:rsid w:val="00C61C4C"/>
    <w:rsid w:val="00C61C6B"/>
    <w:rsid w:val="00C623F1"/>
    <w:rsid w:val="00C624E0"/>
    <w:rsid w:val="00C62D41"/>
    <w:rsid w:val="00C62F34"/>
    <w:rsid w:val="00C632E0"/>
    <w:rsid w:val="00C633F2"/>
    <w:rsid w:val="00C6342E"/>
    <w:rsid w:val="00C63B04"/>
    <w:rsid w:val="00C63C1B"/>
    <w:rsid w:val="00C63C6E"/>
    <w:rsid w:val="00C64011"/>
    <w:rsid w:val="00C6425F"/>
    <w:rsid w:val="00C64A7D"/>
    <w:rsid w:val="00C64BAA"/>
    <w:rsid w:val="00C64E05"/>
    <w:rsid w:val="00C65313"/>
    <w:rsid w:val="00C65C03"/>
    <w:rsid w:val="00C66569"/>
    <w:rsid w:val="00C6657E"/>
    <w:rsid w:val="00C66815"/>
    <w:rsid w:val="00C66953"/>
    <w:rsid w:val="00C6732D"/>
    <w:rsid w:val="00C673FC"/>
    <w:rsid w:val="00C67B1A"/>
    <w:rsid w:val="00C67C56"/>
    <w:rsid w:val="00C700B1"/>
    <w:rsid w:val="00C70146"/>
    <w:rsid w:val="00C70161"/>
    <w:rsid w:val="00C70B34"/>
    <w:rsid w:val="00C70EB4"/>
    <w:rsid w:val="00C70FFD"/>
    <w:rsid w:val="00C7106C"/>
    <w:rsid w:val="00C710F2"/>
    <w:rsid w:val="00C7154E"/>
    <w:rsid w:val="00C715CF"/>
    <w:rsid w:val="00C71933"/>
    <w:rsid w:val="00C719F6"/>
    <w:rsid w:val="00C71ADF"/>
    <w:rsid w:val="00C71B52"/>
    <w:rsid w:val="00C71C15"/>
    <w:rsid w:val="00C71C39"/>
    <w:rsid w:val="00C72221"/>
    <w:rsid w:val="00C72394"/>
    <w:rsid w:val="00C72AA4"/>
    <w:rsid w:val="00C72B34"/>
    <w:rsid w:val="00C72B8C"/>
    <w:rsid w:val="00C72BDD"/>
    <w:rsid w:val="00C72DDA"/>
    <w:rsid w:val="00C72EBF"/>
    <w:rsid w:val="00C73A93"/>
    <w:rsid w:val="00C746C0"/>
    <w:rsid w:val="00C749BC"/>
    <w:rsid w:val="00C74B02"/>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286"/>
    <w:rsid w:val="00C803C5"/>
    <w:rsid w:val="00C80DF5"/>
    <w:rsid w:val="00C80E1E"/>
    <w:rsid w:val="00C80F5D"/>
    <w:rsid w:val="00C810F4"/>
    <w:rsid w:val="00C81166"/>
    <w:rsid w:val="00C81813"/>
    <w:rsid w:val="00C81B26"/>
    <w:rsid w:val="00C81F56"/>
    <w:rsid w:val="00C820B1"/>
    <w:rsid w:val="00C821B5"/>
    <w:rsid w:val="00C828D0"/>
    <w:rsid w:val="00C82D93"/>
    <w:rsid w:val="00C83222"/>
    <w:rsid w:val="00C8356B"/>
    <w:rsid w:val="00C835E6"/>
    <w:rsid w:val="00C836AC"/>
    <w:rsid w:val="00C83B35"/>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C4F"/>
    <w:rsid w:val="00C86D46"/>
    <w:rsid w:val="00C86EA1"/>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FF2"/>
    <w:rsid w:val="00C932C9"/>
    <w:rsid w:val="00C933C5"/>
    <w:rsid w:val="00C937BB"/>
    <w:rsid w:val="00C9383E"/>
    <w:rsid w:val="00C93CE8"/>
    <w:rsid w:val="00C94AA8"/>
    <w:rsid w:val="00C9520E"/>
    <w:rsid w:val="00C952B5"/>
    <w:rsid w:val="00C9531F"/>
    <w:rsid w:val="00C955C6"/>
    <w:rsid w:val="00C95640"/>
    <w:rsid w:val="00C95E3C"/>
    <w:rsid w:val="00C95FD8"/>
    <w:rsid w:val="00C9697A"/>
    <w:rsid w:val="00C973B4"/>
    <w:rsid w:val="00C974C3"/>
    <w:rsid w:val="00C97548"/>
    <w:rsid w:val="00C978A6"/>
    <w:rsid w:val="00C97E2F"/>
    <w:rsid w:val="00CA001D"/>
    <w:rsid w:val="00CA0183"/>
    <w:rsid w:val="00CA020C"/>
    <w:rsid w:val="00CA0491"/>
    <w:rsid w:val="00CA0D31"/>
    <w:rsid w:val="00CA0E31"/>
    <w:rsid w:val="00CA11D5"/>
    <w:rsid w:val="00CA1847"/>
    <w:rsid w:val="00CA27AA"/>
    <w:rsid w:val="00CA2B7E"/>
    <w:rsid w:val="00CA2DC4"/>
    <w:rsid w:val="00CA31B2"/>
    <w:rsid w:val="00CA3393"/>
    <w:rsid w:val="00CA3875"/>
    <w:rsid w:val="00CA394D"/>
    <w:rsid w:val="00CA398E"/>
    <w:rsid w:val="00CA3CD7"/>
    <w:rsid w:val="00CA402B"/>
    <w:rsid w:val="00CA4623"/>
    <w:rsid w:val="00CA488A"/>
    <w:rsid w:val="00CA4898"/>
    <w:rsid w:val="00CA500B"/>
    <w:rsid w:val="00CA5456"/>
    <w:rsid w:val="00CA5567"/>
    <w:rsid w:val="00CA56CC"/>
    <w:rsid w:val="00CA5840"/>
    <w:rsid w:val="00CA5E19"/>
    <w:rsid w:val="00CA6188"/>
    <w:rsid w:val="00CA61DB"/>
    <w:rsid w:val="00CA6318"/>
    <w:rsid w:val="00CA637F"/>
    <w:rsid w:val="00CA6ABB"/>
    <w:rsid w:val="00CA6C73"/>
    <w:rsid w:val="00CA6C8D"/>
    <w:rsid w:val="00CA6D27"/>
    <w:rsid w:val="00CA733F"/>
    <w:rsid w:val="00CA7A83"/>
    <w:rsid w:val="00CA7B24"/>
    <w:rsid w:val="00CA7CFF"/>
    <w:rsid w:val="00CB06F4"/>
    <w:rsid w:val="00CB0869"/>
    <w:rsid w:val="00CB0A57"/>
    <w:rsid w:val="00CB0B87"/>
    <w:rsid w:val="00CB0E87"/>
    <w:rsid w:val="00CB152C"/>
    <w:rsid w:val="00CB2150"/>
    <w:rsid w:val="00CB2655"/>
    <w:rsid w:val="00CB295E"/>
    <w:rsid w:val="00CB2D89"/>
    <w:rsid w:val="00CB309D"/>
    <w:rsid w:val="00CB3146"/>
    <w:rsid w:val="00CB31C7"/>
    <w:rsid w:val="00CB32E4"/>
    <w:rsid w:val="00CB3755"/>
    <w:rsid w:val="00CB398E"/>
    <w:rsid w:val="00CB3F3F"/>
    <w:rsid w:val="00CB41D6"/>
    <w:rsid w:val="00CB4C8A"/>
    <w:rsid w:val="00CB54FC"/>
    <w:rsid w:val="00CB562A"/>
    <w:rsid w:val="00CB57D2"/>
    <w:rsid w:val="00CB586F"/>
    <w:rsid w:val="00CB59B3"/>
    <w:rsid w:val="00CB5CD5"/>
    <w:rsid w:val="00CB5D0F"/>
    <w:rsid w:val="00CB6224"/>
    <w:rsid w:val="00CB62C8"/>
    <w:rsid w:val="00CB63C6"/>
    <w:rsid w:val="00CB64B1"/>
    <w:rsid w:val="00CB6540"/>
    <w:rsid w:val="00CB66CE"/>
    <w:rsid w:val="00CB672B"/>
    <w:rsid w:val="00CB6748"/>
    <w:rsid w:val="00CB692B"/>
    <w:rsid w:val="00CB6BE1"/>
    <w:rsid w:val="00CB6DDF"/>
    <w:rsid w:val="00CB6EF4"/>
    <w:rsid w:val="00CB7660"/>
    <w:rsid w:val="00CB7C0F"/>
    <w:rsid w:val="00CB7CD5"/>
    <w:rsid w:val="00CC0473"/>
    <w:rsid w:val="00CC0B88"/>
    <w:rsid w:val="00CC0CBD"/>
    <w:rsid w:val="00CC1546"/>
    <w:rsid w:val="00CC1C39"/>
    <w:rsid w:val="00CC1C78"/>
    <w:rsid w:val="00CC20D3"/>
    <w:rsid w:val="00CC25CF"/>
    <w:rsid w:val="00CC2630"/>
    <w:rsid w:val="00CC29B9"/>
    <w:rsid w:val="00CC2D5C"/>
    <w:rsid w:val="00CC324D"/>
    <w:rsid w:val="00CC34AB"/>
    <w:rsid w:val="00CC3840"/>
    <w:rsid w:val="00CC38BB"/>
    <w:rsid w:val="00CC3E79"/>
    <w:rsid w:val="00CC3F8D"/>
    <w:rsid w:val="00CC43EC"/>
    <w:rsid w:val="00CC4481"/>
    <w:rsid w:val="00CC48CE"/>
    <w:rsid w:val="00CC4EE8"/>
    <w:rsid w:val="00CC54BA"/>
    <w:rsid w:val="00CC5CDA"/>
    <w:rsid w:val="00CC639C"/>
    <w:rsid w:val="00CC6612"/>
    <w:rsid w:val="00CC6977"/>
    <w:rsid w:val="00CC7B2A"/>
    <w:rsid w:val="00CC7D16"/>
    <w:rsid w:val="00CC7E3E"/>
    <w:rsid w:val="00CD01DF"/>
    <w:rsid w:val="00CD053E"/>
    <w:rsid w:val="00CD0939"/>
    <w:rsid w:val="00CD09E7"/>
    <w:rsid w:val="00CD0BCA"/>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4D6C"/>
    <w:rsid w:val="00CD5712"/>
    <w:rsid w:val="00CD5D6C"/>
    <w:rsid w:val="00CD5E02"/>
    <w:rsid w:val="00CD5E32"/>
    <w:rsid w:val="00CD5F7B"/>
    <w:rsid w:val="00CD6120"/>
    <w:rsid w:val="00CD6837"/>
    <w:rsid w:val="00CD68C2"/>
    <w:rsid w:val="00CD6B38"/>
    <w:rsid w:val="00CD6B49"/>
    <w:rsid w:val="00CD6BF0"/>
    <w:rsid w:val="00CD6C0C"/>
    <w:rsid w:val="00CD6F0F"/>
    <w:rsid w:val="00CD7072"/>
    <w:rsid w:val="00CD7983"/>
    <w:rsid w:val="00CD79CE"/>
    <w:rsid w:val="00CD7B29"/>
    <w:rsid w:val="00CE03D5"/>
    <w:rsid w:val="00CE0555"/>
    <w:rsid w:val="00CE07B6"/>
    <w:rsid w:val="00CE08F8"/>
    <w:rsid w:val="00CE0F34"/>
    <w:rsid w:val="00CE0F93"/>
    <w:rsid w:val="00CE101C"/>
    <w:rsid w:val="00CE113E"/>
    <w:rsid w:val="00CE1392"/>
    <w:rsid w:val="00CE1424"/>
    <w:rsid w:val="00CE1C32"/>
    <w:rsid w:val="00CE1EF4"/>
    <w:rsid w:val="00CE20BA"/>
    <w:rsid w:val="00CE2112"/>
    <w:rsid w:val="00CE21D5"/>
    <w:rsid w:val="00CE22CC"/>
    <w:rsid w:val="00CE2461"/>
    <w:rsid w:val="00CE2B84"/>
    <w:rsid w:val="00CE2FE2"/>
    <w:rsid w:val="00CE310E"/>
    <w:rsid w:val="00CE31D8"/>
    <w:rsid w:val="00CE3220"/>
    <w:rsid w:val="00CE34B7"/>
    <w:rsid w:val="00CE38A2"/>
    <w:rsid w:val="00CE39DC"/>
    <w:rsid w:val="00CE3D69"/>
    <w:rsid w:val="00CE4175"/>
    <w:rsid w:val="00CE43B1"/>
    <w:rsid w:val="00CE43D1"/>
    <w:rsid w:val="00CE462D"/>
    <w:rsid w:val="00CE4986"/>
    <w:rsid w:val="00CE4E45"/>
    <w:rsid w:val="00CE4E8F"/>
    <w:rsid w:val="00CE52D3"/>
    <w:rsid w:val="00CE532A"/>
    <w:rsid w:val="00CE5933"/>
    <w:rsid w:val="00CE5AC2"/>
    <w:rsid w:val="00CE5B07"/>
    <w:rsid w:val="00CE5E97"/>
    <w:rsid w:val="00CE6466"/>
    <w:rsid w:val="00CE6562"/>
    <w:rsid w:val="00CE6648"/>
    <w:rsid w:val="00CE6695"/>
    <w:rsid w:val="00CE6887"/>
    <w:rsid w:val="00CE6999"/>
    <w:rsid w:val="00CE6C50"/>
    <w:rsid w:val="00CE6E08"/>
    <w:rsid w:val="00CE6E60"/>
    <w:rsid w:val="00CE6E63"/>
    <w:rsid w:val="00CF0286"/>
    <w:rsid w:val="00CF031A"/>
    <w:rsid w:val="00CF04D2"/>
    <w:rsid w:val="00CF0529"/>
    <w:rsid w:val="00CF0C86"/>
    <w:rsid w:val="00CF0E73"/>
    <w:rsid w:val="00CF1048"/>
    <w:rsid w:val="00CF15BD"/>
    <w:rsid w:val="00CF1B83"/>
    <w:rsid w:val="00CF1CD2"/>
    <w:rsid w:val="00CF25DC"/>
    <w:rsid w:val="00CF2799"/>
    <w:rsid w:val="00CF279A"/>
    <w:rsid w:val="00CF29F5"/>
    <w:rsid w:val="00CF2B75"/>
    <w:rsid w:val="00CF3009"/>
    <w:rsid w:val="00CF3A08"/>
    <w:rsid w:val="00CF3E6A"/>
    <w:rsid w:val="00CF3F68"/>
    <w:rsid w:val="00CF409D"/>
    <w:rsid w:val="00CF4562"/>
    <w:rsid w:val="00CF4612"/>
    <w:rsid w:val="00CF52F3"/>
    <w:rsid w:val="00CF54DF"/>
    <w:rsid w:val="00CF581A"/>
    <w:rsid w:val="00CF5BA3"/>
    <w:rsid w:val="00CF60EE"/>
    <w:rsid w:val="00CF63B4"/>
    <w:rsid w:val="00CF65BD"/>
    <w:rsid w:val="00CF6B17"/>
    <w:rsid w:val="00CF6D7F"/>
    <w:rsid w:val="00CF7206"/>
    <w:rsid w:val="00CF7301"/>
    <w:rsid w:val="00CF75B4"/>
    <w:rsid w:val="00CF791E"/>
    <w:rsid w:val="00CF7942"/>
    <w:rsid w:val="00CF79E3"/>
    <w:rsid w:val="00CF7F28"/>
    <w:rsid w:val="00D001E0"/>
    <w:rsid w:val="00D0030D"/>
    <w:rsid w:val="00D00452"/>
    <w:rsid w:val="00D008CC"/>
    <w:rsid w:val="00D011EC"/>
    <w:rsid w:val="00D016F7"/>
    <w:rsid w:val="00D018A5"/>
    <w:rsid w:val="00D01DDF"/>
    <w:rsid w:val="00D01DF7"/>
    <w:rsid w:val="00D0225C"/>
    <w:rsid w:val="00D024BE"/>
    <w:rsid w:val="00D02726"/>
    <w:rsid w:val="00D02B37"/>
    <w:rsid w:val="00D03295"/>
    <w:rsid w:val="00D03959"/>
    <w:rsid w:val="00D03B6C"/>
    <w:rsid w:val="00D0403D"/>
    <w:rsid w:val="00D0408C"/>
    <w:rsid w:val="00D0409E"/>
    <w:rsid w:val="00D042E6"/>
    <w:rsid w:val="00D043B5"/>
    <w:rsid w:val="00D044E3"/>
    <w:rsid w:val="00D047FD"/>
    <w:rsid w:val="00D048E6"/>
    <w:rsid w:val="00D04AB7"/>
    <w:rsid w:val="00D04D8B"/>
    <w:rsid w:val="00D04E58"/>
    <w:rsid w:val="00D05117"/>
    <w:rsid w:val="00D05316"/>
    <w:rsid w:val="00D05748"/>
    <w:rsid w:val="00D06209"/>
    <w:rsid w:val="00D06BFD"/>
    <w:rsid w:val="00D06DFE"/>
    <w:rsid w:val="00D06F83"/>
    <w:rsid w:val="00D079C9"/>
    <w:rsid w:val="00D07C3D"/>
    <w:rsid w:val="00D07DC7"/>
    <w:rsid w:val="00D07DCA"/>
    <w:rsid w:val="00D07E3F"/>
    <w:rsid w:val="00D07F45"/>
    <w:rsid w:val="00D100B6"/>
    <w:rsid w:val="00D10643"/>
    <w:rsid w:val="00D10ED7"/>
    <w:rsid w:val="00D10FA8"/>
    <w:rsid w:val="00D110B2"/>
    <w:rsid w:val="00D1134E"/>
    <w:rsid w:val="00D11377"/>
    <w:rsid w:val="00D11CC7"/>
    <w:rsid w:val="00D11F75"/>
    <w:rsid w:val="00D1252E"/>
    <w:rsid w:val="00D127DB"/>
    <w:rsid w:val="00D12BDC"/>
    <w:rsid w:val="00D13367"/>
    <w:rsid w:val="00D133A3"/>
    <w:rsid w:val="00D134F5"/>
    <w:rsid w:val="00D1371F"/>
    <w:rsid w:val="00D13766"/>
    <w:rsid w:val="00D1409C"/>
    <w:rsid w:val="00D14168"/>
    <w:rsid w:val="00D145E3"/>
    <w:rsid w:val="00D147EF"/>
    <w:rsid w:val="00D14829"/>
    <w:rsid w:val="00D14B9C"/>
    <w:rsid w:val="00D14BC3"/>
    <w:rsid w:val="00D14D1C"/>
    <w:rsid w:val="00D15122"/>
    <w:rsid w:val="00D15554"/>
    <w:rsid w:val="00D157B8"/>
    <w:rsid w:val="00D15F2B"/>
    <w:rsid w:val="00D161D4"/>
    <w:rsid w:val="00D165E6"/>
    <w:rsid w:val="00D16AED"/>
    <w:rsid w:val="00D16B94"/>
    <w:rsid w:val="00D16D24"/>
    <w:rsid w:val="00D16D7E"/>
    <w:rsid w:val="00D1713F"/>
    <w:rsid w:val="00D173F7"/>
    <w:rsid w:val="00D1774E"/>
    <w:rsid w:val="00D1776C"/>
    <w:rsid w:val="00D17774"/>
    <w:rsid w:val="00D178D5"/>
    <w:rsid w:val="00D17903"/>
    <w:rsid w:val="00D17AF8"/>
    <w:rsid w:val="00D17F90"/>
    <w:rsid w:val="00D20071"/>
    <w:rsid w:val="00D2057A"/>
    <w:rsid w:val="00D2073A"/>
    <w:rsid w:val="00D20770"/>
    <w:rsid w:val="00D2097A"/>
    <w:rsid w:val="00D20BAC"/>
    <w:rsid w:val="00D20D9F"/>
    <w:rsid w:val="00D210DF"/>
    <w:rsid w:val="00D2176E"/>
    <w:rsid w:val="00D21788"/>
    <w:rsid w:val="00D21DD7"/>
    <w:rsid w:val="00D22172"/>
    <w:rsid w:val="00D2228A"/>
    <w:rsid w:val="00D226B6"/>
    <w:rsid w:val="00D22864"/>
    <w:rsid w:val="00D22C6F"/>
    <w:rsid w:val="00D22C79"/>
    <w:rsid w:val="00D22F99"/>
    <w:rsid w:val="00D233A4"/>
    <w:rsid w:val="00D2358D"/>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9A0"/>
    <w:rsid w:val="00D25E4E"/>
    <w:rsid w:val="00D261F9"/>
    <w:rsid w:val="00D2648D"/>
    <w:rsid w:val="00D267E1"/>
    <w:rsid w:val="00D26996"/>
    <w:rsid w:val="00D269C1"/>
    <w:rsid w:val="00D26D76"/>
    <w:rsid w:val="00D271E6"/>
    <w:rsid w:val="00D27460"/>
    <w:rsid w:val="00D275A5"/>
    <w:rsid w:val="00D2793C"/>
    <w:rsid w:val="00D27F0C"/>
    <w:rsid w:val="00D30116"/>
    <w:rsid w:val="00D30134"/>
    <w:rsid w:val="00D30651"/>
    <w:rsid w:val="00D309B1"/>
    <w:rsid w:val="00D30A06"/>
    <w:rsid w:val="00D30AAE"/>
    <w:rsid w:val="00D30F01"/>
    <w:rsid w:val="00D310E4"/>
    <w:rsid w:val="00D312C0"/>
    <w:rsid w:val="00D315EF"/>
    <w:rsid w:val="00D31F51"/>
    <w:rsid w:val="00D32CB4"/>
    <w:rsid w:val="00D3353A"/>
    <w:rsid w:val="00D33F46"/>
    <w:rsid w:val="00D33F6E"/>
    <w:rsid w:val="00D34101"/>
    <w:rsid w:val="00D342D9"/>
    <w:rsid w:val="00D351FE"/>
    <w:rsid w:val="00D352F2"/>
    <w:rsid w:val="00D3575B"/>
    <w:rsid w:val="00D357ED"/>
    <w:rsid w:val="00D35A43"/>
    <w:rsid w:val="00D35EEB"/>
    <w:rsid w:val="00D360F1"/>
    <w:rsid w:val="00D361BB"/>
    <w:rsid w:val="00D366AA"/>
    <w:rsid w:val="00D36AA6"/>
    <w:rsid w:val="00D36DD7"/>
    <w:rsid w:val="00D36DE6"/>
    <w:rsid w:val="00D36F89"/>
    <w:rsid w:val="00D36FDC"/>
    <w:rsid w:val="00D37582"/>
    <w:rsid w:val="00D3793F"/>
    <w:rsid w:val="00D37C4F"/>
    <w:rsid w:val="00D40484"/>
    <w:rsid w:val="00D4096D"/>
    <w:rsid w:val="00D40DFB"/>
    <w:rsid w:val="00D4105B"/>
    <w:rsid w:val="00D414E4"/>
    <w:rsid w:val="00D41641"/>
    <w:rsid w:val="00D41726"/>
    <w:rsid w:val="00D41860"/>
    <w:rsid w:val="00D41968"/>
    <w:rsid w:val="00D41F7F"/>
    <w:rsid w:val="00D42017"/>
    <w:rsid w:val="00D42051"/>
    <w:rsid w:val="00D42179"/>
    <w:rsid w:val="00D4228C"/>
    <w:rsid w:val="00D42393"/>
    <w:rsid w:val="00D43448"/>
    <w:rsid w:val="00D438C2"/>
    <w:rsid w:val="00D439BD"/>
    <w:rsid w:val="00D43A17"/>
    <w:rsid w:val="00D43FBA"/>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C3D"/>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473"/>
    <w:rsid w:val="00D545A9"/>
    <w:rsid w:val="00D549BB"/>
    <w:rsid w:val="00D549E7"/>
    <w:rsid w:val="00D55BA8"/>
    <w:rsid w:val="00D55E71"/>
    <w:rsid w:val="00D5601C"/>
    <w:rsid w:val="00D561B7"/>
    <w:rsid w:val="00D56432"/>
    <w:rsid w:val="00D56900"/>
    <w:rsid w:val="00D569B8"/>
    <w:rsid w:val="00D569F3"/>
    <w:rsid w:val="00D56E07"/>
    <w:rsid w:val="00D57570"/>
    <w:rsid w:val="00D57987"/>
    <w:rsid w:val="00D57ADE"/>
    <w:rsid w:val="00D57AEC"/>
    <w:rsid w:val="00D57B28"/>
    <w:rsid w:val="00D57F96"/>
    <w:rsid w:val="00D60408"/>
    <w:rsid w:val="00D60BB4"/>
    <w:rsid w:val="00D60E0B"/>
    <w:rsid w:val="00D60E1A"/>
    <w:rsid w:val="00D618B4"/>
    <w:rsid w:val="00D61AAF"/>
    <w:rsid w:val="00D61B0B"/>
    <w:rsid w:val="00D61B1D"/>
    <w:rsid w:val="00D61C7D"/>
    <w:rsid w:val="00D6241B"/>
    <w:rsid w:val="00D6267C"/>
    <w:rsid w:val="00D62E89"/>
    <w:rsid w:val="00D636DF"/>
    <w:rsid w:val="00D63720"/>
    <w:rsid w:val="00D63AFD"/>
    <w:rsid w:val="00D63BE3"/>
    <w:rsid w:val="00D64027"/>
    <w:rsid w:val="00D643A4"/>
    <w:rsid w:val="00D64867"/>
    <w:rsid w:val="00D64A9B"/>
    <w:rsid w:val="00D64EA0"/>
    <w:rsid w:val="00D65041"/>
    <w:rsid w:val="00D65F37"/>
    <w:rsid w:val="00D6600D"/>
    <w:rsid w:val="00D660F7"/>
    <w:rsid w:val="00D6686C"/>
    <w:rsid w:val="00D66927"/>
    <w:rsid w:val="00D66D6A"/>
    <w:rsid w:val="00D66D97"/>
    <w:rsid w:val="00D66EAB"/>
    <w:rsid w:val="00D671FD"/>
    <w:rsid w:val="00D67DFD"/>
    <w:rsid w:val="00D67F56"/>
    <w:rsid w:val="00D701C1"/>
    <w:rsid w:val="00D7060F"/>
    <w:rsid w:val="00D7074C"/>
    <w:rsid w:val="00D70EA9"/>
    <w:rsid w:val="00D71A22"/>
    <w:rsid w:val="00D71D25"/>
    <w:rsid w:val="00D722A5"/>
    <w:rsid w:val="00D7235A"/>
    <w:rsid w:val="00D72405"/>
    <w:rsid w:val="00D72B55"/>
    <w:rsid w:val="00D72D3B"/>
    <w:rsid w:val="00D72DD1"/>
    <w:rsid w:val="00D72DE7"/>
    <w:rsid w:val="00D731D7"/>
    <w:rsid w:val="00D733E3"/>
    <w:rsid w:val="00D733E9"/>
    <w:rsid w:val="00D73867"/>
    <w:rsid w:val="00D73ADD"/>
    <w:rsid w:val="00D73B0D"/>
    <w:rsid w:val="00D74620"/>
    <w:rsid w:val="00D747CD"/>
    <w:rsid w:val="00D74ED4"/>
    <w:rsid w:val="00D754FC"/>
    <w:rsid w:val="00D7585C"/>
    <w:rsid w:val="00D75CC6"/>
    <w:rsid w:val="00D75CC9"/>
    <w:rsid w:val="00D75CFB"/>
    <w:rsid w:val="00D75D62"/>
    <w:rsid w:val="00D7632A"/>
    <w:rsid w:val="00D7687F"/>
    <w:rsid w:val="00D769C1"/>
    <w:rsid w:val="00D76D52"/>
    <w:rsid w:val="00D76D96"/>
    <w:rsid w:val="00D77602"/>
    <w:rsid w:val="00D778DA"/>
    <w:rsid w:val="00D77B10"/>
    <w:rsid w:val="00D809BE"/>
    <w:rsid w:val="00D80A64"/>
    <w:rsid w:val="00D81078"/>
    <w:rsid w:val="00D81418"/>
    <w:rsid w:val="00D814D4"/>
    <w:rsid w:val="00D82219"/>
    <w:rsid w:val="00D825A7"/>
    <w:rsid w:val="00D82609"/>
    <w:rsid w:val="00D82732"/>
    <w:rsid w:val="00D82953"/>
    <w:rsid w:val="00D82B8D"/>
    <w:rsid w:val="00D82C74"/>
    <w:rsid w:val="00D8318D"/>
    <w:rsid w:val="00D837E1"/>
    <w:rsid w:val="00D83A1E"/>
    <w:rsid w:val="00D83A32"/>
    <w:rsid w:val="00D840A6"/>
    <w:rsid w:val="00D84608"/>
    <w:rsid w:val="00D84812"/>
    <w:rsid w:val="00D84914"/>
    <w:rsid w:val="00D84CE6"/>
    <w:rsid w:val="00D84D2B"/>
    <w:rsid w:val="00D8533E"/>
    <w:rsid w:val="00D85502"/>
    <w:rsid w:val="00D85D33"/>
    <w:rsid w:val="00D861BB"/>
    <w:rsid w:val="00D8674C"/>
    <w:rsid w:val="00D86C3E"/>
    <w:rsid w:val="00D8751D"/>
    <w:rsid w:val="00D87527"/>
    <w:rsid w:val="00D906C3"/>
    <w:rsid w:val="00D908E5"/>
    <w:rsid w:val="00D9093F"/>
    <w:rsid w:val="00D90AD0"/>
    <w:rsid w:val="00D911CA"/>
    <w:rsid w:val="00D91418"/>
    <w:rsid w:val="00D91670"/>
    <w:rsid w:val="00D91969"/>
    <w:rsid w:val="00D92210"/>
    <w:rsid w:val="00D927C5"/>
    <w:rsid w:val="00D92B3F"/>
    <w:rsid w:val="00D9320A"/>
    <w:rsid w:val="00D9375F"/>
    <w:rsid w:val="00D948A3"/>
    <w:rsid w:val="00D94F2D"/>
    <w:rsid w:val="00D9539F"/>
    <w:rsid w:val="00D95807"/>
    <w:rsid w:val="00D95857"/>
    <w:rsid w:val="00D95C68"/>
    <w:rsid w:val="00D963D6"/>
    <w:rsid w:val="00D967ED"/>
    <w:rsid w:val="00D96859"/>
    <w:rsid w:val="00D969C6"/>
    <w:rsid w:val="00D96E4B"/>
    <w:rsid w:val="00D97649"/>
    <w:rsid w:val="00D97703"/>
    <w:rsid w:val="00D97EE7"/>
    <w:rsid w:val="00DA04DE"/>
    <w:rsid w:val="00DA05A1"/>
    <w:rsid w:val="00DA0949"/>
    <w:rsid w:val="00DA0988"/>
    <w:rsid w:val="00DA0B45"/>
    <w:rsid w:val="00DA0B8E"/>
    <w:rsid w:val="00DA0F25"/>
    <w:rsid w:val="00DA0F79"/>
    <w:rsid w:val="00DA17A9"/>
    <w:rsid w:val="00DA1ED7"/>
    <w:rsid w:val="00DA2229"/>
    <w:rsid w:val="00DA22B9"/>
    <w:rsid w:val="00DA36C5"/>
    <w:rsid w:val="00DA3E86"/>
    <w:rsid w:val="00DA3EAF"/>
    <w:rsid w:val="00DA437F"/>
    <w:rsid w:val="00DA493E"/>
    <w:rsid w:val="00DA4CD1"/>
    <w:rsid w:val="00DA4CDD"/>
    <w:rsid w:val="00DA5A62"/>
    <w:rsid w:val="00DA5A6E"/>
    <w:rsid w:val="00DA651B"/>
    <w:rsid w:val="00DA6553"/>
    <w:rsid w:val="00DA65BC"/>
    <w:rsid w:val="00DA662F"/>
    <w:rsid w:val="00DA6C13"/>
    <w:rsid w:val="00DA6EB9"/>
    <w:rsid w:val="00DA7233"/>
    <w:rsid w:val="00DA72EF"/>
    <w:rsid w:val="00DA77A1"/>
    <w:rsid w:val="00DA79C0"/>
    <w:rsid w:val="00DA7B8B"/>
    <w:rsid w:val="00DB038D"/>
    <w:rsid w:val="00DB04B4"/>
    <w:rsid w:val="00DB054D"/>
    <w:rsid w:val="00DB0621"/>
    <w:rsid w:val="00DB0785"/>
    <w:rsid w:val="00DB0F9E"/>
    <w:rsid w:val="00DB1A46"/>
    <w:rsid w:val="00DB1ADD"/>
    <w:rsid w:val="00DB1F0D"/>
    <w:rsid w:val="00DB2A77"/>
    <w:rsid w:val="00DB3015"/>
    <w:rsid w:val="00DB301E"/>
    <w:rsid w:val="00DB301F"/>
    <w:rsid w:val="00DB3158"/>
    <w:rsid w:val="00DB31ED"/>
    <w:rsid w:val="00DB3A02"/>
    <w:rsid w:val="00DB3C67"/>
    <w:rsid w:val="00DB3D0C"/>
    <w:rsid w:val="00DB40DC"/>
    <w:rsid w:val="00DB47A8"/>
    <w:rsid w:val="00DB4893"/>
    <w:rsid w:val="00DB4D4B"/>
    <w:rsid w:val="00DB4DA5"/>
    <w:rsid w:val="00DB57E5"/>
    <w:rsid w:val="00DB5F6F"/>
    <w:rsid w:val="00DB672A"/>
    <w:rsid w:val="00DB6847"/>
    <w:rsid w:val="00DB6C34"/>
    <w:rsid w:val="00DB6EB3"/>
    <w:rsid w:val="00DB7250"/>
    <w:rsid w:val="00DB72D2"/>
    <w:rsid w:val="00DB737B"/>
    <w:rsid w:val="00DB76A5"/>
    <w:rsid w:val="00DB7D11"/>
    <w:rsid w:val="00DC017A"/>
    <w:rsid w:val="00DC034B"/>
    <w:rsid w:val="00DC04F6"/>
    <w:rsid w:val="00DC0716"/>
    <w:rsid w:val="00DC07D5"/>
    <w:rsid w:val="00DC0C4D"/>
    <w:rsid w:val="00DC0E40"/>
    <w:rsid w:val="00DC11BF"/>
    <w:rsid w:val="00DC1285"/>
    <w:rsid w:val="00DC1882"/>
    <w:rsid w:val="00DC18CC"/>
    <w:rsid w:val="00DC1B4A"/>
    <w:rsid w:val="00DC1C27"/>
    <w:rsid w:val="00DC1CAC"/>
    <w:rsid w:val="00DC257C"/>
    <w:rsid w:val="00DC2C82"/>
    <w:rsid w:val="00DC3202"/>
    <w:rsid w:val="00DC3455"/>
    <w:rsid w:val="00DC34B3"/>
    <w:rsid w:val="00DC358D"/>
    <w:rsid w:val="00DC35BE"/>
    <w:rsid w:val="00DC3600"/>
    <w:rsid w:val="00DC37F1"/>
    <w:rsid w:val="00DC392F"/>
    <w:rsid w:val="00DC3DDA"/>
    <w:rsid w:val="00DC403F"/>
    <w:rsid w:val="00DC4430"/>
    <w:rsid w:val="00DC4583"/>
    <w:rsid w:val="00DC46B4"/>
    <w:rsid w:val="00DC47EA"/>
    <w:rsid w:val="00DC4915"/>
    <w:rsid w:val="00DC4962"/>
    <w:rsid w:val="00DC4A32"/>
    <w:rsid w:val="00DC4B28"/>
    <w:rsid w:val="00DC4D83"/>
    <w:rsid w:val="00DC4D92"/>
    <w:rsid w:val="00DC55BD"/>
    <w:rsid w:val="00DC56B6"/>
    <w:rsid w:val="00DC5980"/>
    <w:rsid w:val="00DC6202"/>
    <w:rsid w:val="00DC6693"/>
    <w:rsid w:val="00DC68DF"/>
    <w:rsid w:val="00DC6E5A"/>
    <w:rsid w:val="00DC6F22"/>
    <w:rsid w:val="00DC7F6A"/>
    <w:rsid w:val="00DD02B3"/>
    <w:rsid w:val="00DD0394"/>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D7FC3"/>
    <w:rsid w:val="00DE0010"/>
    <w:rsid w:val="00DE008E"/>
    <w:rsid w:val="00DE0323"/>
    <w:rsid w:val="00DE04D8"/>
    <w:rsid w:val="00DE0690"/>
    <w:rsid w:val="00DE08B9"/>
    <w:rsid w:val="00DE1087"/>
    <w:rsid w:val="00DE1276"/>
    <w:rsid w:val="00DE132E"/>
    <w:rsid w:val="00DE1496"/>
    <w:rsid w:val="00DE192D"/>
    <w:rsid w:val="00DE1CD8"/>
    <w:rsid w:val="00DE1D2F"/>
    <w:rsid w:val="00DE1F71"/>
    <w:rsid w:val="00DE1FD5"/>
    <w:rsid w:val="00DE202D"/>
    <w:rsid w:val="00DE24AC"/>
    <w:rsid w:val="00DE2943"/>
    <w:rsid w:val="00DE316E"/>
    <w:rsid w:val="00DE364E"/>
    <w:rsid w:val="00DE3DCD"/>
    <w:rsid w:val="00DE3ED5"/>
    <w:rsid w:val="00DE4023"/>
    <w:rsid w:val="00DE42EB"/>
    <w:rsid w:val="00DE4554"/>
    <w:rsid w:val="00DE4D18"/>
    <w:rsid w:val="00DE4D2F"/>
    <w:rsid w:val="00DE50B7"/>
    <w:rsid w:val="00DE5496"/>
    <w:rsid w:val="00DE58EF"/>
    <w:rsid w:val="00DE5B52"/>
    <w:rsid w:val="00DE61CD"/>
    <w:rsid w:val="00DE6472"/>
    <w:rsid w:val="00DE6944"/>
    <w:rsid w:val="00DE6BED"/>
    <w:rsid w:val="00DE6BF1"/>
    <w:rsid w:val="00DE7037"/>
    <w:rsid w:val="00DE709D"/>
    <w:rsid w:val="00DE70CF"/>
    <w:rsid w:val="00DE7705"/>
    <w:rsid w:val="00DE78DE"/>
    <w:rsid w:val="00DE7B91"/>
    <w:rsid w:val="00DE7C56"/>
    <w:rsid w:val="00DF0113"/>
    <w:rsid w:val="00DF024C"/>
    <w:rsid w:val="00DF08C0"/>
    <w:rsid w:val="00DF0A9F"/>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DFC"/>
    <w:rsid w:val="00DF3E29"/>
    <w:rsid w:val="00DF4029"/>
    <w:rsid w:val="00DF4CB9"/>
    <w:rsid w:val="00DF4E6B"/>
    <w:rsid w:val="00DF5362"/>
    <w:rsid w:val="00DF56F4"/>
    <w:rsid w:val="00DF573E"/>
    <w:rsid w:val="00DF5BFA"/>
    <w:rsid w:val="00DF5CB4"/>
    <w:rsid w:val="00DF632E"/>
    <w:rsid w:val="00DF6567"/>
    <w:rsid w:val="00DF67E3"/>
    <w:rsid w:val="00DF6995"/>
    <w:rsid w:val="00DF710B"/>
    <w:rsid w:val="00DF716B"/>
    <w:rsid w:val="00DF71EB"/>
    <w:rsid w:val="00DF728A"/>
    <w:rsid w:val="00DF728E"/>
    <w:rsid w:val="00DF75E4"/>
    <w:rsid w:val="00E00288"/>
    <w:rsid w:val="00E003E5"/>
    <w:rsid w:val="00E005F1"/>
    <w:rsid w:val="00E00629"/>
    <w:rsid w:val="00E01212"/>
    <w:rsid w:val="00E01319"/>
    <w:rsid w:val="00E01639"/>
    <w:rsid w:val="00E01A8E"/>
    <w:rsid w:val="00E01A92"/>
    <w:rsid w:val="00E01BD4"/>
    <w:rsid w:val="00E01C23"/>
    <w:rsid w:val="00E01DDD"/>
    <w:rsid w:val="00E01F21"/>
    <w:rsid w:val="00E02220"/>
    <w:rsid w:val="00E0231A"/>
    <w:rsid w:val="00E0254B"/>
    <w:rsid w:val="00E029AB"/>
    <w:rsid w:val="00E02A39"/>
    <w:rsid w:val="00E02DA9"/>
    <w:rsid w:val="00E0356C"/>
    <w:rsid w:val="00E03778"/>
    <w:rsid w:val="00E0416B"/>
    <w:rsid w:val="00E043F3"/>
    <w:rsid w:val="00E044B0"/>
    <w:rsid w:val="00E0467A"/>
    <w:rsid w:val="00E046F0"/>
    <w:rsid w:val="00E04847"/>
    <w:rsid w:val="00E0497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A09"/>
    <w:rsid w:val="00E07C2A"/>
    <w:rsid w:val="00E07F70"/>
    <w:rsid w:val="00E106F5"/>
    <w:rsid w:val="00E1078B"/>
    <w:rsid w:val="00E10B41"/>
    <w:rsid w:val="00E12111"/>
    <w:rsid w:val="00E12132"/>
    <w:rsid w:val="00E121D4"/>
    <w:rsid w:val="00E122CA"/>
    <w:rsid w:val="00E12573"/>
    <w:rsid w:val="00E126B2"/>
    <w:rsid w:val="00E12824"/>
    <w:rsid w:val="00E128AB"/>
    <w:rsid w:val="00E12987"/>
    <w:rsid w:val="00E12CC5"/>
    <w:rsid w:val="00E12DC4"/>
    <w:rsid w:val="00E131A9"/>
    <w:rsid w:val="00E131E5"/>
    <w:rsid w:val="00E13248"/>
    <w:rsid w:val="00E13F28"/>
    <w:rsid w:val="00E14568"/>
    <w:rsid w:val="00E14BE9"/>
    <w:rsid w:val="00E14F73"/>
    <w:rsid w:val="00E1503A"/>
    <w:rsid w:val="00E1552B"/>
    <w:rsid w:val="00E15947"/>
    <w:rsid w:val="00E15B7E"/>
    <w:rsid w:val="00E15D11"/>
    <w:rsid w:val="00E162A5"/>
    <w:rsid w:val="00E16AD4"/>
    <w:rsid w:val="00E16F10"/>
    <w:rsid w:val="00E16F91"/>
    <w:rsid w:val="00E170F5"/>
    <w:rsid w:val="00E171F5"/>
    <w:rsid w:val="00E1762C"/>
    <w:rsid w:val="00E17743"/>
    <w:rsid w:val="00E178F7"/>
    <w:rsid w:val="00E17BC8"/>
    <w:rsid w:val="00E20179"/>
    <w:rsid w:val="00E2028F"/>
    <w:rsid w:val="00E2057F"/>
    <w:rsid w:val="00E20DDA"/>
    <w:rsid w:val="00E20FF6"/>
    <w:rsid w:val="00E21A2C"/>
    <w:rsid w:val="00E22921"/>
    <w:rsid w:val="00E22CC4"/>
    <w:rsid w:val="00E230A2"/>
    <w:rsid w:val="00E23143"/>
    <w:rsid w:val="00E2327C"/>
    <w:rsid w:val="00E236CF"/>
    <w:rsid w:val="00E2373A"/>
    <w:rsid w:val="00E237FB"/>
    <w:rsid w:val="00E239C4"/>
    <w:rsid w:val="00E23A45"/>
    <w:rsid w:val="00E23DB5"/>
    <w:rsid w:val="00E23EEC"/>
    <w:rsid w:val="00E2427E"/>
    <w:rsid w:val="00E24654"/>
    <w:rsid w:val="00E2468C"/>
    <w:rsid w:val="00E24906"/>
    <w:rsid w:val="00E2498E"/>
    <w:rsid w:val="00E24BBA"/>
    <w:rsid w:val="00E24FF4"/>
    <w:rsid w:val="00E2524A"/>
    <w:rsid w:val="00E25405"/>
    <w:rsid w:val="00E25568"/>
    <w:rsid w:val="00E25754"/>
    <w:rsid w:val="00E257FE"/>
    <w:rsid w:val="00E2632E"/>
    <w:rsid w:val="00E26427"/>
    <w:rsid w:val="00E2718A"/>
    <w:rsid w:val="00E27194"/>
    <w:rsid w:val="00E273E3"/>
    <w:rsid w:val="00E27737"/>
    <w:rsid w:val="00E277DC"/>
    <w:rsid w:val="00E3029C"/>
    <w:rsid w:val="00E30303"/>
    <w:rsid w:val="00E30310"/>
    <w:rsid w:val="00E30465"/>
    <w:rsid w:val="00E3070E"/>
    <w:rsid w:val="00E30A23"/>
    <w:rsid w:val="00E30CC7"/>
    <w:rsid w:val="00E30CE7"/>
    <w:rsid w:val="00E310B9"/>
    <w:rsid w:val="00E311B5"/>
    <w:rsid w:val="00E312DB"/>
    <w:rsid w:val="00E313CF"/>
    <w:rsid w:val="00E3166C"/>
    <w:rsid w:val="00E317B7"/>
    <w:rsid w:val="00E31BDC"/>
    <w:rsid w:val="00E31DCC"/>
    <w:rsid w:val="00E32254"/>
    <w:rsid w:val="00E32682"/>
    <w:rsid w:val="00E3283A"/>
    <w:rsid w:val="00E32A6A"/>
    <w:rsid w:val="00E32CD8"/>
    <w:rsid w:val="00E32EC1"/>
    <w:rsid w:val="00E32F21"/>
    <w:rsid w:val="00E3317F"/>
    <w:rsid w:val="00E33467"/>
    <w:rsid w:val="00E33C8F"/>
    <w:rsid w:val="00E341FF"/>
    <w:rsid w:val="00E34933"/>
    <w:rsid w:val="00E34B3D"/>
    <w:rsid w:val="00E34D57"/>
    <w:rsid w:val="00E35603"/>
    <w:rsid w:val="00E357E5"/>
    <w:rsid w:val="00E359D0"/>
    <w:rsid w:val="00E35CF0"/>
    <w:rsid w:val="00E35EE3"/>
    <w:rsid w:val="00E36273"/>
    <w:rsid w:val="00E367B6"/>
    <w:rsid w:val="00E367E0"/>
    <w:rsid w:val="00E36956"/>
    <w:rsid w:val="00E36E30"/>
    <w:rsid w:val="00E37291"/>
    <w:rsid w:val="00E37453"/>
    <w:rsid w:val="00E3768B"/>
    <w:rsid w:val="00E3772E"/>
    <w:rsid w:val="00E37973"/>
    <w:rsid w:val="00E37EFE"/>
    <w:rsid w:val="00E40542"/>
    <w:rsid w:val="00E4071C"/>
    <w:rsid w:val="00E408A6"/>
    <w:rsid w:val="00E40A03"/>
    <w:rsid w:val="00E40BF5"/>
    <w:rsid w:val="00E40F57"/>
    <w:rsid w:val="00E414A1"/>
    <w:rsid w:val="00E41679"/>
    <w:rsid w:val="00E417BB"/>
    <w:rsid w:val="00E418FC"/>
    <w:rsid w:val="00E41922"/>
    <w:rsid w:val="00E42319"/>
    <w:rsid w:val="00E42940"/>
    <w:rsid w:val="00E42B1A"/>
    <w:rsid w:val="00E431A8"/>
    <w:rsid w:val="00E4330F"/>
    <w:rsid w:val="00E43585"/>
    <w:rsid w:val="00E437FE"/>
    <w:rsid w:val="00E44386"/>
    <w:rsid w:val="00E4471B"/>
    <w:rsid w:val="00E449E0"/>
    <w:rsid w:val="00E4545A"/>
    <w:rsid w:val="00E4568E"/>
    <w:rsid w:val="00E458CD"/>
    <w:rsid w:val="00E4594F"/>
    <w:rsid w:val="00E45C15"/>
    <w:rsid w:val="00E45D23"/>
    <w:rsid w:val="00E45E3E"/>
    <w:rsid w:val="00E45F11"/>
    <w:rsid w:val="00E46229"/>
    <w:rsid w:val="00E46290"/>
    <w:rsid w:val="00E462D7"/>
    <w:rsid w:val="00E468F2"/>
    <w:rsid w:val="00E46E69"/>
    <w:rsid w:val="00E47A5B"/>
    <w:rsid w:val="00E47AA6"/>
    <w:rsid w:val="00E47D48"/>
    <w:rsid w:val="00E50637"/>
    <w:rsid w:val="00E5065F"/>
    <w:rsid w:val="00E50E75"/>
    <w:rsid w:val="00E511FA"/>
    <w:rsid w:val="00E51233"/>
    <w:rsid w:val="00E5151D"/>
    <w:rsid w:val="00E515B2"/>
    <w:rsid w:val="00E516B4"/>
    <w:rsid w:val="00E517D2"/>
    <w:rsid w:val="00E51935"/>
    <w:rsid w:val="00E51DD3"/>
    <w:rsid w:val="00E52129"/>
    <w:rsid w:val="00E52489"/>
    <w:rsid w:val="00E53768"/>
    <w:rsid w:val="00E53EB0"/>
    <w:rsid w:val="00E53F34"/>
    <w:rsid w:val="00E54256"/>
    <w:rsid w:val="00E54498"/>
    <w:rsid w:val="00E54529"/>
    <w:rsid w:val="00E5483C"/>
    <w:rsid w:val="00E54983"/>
    <w:rsid w:val="00E54A20"/>
    <w:rsid w:val="00E54D44"/>
    <w:rsid w:val="00E55069"/>
    <w:rsid w:val="00E550EC"/>
    <w:rsid w:val="00E554E5"/>
    <w:rsid w:val="00E55734"/>
    <w:rsid w:val="00E5586A"/>
    <w:rsid w:val="00E55AE0"/>
    <w:rsid w:val="00E55F45"/>
    <w:rsid w:val="00E55FA1"/>
    <w:rsid w:val="00E56A2D"/>
    <w:rsid w:val="00E56F2C"/>
    <w:rsid w:val="00E57A0F"/>
    <w:rsid w:val="00E57B76"/>
    <w:rsid w:val="00E57FD6"/>
    <w:rsid w:val="00E60369"/>
    <w:rsid w:val="00E6063A"/>
    <w:rsid w:val="00E6071E"/>
    <w:rsid w:val="00E6084A"/>
    <w:rsid w:val="00E60B11"/>
    <w:rsid w:val="00E60CFB"/>
    <w:rsid w:val="00E60D55"/>
    <w:rsid w:val="00E60D8F"/>
    <w:rsid w:val="00E60E58"/>
    <w:rsid w:val="00E61032"/>
    <w:rsid w:val="00E61278"/>
    <w:rsid w:val="00E615FF"/>
    <w:rsid w:val="00E61800"/>
    <w:rsid w:val="00E619A7"/>
    <w:rsid w:val="00E61A7F"/>
    <w:rsid w:val="00E61C7F"/>
    <w:rsid w:val="00E61EDC"/>
    <w:rsid w:val="00E622D5"/>
    <w:rsid w:val="00E622E7"/>
    <w:rsid w:val="00E62786"/>
    <w:rsid w:val="00E627F8"/>
    <w:rsid w:val="00E62C90"/>
    <w:rsid w:val="00E62E5E"/>
    <w:rsid w:val="00E62EF8"/>
    <w:rsid w:val="00E6336B"/>
    <w:rsid w:val="00E6337E"/>
    <w:rsid w:val="00E633F0"/>
    <w:rsid w:val="00E63558"/>
    <w:rsid w:val="00E63E5B"/>
    <w:rsid w:val="00E6420C"/>
    <w:rsid w:val="00E64767"/>
    <w:rsid w:val="00E64915"/>
    <w:rsid w:val="00E64A6B"/>
    <w:rsid w:val="00E6500E"/>
    <w:rsid w:val="00E65562"/>
    <w:rsid w:val="00E65740"/>
    <w:rsid w:val="00E65899"/>
    <w:rsid w:val="00E65CB7"/>
    <w:rsid w:val="00E65F96"/>
    <w:rsid w:val="00E662BB"/>
    <w:rsid w:val="00E662F4"/>
    <w:rsid w:val="00E6648C"/>
    <w:rsid w:val="00E675CB"/>
    <w:rsid w:val="00E6788F"/>
    <w:rsid w:val="00E70507"/>
    <w:rsid w:val="00E706EA"/>
    <w:rsid w:val="00E7070D"/>
    <w:rsid w:val="00E70856"/>
    <w:rsid w:val="00E7090B"/>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1B1"/>
    <w:rsid w:val="00E731B2"/>
    <w:rsid w:val="00E73359"/>
    <w:rsid w:val="00E7355B"/>
    <w:rsid w:val="00E73649"/>
    <w:rsid w:val="00E739FC"/>
    <w:rsid w:val="00E73A3C"/>
    <w:rsid w:val="00E73F43"/>
    <w:rsid w:val="00E74412"/>
    <w:rsid w:val="00E7444F"/>
    <w:rsid w:val="00E748ED"/>
    <w:rsid w:val="00E74DDB"/>
    <w:rsid w:val="00E75007"/>
    <w:rsid w:val="00E756D4"/>
    <w:rsid w:val="00E75726"/>
    <w:rsid w:val="00E75FD2"/>
    <w:rsid w:val="00E76133"/>
    <w:rsid w:val="00E76334"/>
    <w:rsid w:val="00E7667D"/>
    <w:rsid w:val="00E768DA"/>
    <w:rsid w:val="00E76AC4"/>
    <w:rsid w:val="00E76EC7"/>
    <w:rsid w:val="00E77AF6"/>
    <w:rsid w:val="00E77B3C"/>
    <w:rsid w:val="00E8013A"/>
    <w:rsid w:val="00E805A6"/>
    <w:rsid w:val="00E8076F"/>
    <w:rsid w:val="00E80816"/>
    <w:rsid w:val="00E80A24"/>
    <w:rsid w:val="00E80D50"/>
    <w:rsid w:val="00E814FF"/>
    <w:rsid w:val="00E8157F"/>
    <w:rsid w:val="00E81F7E"/>
    <w:rsid w:val="00E820C4"/>
    <w:rsid w:val="00E821F0"/>
    <w:rsid w:val="00E82307"/>
    <w:rsid w:val="00E823B6"/>
    <w:rsid w:val="00E82477"/>
    <w:rsid w:val="00E824F1"/>
    <w:rsid w:val="00E82CA2"/>
    <w:rsid w:val="00E82F2B"/>
    <w:rsid w:val="00E84520"/>
    <w:rsid w:val="00E84C51"/>
    <w:rsid w:val="00E84E1F"/>
    <w:rsid w:val="00E85359"/>
    <w:rsid w:val="00E85504"/>
    <w:rsid w:val="00E857DE"/>
    <w:rsid w:val="00E859CF"/>
    <w:rsid w:val="00E85C10"/>
    <w:rsid w:val="00E85DF8"/>
    <w:rsid w:val="00E85FB4"/>
    <w:rsid w:val="00E86368"/>
    <w:rsid w:val="00E8699D"/>
    <w:rsid w:val="00E86ABC"/>
    <w:rsid w:val="00E86C47"/>
    <w:rsid w:val="00E86FCC"/>
    <w:rsid w:val="00E870A0"/>
    <w:rsid w:val="00E873AE"/>
    <w:rsid w:val="00E87A5B"/>
    <w:rsid w:val="00E90000"/>
    <w:rsid w:val="00E900D5"/>
    <w:rsid w:val="00E90217"/>
    <w:rsid w:val="00E90F0C"/>
    <w:rsid w:val="00E91498"/>
    <w:rsid w:val="00E91788"/>
    <w:rsid w:val="00E91C23"/>
    <w:rsid w:val="00E9220F"/>
    <w:rsid w:val="00E92372"/>
    <w:rsid w:val="00E92B51"/>
    <w:rsid w:val="00E92BE7"/>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7C9"/>
    <w:rsid w:val="00E97CD2"/>
    <w:rsid w:val="00EA0594"/>
    <w:rsid w:val="00EA083C"/>
    <w:rsid w:val="00EA0CFD"/>
    <w:rsid w:val="00EA153F"/>
    <w:rsid w:val="00EA16E5"/>
    <w:rsid w:val="00EA18EA"/>
    <w:rsid w:val="00EA1AA1"/>
    <w:rsid w:val="00EA1F0B"/>
    <w:rsid w:val="00EA21D4"/>
    <w:rsid w:val="00EA2348"/>
    <w:rsid w:val="00EA2752"/>
    <w:rsid w:val="00EA2C38"/>
    <w:rsid w:val="00EA2DF5"/>
    <w:rsid w:val="00EA385A"/>
    <w:rsid w:val="00EA3D4A"/>
    <w:rsid w:val="00EA4247"/>
    <w:rsid w:val="00EA47EB"/>
    <w:rsid w:val="00EA4E4B"/>
    <w:rsid w:val="00EA520E"/>
    <w:rsid w:val="00EA54C7"/>
    <w:rsid w:val="00EA556C"/>
    <w:rsid w:val="00EA59AC"/>
    <w:rsid w:val="00EA6129"/>
    <w:rsid w:val="00EA62AF"/>
    <w:rsid w:val="00EA63DF"/>
    <w:rsid w:val="00EA6456"/>
    <w:rsid w:val="00EA6463"/>
    <w:rsid w:val="00EA67C6"/>
    <w:rsid w:val="00EA697D"/>
    <w:rsid w:val="00EA710A"/>
    <w:rsid w:val="00EA7662"/>
    <w:rsid w:val="00EB0185"/>
    <w:rsid w:val="00EB058A"/>
    <w:rsid w:val="00EB05B0"/>
    <w:rsid w:val="00EB08B6"/>
    <w:rsid w:val="00EB0DC9"/>
    <w:rsid w:val="00EB116E"/>
    <w:rsid w:val="00EB1329"/>
    <w:rsid w:val="00EB15C4"/>
    <w:rsid w:val="00EB1939"/>
    <w:rsid w:val="00EB20E9"/>
    <w:rsid w:val="00EB22F3"/>
    <w:rsid w:val="00EB250A"/>
    <w:rsid w:val="00EB2E22"/>
    <w:rsid w:val="00EB2E3C"/>
    <w:rsid w:val="00EB363C"/>
    <w:rsid w:val="00EB393F"/>
    <w:rsid w:val="00EB3D91"/>
    <w:rsid w:val="00EB3DD6"/>
    <w:rsid w:val="00EB44E3"/>
    <w:rsid w:val="00EB45CE"/>
    <w:rsid w:val="00EB468D"/>
    <w:rsid w:val="00EB46B7"/>
    <w:rsid w:val="00EB4797"/>
    <w:rsid w:val="00EB4978"/>
    <w:rsid w:val="00EB4B99"/>
    <w:rsid w:val="00EB4BB5"/>
    <w:rsid w:val="00EB4C11"/>
    <w:rsid w:val="00EB5125"/>
    <w:rsid w:val="00EB58B2"/>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A51"/>
    <w:rsid w:val="00EB7CE0"/>
    <w:rsid w:val="00EB7E2F"/>
    <w:rsid w:val="00EB7FD1"/>
    <w:rsid w:val="00EC05BB"/>
    <w:rsid w:val="00EC0A64"/>
    <w:rsid w:val="00EC0B52"/>
    <w:rsid w:val="00EC1250"/>
    <w:rsid w:val="00EC1E8E"/>
    <w:rsid w:val="00EC2254"/>
    <w:rsid w:val="00EC22D0"/>
    <w:rsid w:val="00EC25EB"/>
    <w:rsid w:val="00EC264F"/>
    <w:rsid w:val="00EC2B32"/>
    <w:rsid w:val="00EC30AB"/>
    <w:rsid w:val="00EC327F"/>
    <w:rsid w:val="00EC32ED"/>
    <w:rsid w:val="00EC3FD2"/>
    <w:rsid w:val="00EC40EB"/>
    <w:rsid w:val="00EC42C7"/>
    <w:rsid w:val="00EC436F"/>
    <w:rsid w:val="00EC4458"/>
    <w:rsid w:val="00EC490F"/>
    <w:rsid w:val="00EC4B7B"/>
    <w:rsid w:val="00EC4BB4"/>
    <w:rsid w:val="00EC50B2"/>
    <w:rsid w:val="00EC50C9"/>
    <w:rsid w:val="00EC5208"/>
    <w:rsid w:val="00EC5749"/>
    <w:rsid w:val="00EC58C7"/>
    <w:rsid w:val="00EC5D91"/>
    <w:rsid w:val="00EC65D3"/>
    <w:rsid w:val="00EC667C"/>
    <w:rsid w:val="00EC690A"/>
    <w:rsid w:val="00EC6A79"/>
    <w:rsid w:val="00EC7140"/>
    <w:rsid w:val="00EC7224"/>
    <w:rsid w:val="00EC7A11"/>
    <w:rsid w:val="00EC7B72"/>
    <w:rsid w:val="00EC7C15"/>
    <w:rsid w:val="00EC7CAA"/>
    <w:rsid w:val="00ED0111"/>
    <w:rsid w:val="00ED0A3B"/>
    <w:rsid w:val="00ED1233"/>
    <w:rsid w:val="00ED1994"/>
    <w:rsid w:val="00ED1ACA"/>
    <w:rsid w:val="00ED206B"/>
    <w:rsid w:val="00ED22FA"/>
    <w:rsid w:val="00ED2372"/>
    <w:rsid w:val="00ED254C"/>
    <w:rsid w:val="00ED275A"/>
    <w:rsid w:val="00ED2858"/>
    <w:rsid w:val="00ED2B7E"/>
    <w:rsid w:val="00ED2C02"/>
    <w:rsid w:val="00ED2C57"/>
    <w:rsid w:val="00ED2F7D"/>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896"/>
    <w:rsid w:val="00ED68B7"/>
    <w:rsid w:val="00ED6AB2"/>
    <w:rsid w:val="00ED6C4E"/>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A26"/>
    <w:rsid w:val="00EE24E9"/>
    <w:rsid w:val="00EE250B"/>
    <w:rsid w:val="00EE2882"/>
    <w:rsid w:val="00EE2B73"/>
    <w:rsid w:val="00EE2F0C"/>
    <w:rsid w:val="00EE3143"/>
    <w:rsid w:val="00EE3184"/>
    <w:rsid w:val="00EE327D"/>
    <w:rsid w:val="00EE397A"/>
    <w:rsid w:val="00EE3D20"/>
    <w:rsid w:val="00EE3E34"/>
    <w:rsid w:val="00EE4131"/>
    <w:rsid w:val="00EE42E9"/>
    <w:rsid w:val="00EE4354"/>
    <w:rsid w:val="00EE4A4E"/>
    <w:rsid w:val="00EE4BAA"/>
    <w:rsid w:val="00EE5566"/>
    <w:rsid w:val="00EE597D"/>
    <w:rsid w:val="00EE59C4"/>
    <w:rsid w:val="00EE5CE8"/>
    <w:rsid w:val="00EE5F45"/>
    <w:rsid w:val="00EE664B"/>
    <w:rsid w:val="00EE67D2"/>
    <w:rsid w:val="00EE68C2"/>
    <w:rsid w:val="00EE6D18"/>
    <w:rsid w:val="00EE716F"/>
    <w:rsid w:val="00EE737E"/>
    <w:rsid w:val="00EE766D"/>
    <w:rsid w:val="00EE7756"/>
    <w:rsid w:val="00EF001E"/>
    <w:rsid w:val="00EF0372"/>
    <w:rsid w:val="00EF0492"/>
    <w:rsid w:val="00EF0550"/>
    <w:rsid w:val="00EF05BD"/>
    <w:rsid w:val="00EF0FE3"/>
    <w:rsid w:val="00EF1058"/>
    <w:rsid w:val="00EF108B"/>
    <w:rsid w:val="00EF123C"/>
    <w:rsid w:val="00EF21C4"/>
    <w:rsid w:val="00EF248F"/>
    <w:rsid w:val="00EF2750"/>
    <w:rsid w:val="00EF2798"/>
    <w:rsid w:val="00EF293B"/>
    <w:rsid w:val="00EF2988"/>
    <w:rsid w:val="00EF2BCB"/>
    <w:rsid w:val="00EF2C64"/>
    <w:rsid w:val="00EF3476"/>
    <w:rsid w:val="00EF3ED0"/>
    <w:rsid w:val="00EF426C"/>
    <w:rsid w:val="00EF46AE"/>
    <w:rsid w:val="00EF4717"/>
    <w:rsid w:val="00EF49A1"/>
    <w:rsid w:val="00EF4C52"/>
    <w:rsid w:val="00EF4D8C"/>
    <w:rsid w:val="00EF5304"/>
    <w:rsid w:val="00EF54E9"/>
    <w:rsid w:val="00EF5982"/>
    <w:rsid w:val="00EF6334"/>
    <w:rsid w:val="00EF64AA"/>
    <w:rsid w:val="00EF665A"/>
    <w:rsid w:val="00EF6C55"/>
    <w:rsid w:val="00EF6FFF"/>
    <w:rsid w:val="00EF701D"/>
    <w:rsid w:val="00EF7626"/>
    <w:rsid w:val="00F002EC"/>
    <w:rsid w:val="00F00442"/>
    <w:rsid w:val="00F0052B"/>
    <w:rsid w:val="00F00733"/>
    <w:rsid w:val="00F00A33"/>
    <w:rsid w:val="00F00F98"/>
    <w:rsid w:val="00F01223"/>
    <w:rsid w:val="00F01312"/>
    <w:rsid w:val="00F01328"/>
    <w:rsid w:val="00F01C96"/>
    <w:rsid w:val="00F01EF4"/>
    <w:rsid w:val="00F02074"/>
    <w:rsid w:val="00F020A2"/>
    <w:rsid w:val="00F0213B"/>
    <w:rsid w:val="00F023E5"/>
    <w:rsid w:val="00F02536"/>
    <w:rsid w:val="00F02662"/>
    <w:rsid w:val="00F02B15"/>
    <w:rsid w:val="00F02BF4"/>
    <w:rsid w:val="00F02CD0"/>
    <w:rsid w:val="00F03653"/>
    <w:rsid w:val="00F038F1"/>
    <w:rsid w:val="00F03A89"/>
    <w:rsid w:val="00F03DA3"/>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66F"/>
    <w:rsid w:val="00F10963"/>
    <w:rsid w:val="00F10A3C"/>
    <w:rsid w:val="00F10C3C"/>
    <w:rsid w:val="00F10D6B"/>
    <w:rsid w:val="00F10EF7"/>
    <w:rsid w:val="00F11187"/>
    <w:rsid w:val="00F11415"/>
    <w:rsid w:val="00F115BC"/>
    <w:rsid w:val="00F1171F"/>
    <w:rsid w:val="00F118BF"/>
    <w:rsid w:val="00F11A29"/>
    <w:rsid w:val="00F124DC"/>
    <w:rsid w:val="00F12B62"/>
    <w:rsid w:val="00F12E83"/>
    <w:rsid w:val="00F13A60"/>
    <w:rsid w:val="00F13AAA"/>
    <w:rsid w:val="00F13AEA"/>
    <w:rsid w:val="00F13B02"/>
    <w:rsid w:val="00F13B75"/>
    <w:rsid w:val="00F13DF4"/>
    <w:rsid w:val="00F14B6A"/>
    <w:rsid w:val="00F14FD0"/>
    <w:rsid w:val="00F15047"/>
    <w:rsid w:val="00F1601C"/>
    <w:rsid w:val="00F16046"/>
    <w:rsid w:val="00F1605B"/>
    <w:rsid w:val="00F16CBE"/>
    <w:rsid w:val="00F16CD1"/>
    <w:rsid w:val="00F175AA"/>
    <w:rsid w:val="00F17700"/>
    <w:rsid w:val="00F177F4"/>
    <w:rsid w:val="00F17891"/>
    <w:rsid w:val="00F17A50"/>
    <w:rsid w:val="00F17F75"/>
    <w:rsid w:val="00F201EE"/>
    <w:rsid w:val="00F20359"/>
    <w:rsid w:val="00F20386"/>
    <w:rsid w:val="00F20838"/>
    <w:rsid w:val="00F2085B"/>
    <w:rsid w:val="00F208B8"/>
    <w:rsid w:val="00F20AF4"/>
    <w:rsid w:val="00F20D7E"/>
    <w:rsid w:val="00F20DB6"/>
    <w:rsid w:val="00F21154"/>
    <w:rsid w:val="00F21192"/>
    <w:rsid w:val="00F214BD"/>
    <w:rsid w:val="00F214FA"/>
    <w:rsid w:val="00F215DE"/>
    <w:rsid w:val="00F217F3"/>
    <w:rsid w:val="00F21938"/>
    <w:rsid w:val="00F22013"/>
    <w:rsid w:val="00F22181"/>
    <w:rsid w:val="00F22828"/>
    <w:rsid w:val="00F229AF"/>
    <w:rsid w:val="00F22EFB"/>
    <w:rsid w:val="00F23D31"/>
    <w:rsid w:val="00F24313"/>
    <w:rsid w:val="00F244BD"/>
    <w:rsid w:val="00F247D3"/>
    <w:rsid w:val="00F24829"/>
    <w:rsid w:val="00F24D68"/>
    <w:rsid w:val="00F253F1"/>
    <w:rsid w:val="00F2562A"/>
    <w:rsid w:val="00F25833"/>
    <w:rsid w:val="00F25A54"/>
    <w:rsid w:val="00F25C1D"/>
    <w:rsid w:val="00F25CC0"/>
    <w:rsid w:val="00F25FB8"/>
    <w:rsid w:val="00F26154"/>
    <w:rsid w:val="00F261E5"/>
    <w:rsid w:val="00F2631B"/>
    <w:rsid w:val="00F269EF"/>
    <w:rsid w:val="00F26B28"/>
    <w:rsid w:val="00F27523"/>
    <w:rsid w:val="00F27B5F"/>
    <w:rsid w:val="00F27DD5"/>
    <w:rsid w:val="00F27FEB"/>
    <w:rsid w:val="00F30565"/>
    <w:rsid w:val="00F3080E"/>
    <w:rsid w:val="00F31538"/>
    <w:rsid w:val="00F315C3"/>
    <w:rsid w:val="00F315DF"/>
    <w:rsid w:val="00F31775"/>
    <w:rsid w:val="00F31A0E"/>
    <w:rsid w:val="00F31A3E"/>
    <w:rsid w:val="00F31F8C"/>
    <w:rsid w:val="00F329EC"/>
    <w:rsid w:val="00F32A06"/>
    <w:rsid w:val="00F32D8A"/>
    <w:rsid w:val="00F32DF6"/>
    <w:rsid w:val="00F32E97"/>
    <w:rsid w:val="00F3328D"/>
    <w:rsid w:val="00F33D79"/>
    <w:rsid w:val="00F33F2D"/>
    <w:rsid w:val="00F340F6"/>
    <w:rsid w:val="00F341AB"/>
    <w:rsid w:val="00F3434D"/>
    <w:rsid w:val="00F3455A"/>
    <w:rsid w:val="00F345C7"/>
    <w:rsid w:val="00F34759"/>
    <w:rsid w:val="00F34FFA"/>
    <w:rsid w:val="00F350EC"/>
    <w:rsid w:val="00F3536E"/>
    <w:rsid w:val="00F35488"/>
    <w:rsid w:val="00F35596"/>
    <w:rsid w:val="00F35663"/>
    <w:rsid w:val="00F356B7"/>
    <w:rsid w:val="00F35B51"/>
    <w:rsid w:val="00F35CED"/>
    <w:rsid w:val="00F35D41"/>
    <w:rsid w:val="00F363F4"/>
    <w:rsid w:val="00F36512"/>
    <w:rsid w:val="00F368A7"/>
    <w:rsid w:val="00F368F9"/>
    <w:rsid w:val="00F36C30"/>
    <w:rsid w:val="00F36C96"/>
    <w:rsid w:val="00F36EF2"/>
    <w:rsid w:val="00F37778"/>
    <w:rsid w:val="00F3789D"/>
    <w:rsid w:val="00F378F2"/>
    <w:rsid w:val="00F400DD"/>
    <w:rsid w:val="00F40224"/>
    <w:rsid w:val="00F4056B"/>
    <w:rsid w:val="00F4098E"/>
    <w:rsid w:val="00F40D40"/>
    <w:rsid w:val="00F40EE8"/>
    <w:rsid w:val="00F412D3"/>
    <w:rsid w:val="00F417F3"/>
    <w:rsid w:val="00F41AAC"/>
    <w:rsid w:val="00F41B2E"/>
    <w:rsid w:val="00F41CBC"/>
    <w:rsid w:val="00F41E99"/>
    <w:rsid w:val="00F41EE9"/>
    <w:rsid w:val="00F42070"/>
    <w:rsid w:val="00F424ED"/>
    <w:rsid w:val="00F4291C"/>
    <w:rsid w:val="00F42C19"/>
    <w:rsid w:val="00F4303A"/>
    <w:rsid w:val="00F433CF"/>
    <w:rsid w:val="00F43AE5"/>
    <w:rsid w:val="00F43B81"/>
    <w:rsid w:val="00F43F0E"/>
    <w:rsid w:val="00F44012"/>
    <w:rsid w:val="00F440CF"/>
    <w:rsid w:val="00F440ED"/>
    <w:rsid w:val="00F4469B"/>
    <w:rsid w:val="00F44722"/>
    <w:rsid w:val="00F447D9"/>
    <w:rsid w:val="00F44AEF"/>
    <w:rsid w:val="00F45D23"/>
    <w:rsid w:val="00F45DC7"/>
    <w:rsid w:val="00F45E80"/>
    <w:rsid w:val="00F45EF3"/>
    <w:rsid w:val="00F45F04"/>
    <w:rsid w:val="00F461A1"/>
    <w:rsid w:val="00F4698D"/>
    <w:rsid w:val="00F469EA"/>
    <w:rsid w:val="00F46C15"/>
    <w:rsid w:val="00F473FA"/>
    <w:rsid w:val="00F479AD"/>
    <w:rsid w:val="00F47E1A"/>
    <w:rsid w:val="00F47F3D"/>
    <w:rsid w:val="00F50188"/>
    <w:rsid w:val="00F50306"/>
    <w:rsid w:val="00F505B9"/>
    <w:rsid w:val="00F50663"/>
    <w:rsid w:val="00F5087B"/>
    <w:rsid w:val="00F50D80"/>
    <w:rsid w:val="00F50E66"/>
    <w:rsid w:val="00F50EB1"/>
    <w:rsid w:val="00F51111"/>
    <w:rsid w:val="00F51138"/>
    <w:rsid w:val="00F51720"/>
    <w:rsid w:val="00F52144"/>
    <w:rsid w:val="00F522F6"/>
    <w:rsid w:val="00F52A18"/>
    <w:rsid w:val="00F52A36"/>
    <w:rsid w:val="00F52A47"/>
    <w:rsid w:val="00F52A58"/>
    <w:rsid w:val="00F52AED"/>
    <w:rsid w:val="00F530CD"/>
    <w:rsid w:val="00F5318C"/>
    <w:rsid w:val="00F53720"/>
    <w:rsid w:val="00F53809"/>
    <w:rsid w:val="00F53C24"/>
    <w:rsid w:val="00F53DED"/>
    <w:rsid w:val="00F53F5E"/>
    <w:rsid w:val="00F53FBE"/>
    <w:rsid w:val="00F5425F"/>
    <w:rsid w:val="00F54264"/>
    <w:rsid w:val="00F543E9"/>
    <w:rsid w:val="00F54678"/>
    <w:rsid w:val="00F5472D"/>
    <w:rsid w:val="00F54999"/>
    <w:rsid w:val="00F54A83"/>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66E"/>
    <w:rsid w:val="00F619B1"/>
    <w:rsid w:val="00F61BF7"/>
    <w:rsid w:val="00F61D2A"/>
    <w:rsid w:val="00F61ED5"/>
    <w:rsid w:val="00F61F17"/>
    <w:rsid w:val="00F62997"/>
    <w:rsid w:val="00F63448"/>
    <w:rsid w:val="00F6355F"/>
    <w:rsid w:val="00F64D98"/>
    <w:rsid w:val="00F652D6"/>
    <w:rsid w:val="00F65CD6"/>
    <w:rsid w:val="00F66855"/>
    <w:rsid w:val="00F66B17"/>
    <w:rsid w:val="00F66D1B"/>
    <w:rsid w:val="00F66DEB"/>
    <w:rsid w:val="00F66E22"/>
    <w:rsid w:val="00F67714"/>
    <w:rsid w:val="00F67776"/>
    <w:rsid w:val="00F677ED"/>
    <w:rsid w:val="00F67958"/>
    <w:rsid w:val="00F67FB0"/>
    <w:rsid w:val="00F70252"/>
    <w:rsid w:val="00F70416"/>
    <w:rsid w:val="00F70419"/>
    <w:rsid w:val="00F715F7"/>
    <w:rsid w:val="00F71D3F"/>
    <w:rsid w:val="00F72183"/>
    <w:rsid w:val="00F72189"/>
    <w:rsid w:val="00F7228C"/>
    <w:rsid w:val="00F7232A"/>
    <w:rsid w:val="00F723F0"/>
    <w:rsid w:val="00F727B0"/>
    <w:rsid w:val="00F72AF4"/>
    <w:rsid w:val="00F72BF2"/>
    <w:rsid w:val="00F72E1E"/>
    <w:rsid w:val="00F72F20"/>
    <w:rsid w:val="00F730F7"/>
    <w:rsid w:val="00F7383F"/>
    <w:rsid w:val="00F73937"/>
    <w:rsid w:val="00F73C18"/>
    <w:rsid w:val="00F746BA"/>
    <w:rsid w:val="00F74D04"/>
    <w:rsid w:val="00F75599"/>
    <w:rsid w:val="00F75A97"/>
    <w:rsid w:val="00F75AB0"/>
    <w:rsid w:val="00F75AD6"/>
    <w:rsid w:val="00F75D65"/>
    <w:rsid w:val="00F76032"/>
    <w:rsid w:val="00F763D2"/>
    <w:rsid w:val="00F76550"/>
    <w:rsid w:val="00F768B0"/>
    <w:rsid w:val="00F76A70"/>
    <w:rsid w:val="00F76A8E"/>
    <w:rsid w:val="00F76A96"/>
    <w:rsid w:val="00F772AC"/>
    <w:rsid w:val="00F772F6"/>
    <w:rsid w:val="00F77313"/>
    <w:rsid w:val="00F77478"/>
    <w:rsid w:val="00F7773A"/>
    <w:rsid w:val="00F77E69"/>
    <w:rsid w:val="00F80020"/>
    <w:rsid w:val="00F80366"/>
    <w:rsid w:val="00F803A2"/>
    <w:rsid w:val="00F803F0"/>
    <w:rsid w:val="00F80DB5"/>
    <w:rsid w:val="00F80DBD"/>
    <w:rsid w:val="00F80DDD"/>
    <w:rsid w:val="00F8104C"/>
    <w:rsid w:val="00F8104E"/>
    <w:rsid w:val="00F81700"/>
    <w:rsid w:val="00F8192D"/>
    <w:rsid w:val="00F819CF"/>
    <w:rsid w:val="00F81E12"/>
    <w:rsid w:val="00F81EE5"/>
    <w:rsid w:val="00F81F8A"/>
    <w:rsid w:val="00F8257C"/>
    <w:rsid w:val="00F828E7"/>
    <w:rsid w:val="00F8306E"/>
    <w:rsid w:val="00F8318E"/>
    <w:rsid w:val="00F832BB"/>
    <w:rsid w:val="00F832D9"/>
    <w:rsid w:val="00F8375B"/>
    <w:rsid w:val="00F83842"/>
    <w:rsid w:val="00F838F3"/>
    <w:rsid w:val="00F83D66"/>
    <w:rsid w:val="00F83FE7"/>
    <w:rsid w:val="00F848A1"/>
    <w:rsid w:val="00F84C7B"/>
    <w:rsid w:val="00F84E8B"/>
    <w:rsid w:val="00F8518E"/>
    <w:rsid w:val="00F851AD"/>
    <w:rsid w:val="00F85348"/>
    <w:rsid w:val="00F8536A"/>
    <w:rsid w:val="00F856DB"/>
    <w:rsid w:val="00F85A68"/>
    <w:rsid w:val="00F85BCC"/>
    <w:rsid w:val="00F86579"/>
    <w:rsid w:val="00F86B18"/>
    <w:rsid w:val="00F86D9D"/>
    <w:rsid w:val="00F86F76"/>
    <w:rsid w:val="00F86FED"/>
    <w:rsid w:val="00F87044"/>
    <w:rsid w:val="00F87238"/>
    <w:rsid w:val="00F878D8"/>
    <w:rsid w:val="00F87FA4"/>
    <w:rsid w:val="00F902D6"/>
    <w:rsid w:val="00F90395"/>
    <w:rsid w:val="00F903AE"/>
    <w:rsid w:val="00F90754"/>
    <w:rsid w:val="00F908BC"/>
    <w:rsid w:val="00F909C5"/>
    <w:rsid w:val="00F90E71"/>
    <w:rsid w:val="00F91135"/>
    <w:rsid w:val="00F91211"/>
    <w:rsid w:val="00F915A5"/>
    <w:rsid w:val="00F91617"/>
    <w:rsid w:val="00F9184E"/>
    <w:rsid w:val="00F918B6"/>
    <w:rsid w:val="00F919E8"/>
    <w:rsid w:val="00F91A56"/>
    <w:rsid w:val="00F91CCE"/>
    <w:rsid w:val="00F92407"/>
    <w:rsid w:val="00F92441"/>
    <w:rsid w:val="00F92700"/>
    <w:rsid w:val="00F92768"/>
    <w:rsid w:val="00F9282A"/>
    <w:rsid w:val="00F92D6A"/>
    <w:rsid w:val="00F92F7B"/>
    <w:rsid w:val="00F935CD"/>
    <w:rsid w:val="00F93841"/>
    <w:rsid w:val="00F93B2E"/>
    <w:rsid w:val="00F93B38"/>
    <w:rsid w:val="00F93D19"/>
    <w:rsid w:val="00F93EF3"/>
    <w:rsid w:val="00F9407E"/>
    <w:rsid w:val="00F940C5"/>
    <w:rsid w:val="00F94146"/>
    <w:rsid w:val="00F94341"/>
    <w:rsid w:val="00F94541"/>
    <w:rsid w:val="00F94651"/>
    <w:rsid w:val="00F9488B"/>
    <w:rsid w:val="00F94DF8"/>
    <w:rsid w:val="00F95560"/>
    <w:rsid w:val="00F962F4"/>
    <w:rsid w:val="00F9642F"/>
    <w:rsid w:val="00F96648"/>
    <w:rsid w:val="00F9682E"/>
    <w:rsid w:val="00F96A4D"/>
    <w:rsid w:val="00F96F12"/>
    <w:rsid w:val="00F96F2B"/>
    <w:rsid w:val="00F97000"/>
    <w:rsid w:val="00FA0271"/>
    <w:rsid w:val="00FA0317"/>
    <w:rsid w:val="00FA07B0"/>
    <w:rsid w:val="00FA0971"/>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13"/>
    <w:rsid w:val="00FA4148"/>
    <w:rsid w:val="00FA4511"/>
    <w:rsid w:val="00FA49D6"/>
    <w:rsid w:val="00FA4D8B"/>
    <w:rsid w:val="00FA4FC0"/>
    <w:rsid w:val="00FA5067"/>
    <w:rsid w:val="00FA5214"/>
    <w:rsid w:val="00FA53D5"/>
    <w:rsid w:val="00FA545A"/>
    <w:rsid w:val="00FA5A12"/>
    <w:rsid w:val="00FA5A4E"/>
    <w:rsid w:val="00FA5B3E"/>
    <w:rsid w:val="00FA5BD5"/>
    <w:rsid w:val="00FA5CF4"/>
    <w:rsid w:val="00FA6400"/>
    <w:rsid w:val="00FA6411"/>
    <w:rsid w:val="00FA6913"/>
    <w:rsid w:val="00FA6C39"/>
    <w:rsid w:val="00FA6CAE"/>
    <w:rsid w:val="00FA7271"/>
    <w:rsid w:val="00FA731E"/>
    <w:rsid w:val="00FA7421"/>
    <w:rsid w:val="00FA7486"/>
    <w:rsid w:val="00FA7B50"/>
    <w:rsid w:val="00FA7C13"/>
    <w:rsid w:val="00FA7EA0"/>
    <w:rsid w:val="00FB0347"/>
    <w:rsid w:val="00FB0349"/>
    <w:rsid w:val="00FB055F"/>
    <w:rsid w:val="00FB0651"/>
    <w:rsid w:val="00FB0783"/>
    <w:rsid w:val="00FB0E3A"/>
    <w:rsid w:val="00FB0FA5"/>
    <w:rsid w:val="00FB1005"/>
    <w:rsid w:val="00FB1459"/>
    <w:rsid w:val="00FB15AF"/>
    <w:rsid w:val="00FB16B7"/>
    <w:rsid w:val="00FB16D1"/>
    <w:rsid w:val="00FB1708"/>
    <w:rsid w:val="00FB1744"/>
    <w:rsid w:val="00FB183A"/>
    <w:rsid w:val="00FB1A3C"/>
    <w:rsid w:val="00FB1D0E"/>
    <w:rsid w:val="00FB1D50"/>
    <w:rsid w:val="00FB1E7B"/>
    <w:rsid w:val="00FB2547"/>
    <w:rsid w:val="00FB272F"/>
    <w:rsid w:val="00FB274B"/>
    <w:rsid w:val="00FB2B92"/>
    <w:rsid w:val="00FB2D2E"/>
    <w:rsid w:val="00FB2E07"/>
    <w:rsid w:val="00FB2FA4"/>
    <w:rsid w:val="00FB3211"/>
    <w:rsid w:val="00FB321B"/>
    <w:rsid w:val="00FB34B3"/>
    <w:rsid w:val="00FB3A60"/>
    <w:rsid w:val="00FB3AEB"/>
    <w:rsid w:val="00FB3C0B"/>
    <w:rsid w:val="00FB44E5"/>
    <w:rsid w:val="00FB45B5"/>
    <w:rsid w:val="00FB496C"/>
    <w:rsid w:val="00FB4DCC"/>
    <w:rsid w:val="00FB50BC"/>
    <w:rsid w:val="00FB54E2"/>
    <w:rsid w:val="00FB56B3"/>
    <w:rsid w:val="00FB59C2"/>
    <w:rsid w:val="00FB59CE"/>
    <w:rsid w:val="00FB5AFB"/>
    <w:rsid w:val="00FB5BE3"/>
    <w:rsid w:val="00FB5C0B"/>
    <w:rsid w:val="00FB5C4B"/>
    <w:rsid w:val="00FB5C9F"/>
    <w:rsid w:val="00FB5D28"/>
    <w:rsid w:val="00FB5F9E"/>
    <w:rsid w:val="00FB6036"/>
    <w:rsid w:val="00FB603A"/>
    <w:rsid w:val="00FB61B5"/>
    <w:rsid w:val="00FB666B"/>
    <w:rsid w:val="00FB6766"/>
    <w:rsid w:val="00FB6CC6"/>
    <w:rsid w:val="00FB6D8C"/>
    <w:rsid w:val="00FB6DB7"/>
    <w:rsid w:val="00FB72DD"/>
    <w:rsid w:val="00FB7C73"/>
    <w:rsid w:val="00FC00AE"/>
    <w:rsid w:val="00FC0213"/>
    <w:rsid w:val="00FC060B"/>
    <w:rsid w:val="00FC06B0"/>
    <w:rsid w:val="00FC0A8F"/>
    <w:rsid w:val="00FC0BBF"/>
    <w:rsid w:val="00FC0E50"/>
    <w:rsid w:val="00FC0F56"/>
    <w:rsid w:val="00FC1148"/>
    <w:rsid w:val="00FC1177"/>
    <w:rsid w:val="00FC11AE"/>
    <w:rsid w:val="00FC11DF"/>
    <w:rsid w:val="00FC17D4"/>
    <w:rsid w:val="00FC188F"/>
    <w:rsid w:val="00FC199C"/>
    <w:rsid w:val="00FC24AC"/>
    <w:rsid w:val="00FC29D5"/>
    <w:rsid w:val="00FC2DB5"/>
    <w:rsid w:val="00FC2DEF"/>
    <w:rsid w:val="00FC351E"/>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52D"/>
    <w:rsid w:val="00FC577D"/>
    <w:rsid w:val="00FC59A4"/>
    <w:rsid w:val="00FC5A20"/>
    <w:rsid w:val="00FC5E2D"/>
    <w:rsid w:val="00FC6D94"/>
    <w:rsid w:val="00FC7659"/>
    <w:rsid w:val="00FC76A3"/>
    <w:rsid w:val="00FC77D4"/>
    <w:rsid w:val="00FC7881"/>
    <w:rsid w:val="00FC7C2B"/>
    <w:rsid w:val="00FC7D45"/>
    <w:rsid w:val="00FD02E0"/>
    <w:rsid w:val="00FD05A2"/>
    <w:rsid w:val="00FD079C"/>
    <w:rsid w:val="00FD09BE"/>
    <w:rsid w:val="00FD09C0"/>
    <w:rsid w:val="00FD0A64"/>
    <w:rsid w:val="00FD16FA"/>
    <w:rsid w:val="00FD1B55"/>
    <w:rsid w:val="00FD1B79"/>
    <w:rsid w:val="00FD1DE3"/>
    <w:rsid w:val="00FD221E"/>
    <w:rsid w:val="00FD295E"/>
    <w:rsid w:val="00FD2A4E"/>
    <w:rsid w:val="00FD2D9F"/>
    <w:rsid w:val="00FD2FE1"/>
    <w:rsid w:val="00FD32FA"/>
    <w:rsid w:val="00FD3383"/>
    <w:rsid w:val="00FD3570"/>
    <w:rsid w:val="00FD3FE1"/>
    <w:rsid w:val="00FD41E1"/>
    <w:rsid w:val="00FD439B"/>
    <w:rsid w:val="00FD4416"/>
    <w:rsid w:val="00FD4498"/>
    <w:rsid w:val="00FD4FB3"/>
    <w:rsid w:val="00FD4FC2"/>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1F95"/>
    <w:rsid w:val="00FE22CE"/>
    <w:rsid w:val="00FE24D2"/>
    <w:rsid w:val="00FE2705"/>
    <w:rsid w:val="00FE2759"/>
    <w:rsid w:val="00FE27AB"/>
    <w:rsid w:val="00FE2D4C"/>
    <w:rsid w:val="00FE34EC"/>
    <w:rsid w:val="00FE387D"/>
    <w:rsid w:val="00FE3B21"/>
    <w:rsid w:val="00FE3B9A"/>
    <w:rsid w:val="00FE3F1C"/>
    <w:rsid w:val="00FE3F9E"/>
    <w:rsid w:val="00FE44A0"/>
    <w:rsid w:val="00FE4BBA"/>
    <w:rsid w:val="00FE4E42"/>
    <w:rsid w:val="00FE4E94"/>
    <w:rsid w:val="00FE5254"/>
    <w:rsid w:val="00FE555D"/>
    <w:rsid w:val="00FE578D"/>
    <w:rsid w:val="00FE6396"/>
    <w:rsid w:val="00FE641F"/>
    <w:rsid w:val="00FE66BD"/>
    <w:rsid w:val="00FE6825"/>
    <w:rsid w:val="00FE6B12"/>
    <w:rsid w:val="00FE6B75"/>
    <w:rsid w:val="00FE703B"/>
    <w:rsid w:val="00FE71C8"/>
    <w:rsid w:val="00FE71EF"/>
    <w:rsid w:val="00FE7215"/>
    <w:rsid w:val="00FE7994"/>
    <w:rsid w:val="00FE79A4"/>
    <w:rsid w:val="00FF0214"/>
    <w:rsid w:val="00FF080B"/>
    <w:rsid w:val="00FF0DEC"/>
    <w:rsid w:val="00FF0E1F"/>
    <w:rsid w:val="00FF0E79"/>
    <w:rsid w:val="00FF0ED4"/>
    <w:rsid w:val="00FF0EEE"/>
    <w:rsid w:val="00FF12F3"/>
    <w:rsid w:val="00FF1301"/>
    <w:rsid w:val="00FF133B"/>
    <w:rsid w:val="00FF1A8D"/>
    <w:rsid w:val="00FF1BDA"/>
    <w:rsid w:val="00FF2133"/>
    <w:rsid w:val="00FF21EF"/>
    <w:rsid w:val="00FF314F"/>
    <w:rsid w:val="00FF3183"/>
    <w:rsid w:val="00FF31D5"/>
    <w:rsid w:val="00FF3211"/>
    <w:rsid w:val="00FF32C2"/>
    <w:rsid w:val="00FF3833"/>
    <w:rsid w:val="00FF3A00"/>
    <w:rsid w:val="00FF4025"/>
    <w:rsid w:val="00FF4421"/>
    <w:rsid w:val="00FF44CF"/>
    <w:rsid w:val="00FF49CD"/>
    <w:rsid w:val="00FF58AC"/>
    <w:rsid w:val="00FF62E3"/>
    <w:rsid w:val="00FF6470"/>
    <w:rsid w:val="00FF6E35"/>
    <w:rsid w:val="00FF6F14"/>
    <w:rsid w:val="00FF716B"/>
    <w:rsid w:val="00FF728E"/>
    <w:rsid w:val="00FF777C"/>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99"/>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804083">
      <w:bodyDiv w:val="1"/>
      <w:marLeft w:val="0"/>
      <w:marRight w:val="0"/>
      <w:marTop w:val="0"/>
      <w:marBottom w:val="0"/>
      <w:divBdr>
        <w:top w:val="none" w:sz="0" w:space="0" w:color="auto"/>
        <w:left w:val="none" w:sz="0" w:space="0" w:color="auto"/>
        <w:bottom w:val="none" w:sz="0" w:space="0" w:color="auto"/>
        <w:right w:val="none" w:sz="0" w:space="0" w:color="auto"/>
      </w:divBdr>
      <w:divsChild>
        <w:div w:id="1546062929">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5267</Words>
  <Characters>30028</Characters>
  <Application>Microsoft Office Word</Application>
  <DocSecurity>0</DocSecurity>
  <Lines>250</Lines>
  <Paragraphs>70</Paragraphs>
  <ScaleCrop>false</ScaleCrop>
  <Company/>
  <LinksUpToDate>false</LinksUpToDate>
  <CharactersWithSpaces>35225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6</cp:revision>
  <dcterms:created xsi:type="dcterms:W3CDTF">2024-09-29T07:54:00Z</dcterms:created>
  <dcterms:modified xsi:type="dcterms:W3CDTF">2024-09-29T08:12:00Z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